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DB" w:rsidRDefault="000C40DB" w:rsidP="000C40DB">
      <w:pPr>
        <w:pStyle w:val="PlainText"/>
        <w:ind w:left="708" w:hanging="708"/>
        <w:rPr>
          <w:rFonts w:ascii="Times New Roman" w:hAnsi="Times New Roman"/>
          <w:b/>
          <w:sz w:val="22"/>
          <w:szCs w:val="22"/>
        </w:rPr>
      </w:pPr>
      <w:r>
        <w:rPr>
          <w:rFonts w:ascii="Times New Roman" w:hAnsi="Times New Roman"/>
          <w:b/>
          <w:sz w:val="22"/>
          <w:szCs w:val="22"/>
        </w:rPr>
        <w:t>20.</w:t>
      </w:r>
      <w:r>
        <w:rPr>
          <w:rFonts w:ascii="Times New Roman" w:hAnsi="Times New Roman"/>
          <w:b/>
          <w:sz w:val="22"/>
          <w:szCs w:val="22"/>
        </w:rPr>
        <w:tab/>
        <w:t>Langdurende arbeidsongeschiktheid</w:t>
      </w:r>
    </w:p>
    <w:p w:rsidR="000C40DB" w:rsidRDefault="000C40DB" w:rsidP="000C40DB">
      <w:pPr>
        <w:pStyle w:val="PlainText"/>
        <w:ind w:left="708" w:hanging="708"/>
        <w:rPr>
          <w:rFonts w:ascii="Times New Roman" w:hAnsi="Times New Roman"/>
          <w:sz w:val="22"/>
          <w:szCs w:val="22"/>
        </w:rPr>
      </w:pP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Opgave 20.1</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WIA heeft als doel het verstrekken van een loonvervangende uitkering bij langdurige arbeidsongeschiktheid van de verzekerde werknemer.</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Recht op een IVA-uitkering heeft men bij een blijvende arbeidsongeschiktheid van 80% of meer. Men spreekt dan van volledig en duurzaam arbeidsongeschikt. De uitkering bedraagt 75% van het dagloon en wordt in principe uitbetaald tot de AOW-gerechtigde leeftijd.</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70% van het inkomen uit arbeid wordt in mindering gebracht op de WGA-loongerelateerde uitkering.</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erfgenamen van een WIA-gerechtigde ontvangen een eenmalig bedrag ter hoogte van een maanduitkering, zonder afdracht van loonheffingen.</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uitkering</w:t>
      </w:r>
      <w:r w:rsidR="008240FE">
        <w:rPr>
          <w:rFonts w:ascii="Times New Roman" w:hAnsi="Times New Roman"/>
          <w:sz w:val="22"/>
          <w:szCs w:val="22"/>
        </w:rPr>
        <w:t>s</w:t>
      </w:r>
      <w:r>
        <w:rPr>
          <w:rFonts w:ascii="Times New Roman" w:hAnsi="Times New Roman"/>
          <w:sz w:val="22"/>
          <w:szCs w:val="22"/>
        </w:rPr>
        <w:t>dagloon voor de Ziektewet en de WIA wordt als volgt berekend: Het inkomen (loon werknemersverzekeringen) in het refertejaar</w:t>
      </w:r>
      <w:r w:rsidR="00EA3503">
        <w:rPr>
          <w:rFonts w:ascii="Times New Roman" w:hAnsi="Times New Roman"/>
          <w:sz w:val="22"/>
          <w:szCs w:val="22"/>
        </w:rPr>
        <w:t xml:space="preserve"> wordt</w:t>
      </w:r>
      <w:r>
        <w:rPr>
          <w:rFonts w:ascii="Times New Roman" w:hAnsi="Times New Roman"/>
          <w:sz w:val="22"/>
          <w:szCs w:val="22"/>
        </w:rPr>
        <w:t xml:space="preserve"> gedeeld door 261 dagen. Het refertejaar voor de Ziektewet loopt tot en met de voorlaatste volledige aangifteperiode voor de eerste ziektedag. Het refertejaar voor de WIA loopt tot en met de laatste volledige aangifteperiode voor de eerste arbeidsongeschiktheidsdag.</w:t>
      </w:r>
    </w:p>
    <w:p w:rsidR="000C40DB" w:rsidRDefault="000C40DB" w:rsidP="000C40DB">
      <w:pPr>
        <w:pStyle w:val="PlainText"/>
        <w:ind w:left="708" w:hanging="708"/>
        <w:rPr>
          <w:rFonts w:ascii="Times New Roman" w:hAnsi="Times New Roman"/>
          <w:sz w:val="22"/>
          <w:szCs w:val="22"/>
        </w:rPr>
      </w:pP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Opgave 20.2</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personen tot 18 jaar gebeurt dat door het Bureau Jeugdzorg, voor de leeftijdsgroep vanaf 18 jaar is dat het Centrum Indicatiestelling (CIZ).</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wachttijd voor de WIA bedraagt in principe 104 weken (geen 2 jaar).</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uitkering wordt na 2 maanden beëindigd of gaat over in een WGA-uitkering.</w:t>
      </w:r>
      <w:r w:rsidR="007C492E">
        <w:rPr>
          <w:rFonts w:ascii="Times New Roman" w:hAnsi="Times New Roman"/>
          <w:sz w:val="22"/>
          <w:szCs w:val="22"/>
        </w:rPr>
        <w:t xml:space="preserve"> Maar de beoordeling of de arbeidsongeschiktheid is afgenomen tot minder dan 80%, vindt normaal gesproken pas plaats als betrokkene 12 maanden achter elkaar een inkomen heeft dat hoger is dan 20% van het dagloon.</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hij ten minste 50% van zijn restverdiencapaciteit benut. Deze voorwaarde geldt niet als de werknemer volledig arbeidsongeschikt is ingevolge de WGA.</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werkgever hoeft geen gedifferentieerde </w:t>
      </w:r>
      <w:r w:rsidR="00455342">
        <w:rPr>
          <w:rFonts w:ascii="Times New Roman" w:hAnsi="Times New Roman"/>
          <w:sz w:val="22"/>
          <w:szCs w:val="22"/>
        </w:rPr>
        <w:t>WGA-</w:t>
      </w:r>
      <w:r>
        <w:rPr>
          <w:rFonts w:ascii="Times New Roman" w:hAnsi="Times New Roman"/>
          <w:sz w:val="22"/>
          <w:szCs w:val="22"/>
        </w:rPr>
        <w:t>premie te betalen. Maar hij draagt gedurende 10 jaar het risico van eventuele WGA-uitkeringen</w:t>
      </w:r>
      <w:r w:rsidR="00455342">
        <w:rPr>
          <w:rFonts w:ascii="Times New Roman" w:hAnsi="Times New Roman"/>
          <w:sz w:val="22"/>
          <w:szCs w:val="22"/>
        </w:rPr>
        <w:t xml:space="preserve"> aan (ex-)werknemers</w:t>
      </w:r>
      <w:r>
        <w:rPr>
          <w:rFonts w:ascii="Times New Roman" w:hAnsi="Times New Roman"/>
          <w:sz w:val="22"/>
          <w:szCs w:val="22"/>
        </w:rPr>
        <w:t>.</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refertejaar is het jaar voorafgaand aan de eerste ziektedag, maar eindigend met het laatste volledige aangiftetijdvak (bij ZW het voorlaatste volledige aangiftetijdvak).</w:t>
      </w:r>
    </w:p>
    <w:p w:rsidR="000C40DB" w:rsidRDefault="000C40DB" w:rsidP="000C40DB">
      <w:pPr>
        <w:pStyle w:val="PlainText"/>
        <w:ind w:left="708" w:hanging="708"/>
        <w:rPr>
          <w:rFonts w:ascii="Times New Roman" w:hAnsi="Times New Roman"/>
          <w:sz w:val="22"/>
          <w:szCs w:val="22"/>
        </w:rPr>
      </w:pP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Opgave 20.3</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Wlz dient om de bijzondere ziektekosten van verzekerden te dekken.</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WIA bestaat uit twee regelingen: </w:t>
      </w:r>
    </w:p>
    <w:p w:rsidR="000C40DB" w:rsidRDefault="000C40DB" w:rsidP="008240FE">
      <w:pPr>
        <w:pStyle w:val="PlainText"/>
        <w:numPr>
          <w:ilvl w:val="0"/>
          <w:numId w:val="1"/>
        </w:numPr>
        <w:rPr>
          <w:rFonts w:ascii="Times New Roman" w:hAnsi="Times New Roman"/>
          <w:sz w:val="22"/>
          <w:szCs w:val="22"/>
        </w:rPr>
      </w:pPr>
      <w:r>
        <w:rPr>
          <w:rFonts w:ascii="Times New Roman" w:hAnsi="Times New Roman"/>
          <w:sz w:val="22"/>
          <w:szCs w:val="22"/>
        </w:rPr>
        <w:t>de IVA (</w:t>
      </w:r>
      <w:r w:rsidR="00455342">
        <w:rPr>
          <w:rFonts w:ascii="Times New Roman" w:hAnsi="Times New Roman"/>
          <w:sz w:val="22"/>
          <w:szCs w:val="22"/>
        </w:rPr>
        <w:t xml:space="preserve">Regeling </w:t>
      </w:r>
      <w:r>
        <w:rPr>
          <w:rFonts w:ascii="Times New Roman" w:hAnsi="Times New Roman"/>
          <w:sz w:val="22"/>
          <w:szCs w:val="22"/>
        </w:rPr>
        <w:t>Inkomensvoorziening volledig en duurzaam arbeidsongeschikten);</w:t>
      </w:r>
    </w:p>
    <w:p w:rsidR="000C40DB" w:rsidRDefault="000C40DB" w:rsidP="008240FE">
      <w:pPr>
        <w:pStyle w:val="PlainText"/>
        <w:numPr>
          <w:ilvl w:val="0"/>
          <w:numId w:val="1"/>
        </w:numPr>
        <w:rPr>
          <w:rFonts w:ascii="Times New Roman" w:hAnsi="Times New Roman"/>
          <w:sz w:val="22"/>
          <w:szCs w:val="22"/>
        </w:rPr>
      </w:pPr>
      <w:r>
        <w:rPr>
          <w:rFonts w:ascii="Times New Roman" w:hAnsi="Times New Roman"/>
          <w:sz w:val="22"/>
          <w:szCs w:val="22"/>
        </w:rPr>
        <w:t>de WGA (</w:t>
      </w:r>
      <w:r w:rsidR="00455342">
        <w:rPr>
          <w:rFonts w:ascii="Times New Roman" w:hAnsi="Times New Roman"/>
          <w:sz w:val="22"/>
          <w:szCs w:val="22"/>
        </w:rPr>
        <w:t xml:space="preserve">Regeling </w:t>
      </w:r>
      <w:r>
        <w:rPr>
          <w:rFonts w:ascii="Times New Roman" w:hAnsi="Times New Roman"/>
          <w:sz w:val="22"/>
          <w:szCs w:val="22"/>
        </w:rPr>
        <w:t>Werkhervatting gedeeltelijk arbeidsgeschikten).</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Iemand heeft na de wachttijd recht op een WGA-uitkering:</w:t>
      </w:r>
    </w:p>
    <w:p w:rsidR="000C40DB" w:rsidRDefault="000C40DB" w:rsidP="008240FE">
      <w:pPr>
        <w:pStyle w:val="PlainText"/>
        <w:numPr>
          <w:ilvl w:val="0"/>
          <w:numId w:val="3"/>
        </w:numPr>
        <w:rPr>
          <w:rFonts w:ascii="Times New Roman" w:hAnsi="Times New Roman"/>
          <w:sz w:val="22"/>
          <w:szCs w:val="22"/>
        </w:rPr>
      </w:pPr>
      <w:r>
        <w:rPr>
          <w:rFonts w:ascii="Times New Roman" w:hAnsi="Times New Roman"/>
          <w:sz w:val="22"/>
          <w:szCs w:val="22"/>
        </w:rPr>
        <w:t>als hij volledig (dus voor 80% of meer) arbeidsongeschikt is, maar niet duurzaam;</w:t>
      </w:r>
    </w:p>
    <w:p w:rsidR="000C40DB" w:rsidRDefault="000C40DB" w:rsidP="008240FE">
      <w:pPr>
        <w:pStyle w:val="PlainText"/>
        <w:numPr>
          <w:ilvl w:val="0"/>
          <w:numId w:val="3"/>
        </w:numPr>
        <w:rPr>
          <w:rFonts w:ascii="Times New Roman" w:hAnsi="Times New Roman"/>
          <w:sz w:val="22"/>
          <w:szCs w:val="22"/>
        </w:rPr>
      </w:pPr>
      <w:r>
        <w:rPr>
          <w:rFonts w:ascii="Times New Roman" w:hAnsi="Times New Roman"/>
          <w:sz w:val="22"/>
          <w:szCs w:val="22"/>
        </w:rPr>
        <w:t>als hij voor minder dan 80% arbeidsongeschikt is, maar voor ten minste 35%.</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loonaanvullingsuitkering van de WGA is:</w:t>
      </w:r>
    </w:p>
    <w:p w:rsidR="000C40DB" w:rsidRDefault="000C40DB" w:rsidP="008240FE">
      <w:pPr>
        <w:pStyle w:val="PlainText"/>
        <w:numPr>
          <w:ilvl w:val="0"/>
          <w:numId w:val="7"/>
        </w:numPr>
        <w:rPr>
          <w:rFonts w:ascii="Times New Roman" w:hAnsi="Times New Roman"/>
          <w:sz w:val="22"/>
          <w:szCs w:val="22"/>
        </w:rPr>
      </w:pPr>
      <w:r>
        <w:rPr>
          <w:rFonts w:ascii="Times New Roman" w:hAnsi="Times New Roman"/>
          <w:sz w:val="22"/>
          <w:szCs w:val="22"/>
        </w:rPr>
        <w:t>70% van (maandloon -/- inkomen) als hij ten minste het bedrag van de restverdiencapaciteit verdient;</w:t>
      </w:r>
    </w:p>
    <w:p w:rsidR="000C40DB" w:rsidRDefault="000C40DB" w:rsidP="008240FE">
      <w:pPr>
        <w:pStyle w:val="PlainText"/>
        <w:numPr>
          <w:ilvl w:val="0"/>
          <w:numId w:val="7"/>
        </w:numPr>
        <w:rPr>
          <w:rFonts w:ascii="Times New Roman" w:hAnsi="Times New Roman"/>
          <w:sz w:val="22"/>
          <w:szCs w:val="22"/>
        </w:rPr>
      </w:pPr>
      <w:r>
        <w:rPr>
          <w:rFonts w:ascii="Times New Roman" w:hAnsi="Times New Roman"/>
          <w:sz w:val="22"/>
          <w:szCs w:val="22"/>
        </w:rPr>
        <w:t>70% van (maandloon -/- restverdiencapaciteit) als hij tussen de 50% en de 100% van zijn restverdiencapaciteit verdient.</w:t>
      </w:r>
    </w:p>
    <w:p w:rsidR="000C40DB" w:rsidRPr="00217F1A" w:rsidRDefault="000C40DB" w:rsidP="000C40D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Schattingsbesluit kent regels aan de hand waarvan de mate van arbeidsongeschiktheid </w:t>
      </w:r>
      <w:r w:rsidRPr="00217F1A">
        <w:rPr>
          <w:rFonts w:ascii="Times New Roman" w:hAnsi="Times New Roman"/>
          <w:sz w:val="22"/>
          <w:szCs w:val="22"/>
        </w:rPr>
        <w:t>voor de WIA wordt bepaald.</w:t>
      </w:r>
    </w:p>
    <w:p w:rsidR="000C40DB" w:rsidRDefault="000C40DB" w:rsidP="000C40DB">
      <w:pPr>
        <w:pStyle w:val="PlainText"/>
        <w:ind w:left="708" w:hanging="708"/>
        <w:rPr>
          <w:rFonts w:ascii="Times New Roman" w:hAnsi="Times New Roman"/>
          <w:sz w:val="22"/>
          <w:szCs w:val="22"/>
        </w:rPr>
      </w:pPr>
      <w:r w:rsidRPr="00217F1A">
        <w:rPr>
          <w:rFonts w:ascii="Times New Roman" w:hAnsi="Times New Roman"/>
          <w:sz w:val="22"/>
          <w:szCs w:val="22"/>
        </w:rPr>
        <w:t>6.</w:t>
      </w:r>
      <w:r w:rsidRPr="00217F1A">
        <w:rPr>
          <w:rFonts w:ascii="Times New Roman" w:hAnsi="Times New Roman"/>
          <w:sz w:val="22"/>
          <w:szCs w:val="22"/>
        </w:rPr>
        <w:tab/>
      </w:r>
      <w:r>
        <w:rPr>
          <w:rFonts w:ascii="Times New Roman" w:hAnsi="Times New Roman"/>
          <w:sz w:val="22"/>
          <w:szCs w:val="22"/>
        </w:rPr>
        <w:t xml:space="preserve">Wajong </w:t>
      </w:r>
      <w:r w:rsidR="00CE6651">
        <w:rPr>
          <w:rFonts w:ascii="Times New Roman" w:hAnsi="Times New Roman"/>
          <w:sz w:val="22"/>
          <w:szCs w:val="22"/>
        </w:rPr>
        <w:t>(</w:t>
      </w:r>
      <w:r w:rsidR="007C492E" w:rsidRPr="007C492E">
        <w:rPr>
          <w:rFonts w:ascii="Times New Roman" w:hAnsi="Times New Roman"/>
          <w:sz w:val="22"/>
          <w:szCs w:val="22"/>
        </w:rPr>
        <w:t>Wet arbeidsongeschiktheidsvoorziening jonggehandicapten</w:t>
      </w:r>
      <w:r w:rsidR="00CE6651">
        <w:rPr>
          <w:rFonts w:ascii="Times New Roman" w:hAnsi="Times New Roman"/>
          <w:sz w:val="22"/>
          <w:szCs w:val="22"/>
        </w:rPr>
        <w:t xml:space="preserve">) </w:t>
      </w:r>
      <w:r>
        <w:rPr>
          <w:rFonts w:ascii="Times New Roman" w:hAnsi="Times New Roman"/>
          <w:sz w:val="22"/>
          <w:szCs w:val="22"/>
        </w:rPr>
        <w:t>is bestemd voor jonggehandicapten. Jonggehandicapte is de ingezetene:</w:t>
      </w:r>
    </w:p>
    <w:p w:rsidR="000C40DB" w:rsidRDefault="000C40DB" w:rsidP="008240FE">
      <w:pPr>
        <w:pStyle w:val="PlainText"/>
        <w:numPr>
          <w:ilvl w:val="0"/>
          <w:numId w:val="8"/>
        </w:numPr>
        <w:rPr>
          <w:rFonts w:ascii="Times New Roman" w:hAnsi="Times New Roman"/>
          <w:sz w:val="22"/>
          <w:szCs w:val="22"/>
        </w:rPr>
      </w:pPr>
      <w:r>
        <w:rPr>
          <w:rFonts w:ascii="Times New Roman" w:hAnsi="Times New Roman"/>
          <w:sz w:val="22"/>
          <w:szCs w:val="22"/>
        </w:rPr>
        <w:t>die op zijn 18de verjaardag door een ziekte of beperking duurzaam geen arbeidsvermogen heeft</w:t>
      </w:r>
      <w:r w:rsidR="007302D9">
        <w:rPr>
          <w:rFonts w:ascii="Times New Roman" w:hAnsi="Times New Roman"/>
          <w:sz w:val="22"/>
          <w:szCs w:val="22"/>
        </w:rPr>
        <w:t>;</w:t>
      </w:r>
      <w:r>
        <w:rPr>
          <w:rFonts w:ascii="Times New Roman" w:hAnsi="Times New Roman"/>
          <w:sz w:val="22"/>
          <w:szCs w:val="22"/>
        </w:rPr>
        <w:t xml:space="preserve"> of</w:t>
      </w:r>
    </w:p>
    <w:p w:rsidR="000C40DB" w:rsidRDefault="000C40DB" w:rsidP="008240FE">
      <w:pPr>
        <w:pStyle w:val="PlainText"/>
        <w:numPr>
          <w:ilvl w:val="0"/>
          <w:numId w:val="8"/>
        </w:numPr>
        <w:rPr>
          <w:rFonts w:ascii="Times New Roman" w:hAnsi="Times New Roman"/>
          <w:sz w:val="22"/>
          <w:szCs w:val="22"/>
        </w:rPr>
      </w:pPr>
      <w:r>
        <w:rPr>
          <w:rFonts w:ascii="Times New Roman" w:hAnsi="Times New Roman"/>
          <w:sz w:val="22"/>
          <w:szCs w:val="22"/>
        </w:rPr>
        <w:t xml:space="preserve">die na zijn 18de verjaardag door een ziekte of beperking duurzaam geen arbeidsvermogen heeft én in het jaar onmiddellijk daaraan voorafgaand ten minste 6 maanden studeerde. </w:t>
      </w:r>
    </w:p>
    <w:p w:rsidR="000C40DB" w:rsidRPr="00217F1A" w:rsidRDefault="000C40DB" w:rsidP="000C40DB">
      <w:pPr>
        <w:pStyle w:val="PlainText"/>
        <w:ind w:left="708" w:hanging="708"/>
        <w:rPr>
          <w:rFonts w:ascii="Times New Roman" w:hAnsi="Times New Roman"/>
          <w:sz w:val="22"/>
          <w:szCs w:val="22"/>
        </w:rPr>
      </w:pPr>
      <w:r>
        <w:rPr>
          <w:rFonts w:ascii="Times New Roman" w:hAnsi="Times New Roman"/>
          <w:sz w:val="22"/>
          <w:szCs w:val="22"/>
        </w:rPr>
        <w:lastRenderedPageBreak/>
        <w:tab/>
        <w:t xml:space="preserve">Bij de 'nieuwe </w:t>
      </w:r>
      <w:r w:rsidR="00EA3503">
        <w:rPr>
          <w:rFonts w:ascii="Times New Roman" w:hAnsi="Times New Roman"/>
          <w:sz w:val="22"/>
          <w:szCs w:val="22"/>
        </w:rPr>
        <w:t xml:space="preserve">Wajong' (Wajong 2015) is er </w:t>
      </w:r>
      <w:r>
        <w:rPr>
          <w:rFonts w:ascii="Times New Roman" w:hAnsi="Times New Roman"/>
          <w:sz w:val="22"/>
          <w:szCs w:val="22"/>
        </w:rPr>
        <w:t>alleen recht op een Wajonguitkering als de gehandicapte nu</w:t>
      </w:r>
      <w:r w:rsidRPr="00217F1A">
        <w:rPr>
          <w:rFonts w:ascii="Times New Roman" w:hAnsi="Times New Roman"/>
          <w:sz w:val="22"/>
          <w:szCs w:val="22"/>
        </w:rPr>
        <w:t xml:space="preserve"> en in de toekomst geen arbeidsvermogen</w:t>
      </w:r>
      <w:r>
        <w:rPr>
          <w:rFonts w:ascii="Times New Roman" w:hAnsi="Times New Roman"/>
          <w:sz w:val="22"/>
          <w:szCs w:val="22"/>
        </w:rPr>
        <w:t xml:space="preserve"> heeft en aan</w:t>
      </w:r>
      <w:r w:rsidRPr="00217F1A">
        <w:rPr>
          <w:rFonts w:ascii="Times New Roman" w:hAnsi="Times New Roman"/>
          <w:sz w:val="22"/>
          <w:szCs w:val="22"/>
        </w:rPr>
        <w:t xml:space="preserve"> de voorwaarden voor Wajong 2015</w:t>
      </w:r>
      <w:r>
        <w:rPr>
          <w:rFonts w:ascii="Times New Roman" w:hAnsi="Times New Roman"/>
          <w:sz w:val="22"/>
          <w:szCs w:val="22"/>
        </w:rPr>
        <w:t xml:space="preserve"> voldoet.</w:t>
      </w:r>
    </w:p>
    <w:p w:rsidR="000C40DB" w:rsidRDefault="000C40DB" w:rsidP="000C40DB">
      <w:pPr>
        <w:pStyle w:val="PlainText"/>
        <w:ind w:left="708" w:hanging="708"/>
        <w:rPr>
          <w:rFonts w:ascii="Times New Roman" w:hAnsi="Times New Roman"/>
          <w:sz w:val="22"/>
          <w:szCs w:val="22"/>
        </w:rPr>
      </w:pP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Opgave 20.4</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WIA betekent Wet werk en inkomen naar arbeidsvermogen.</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Onjuist. Wazo betekent Wet arbeid en zorg. (De Wet arbeidsongeschiktheidsverzekering zelfstandigen, afgekort </w:t>
      </w:r>
      <w:proofErr w:type="spellStart"/>
      <w:r>
        <w:rPr>
          <w:rFonts w:ascii="Times New Roman" w:hAnsi="Times New Roman"/>
          <w:sz w:val="22"/>
          <w:szCs w:val="22"/>
        </w:rPr>
        <w:t>Waz</w:t>
      </w:r>
      <w:proofErr w:type="spellEnd"/>
      <w:r>
        <w:rPr>
          <w:rFonts w:ascii="Times New Roman" w:hAnsi="Times New Roman"/>
          <w:sz w:val="22"/>
          <w:szCs w:val="22"/>
        </w:rPr>
        <w:t>, is jaren geleden beëindigd).</w:t>
      </w:r>
    </w:p>
    <w:p w:rsidR="00EA3503" w:rsidRDefault="00EA3503" w:rsidP="000C40D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Recht op IVA bestaat zolang aan de voorwaarden wordt voldaan, bijvoorbeeld tot aan de ingangsdatum van de AOW. Het is de loongerelateerde WGA-uitkering waarvan de maximale uitkeringsduur wordt teruggebracht van 38 naar 24 maanden.</w:t>
      </w:r>
    </w:p>
    <w:p w:rsidR="000C40DB" w:rsidRDefault="000C40DB" w:rsidP="000C40DB">
      <w:pPr>
        <w:pStyle w:val="PlainText"/>
        <w:ind w:left="708" w:hanging="708"/>
        <w:rPr>
          <w:rFonts w:ascii="Times New Roman" w:hAnsi="Times New Roman"/>
          <w:sz w:val="22"/>
          <w:szCs w:val="22"/>
        </w:rPr>
      </w:pPr>
    </w:p>
    <w:p w:rsidR="000C40DB" w:rsidRDefault="000C40DB" w:rsidP="000C40DB">
      <w:pPr>
        <w:pStyle w:val="PlainText"/>
        <w:ind w:left="708" w:hanging="708"/>
        <w:rPr>
          <w:rFonts w:ascii="Times New Roman" w:hAnsi="Times New Roman"/>
          <w:sz w:val="22"/>
          <w:szCs w:val="22"/>
        </w:rPr>
      </w:pP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Opgave 20.5</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Recht op een WIA-uitkering bestaat vanaf 35% arbeidsongeschiktheid.</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De WIA is voor nieuwe arbeidsongeschikten. Degene die al een WAO-recht heeft, blijft dat houden.</w:t>
      </w:r>
    </w:p>
    <w:p w:rsidR="00EA3503" w:rsidRDefault="00EA3503" w:rsidP="000C40D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0C40DB" w:rsidRDefault="000C40DB" w:rsidP="000C40DB">
      <w:pPr>
        <w:pStyle w:val="PlainText"/>
        <w:ind w:left="708" w:hanging="708"/>
        <w:rPr>
          <w:rFonts w:ascii="Times New Roman" w:hAnsi="Times New Roman"/>
          <w:sz w:val="22"/>
          <w:szCs w:val="22"/>
        </w:rPr>
      </w:pP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Opgave 20.6</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r w:rsidR="00CE6651">
        <w:rPr>
          <w:rFonts w:ascii="Times New Roman" w:hAnsi="Times New Roman"/>
          <w:sz w:val="22"/>
          <w:szCs w:val="22"/>
        </w:rPr>
        <w:t xml:space="preserve"> (Formeel is het geen volksverzekering, maar het betreft dezelfde doelgroep).</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4476AF" w:rsidRDefault="004476AF" w:rsidP="000C40D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Bij de dagloonberekening telt de opgebouwd</w:t>
      </w:r>
      <w:r w:rsidR="009F2179">
        <w:rPr>
          <w:rFonts w:ascii="Times New Roman" w:hAnsi="Times New Roman"/>
          <w:sz w:val="22"/>
          <w:szCs w:val="22"/>
        </w:rPr>
        <w:t>e</w:t>
      </w:r>
      <w:r>
        <w:rPr>
          <w:rFonts w:ascii="Times New Roman" w:hAnsi="Times New Roman"/>
          <w:sz w:val="22"/>
          <w:szCs w:val="22"/>
        </w:rPr>
        <w:t xml:space="preserve"> vakantiebijslag mee, niet de uitbetaalde vakantiebijslag.</w:t>
      </w:r>
    </w:p>
    <w:p w:rsidR="000C40DB" w:rsidRDefault="000C40DB" w:rsidP="000C40DB">
      <w:pPr>
        <w:pStyle w:val="PlainText"/>
        <w:ind w:left="708" w:hanging="708"/>
        <w:rPr>
          <w:rFonts w:ascii="Times New Roman" w:hAnsi="Times New Roman"/>
          <w:sz w:val="22"/>
          <w:szCs w:val="22"/>
        </w:rPr>
      </w:pP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Opgave 20.7</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Er geldt een wachttijd van 104 weken.</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Truus is wel volledig (dus voor 80% of meer) arbeidsongeschikt, maar niet blijvend (duurzaam). Daarom heeft ze recht op een WGA-uitkering.</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Deze wordt omgezet in een IVA-uitkering.</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Zo lang zij volledig en duurzaam arbeidsongeschikt is, maar uiterlijk tot haar AOW-leeftijd.</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Elke maand wordt 8/108 deel van de uitkering gereserveerd voor vakantiebijslag, welke in de maand mei wordt uitbetaald.</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werkgever-eigenrisicodrager draagt het risico van de WGA-uitkering gedurende maximaal 10 jaar. Omdat Truus 6 maanden recht heeft op een WGA-uitkering, moet de werkgever haar deze betalen.</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IVA-uitkering valt niet onder het eigenrisicodragerschap. Na 6 maanden hoeft de werkgever haar dus niet meer te betalen, maar komt de uitkering voor rekening van UWV.</w:t>
      </w:r>
    </w:p>
    <w:p w:rsidR="000C40DB" w:rsidRDefault="000C40DB" w:rsidP="000C40DB">
      <w:pPr>
        <w:pStyle w:val="PlainText"/>
        <w:ind w:left="708" w:hanging="708"/>
        <w:rPr>
          <w:rFonts w:ascii="Times New Roman" w:hAnsi="Times New Roman"/>
          <w:sz w:val="22"/>
          <w:szCs w:val="22"/>
        </w:rPr>
      </w:pP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Opgave 20.8</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Kees is arbeidsongeschikt geworden vóór 1 januari 2004 en Koos na die datum.</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WAO kent 7 arbeidsongeschiktheidsklassen: 15-25%; 25-35%; 35-45%; 45-55%; 55-65%; 65-80%; 80-100%. De WIA feitelijk maar 2 uitkeringsklassen: 35-80% en 80-100%. Alleen voor de berekening van de WGA-vervolguitkering zijn de oude WAO-klassen nog relevant.</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Kees ontvangt per dag 75% van 100/108 x het dagloon. Dit geldt ook voor Koos. Maar voor beiden geldt het maximumdag</w:t>
      </w:r>
      <w:r w:rsidR="004476AF">
        <w:rPr>
          <w:rFonts w:ascii="Times New Roman" w:hAnsi="Times New Roman"/>
          <w:sz w:val="22"/>
          <w:szCs w:val="22"/>
        </w:rPr>
        <w:t xml:space="preserve">loon van </w:t>
      </w:r>
      <w:r w:rsidR="008240FE">
        <w:rPr>
          <w:rFonts w:ascii="Times New Roman" w:hAnsi="Times New Roman"/>
          <w:sz w:val="22"/>
          <w:szCs w:val="22"/>
        </w:rPr>
        <w:t>€ </w:t>
      </w:r>
      <w:r w:rsidR="004476AF">
        <w:rPr>
          <w:rFonts w:ascii="Times New Roman" w:hAnsi="Times New Roman"/>
          <w:sz w:val="22"/>
          <w:szCs w:val="22"/>
        </w:rPr>
        <w:t>205,77 (2017</w:t>
      </w:r>
      <w:r>
        <w:rPr>
          <w:rFonts w:ascii="Times New Roman" w:hAnsi="Times New Roman"/>
          <w:sz w:val="22"/>
          <w:szCs w:val="22"/>
        </w:rPr>
        <w:t xml:space="preserve">). De berekening </w:t>
      </w:r>
      <w:r w:rsidR="004476AF">
        <w:rPr>
          <w:rFonts w:ascii="Times New Roman" w:hAnsi="Times New Roman"/>
          <w:sz w:val="22"/>
          <w:szCs w:val="22"/>
        </w:rPr>
        <w:t xml:space="preserve">wordt 75% van 100/108 x </w:t>
      </w:r>
      <w:r w:rsidR="008240FE">
        <w:rPr>
          <w:rFonts w:ascii="Times New Roman" w:hAnsi="Times New Roman"/>
          <w:sz w:val="22"/>
          <w:szCs w:val="22"/>
        </w:rPr>
        <w:t>€ </w:t>
      </w:r>
      <w:r w:rsidR="004476AF">
        <w:rPr>
          <w:rFonts w:ascii="Times New Roman" w:hAnsi="Times New Roman"/>
          <w:sz w:val="22"/>
          <w:szCs w:val="22"/>
        </w:rPr>
        <w:t xml:space="preserve">205,77 = </w:t>
      </w:r>
      <w:r w:rsidR="008240FE">
        <w:rPr>
          <w:rFonts w:ascii="Times New Roman" w:hAnsi="Times New Roman"/>
          <w:sz w:val="22"/>
          <w:szCs w:val="22"/>
        </w:rPr>
        <w:t>€ </w:t>
      </w:r>
      <w:r w:rsidR="004476AF">
        <w:rPr>
          <w:rFonts w:ascii="Times New Roman" w:hAnsi="Times New Roman"/>
          <w:sz w:val="22"/>
          <w:szCs w:val="22"/>
        </w:rPr>
        <w:t>142,90.</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Uitsluitingsgronden IVA naast het bereiken van de AOW-leeftijd:</w:t>
      </w:r>
    </w:p>
    <w:p w:rsidR="000C40DB" w:rsidRDefault="000C40DB" w:rsidP="008240FE">
      <w:pPr>
        <w:pStyle w:val="PlainText"/>
        <w:numPr>
          <w:ilvl w:val="0"/>
          <w:numId w:val="10"/>
        </w:numPr>
        <w:rPr>
          <w:rFonts w:ascii="Times New Roman" w:hAnsi="Times New Roman"/>
          <w:sz w:val="22"/>
          <w:szCs w:val="22"/>
        </w:rPr>
      </w:pPr>
      <w:r>
        <w:rPr>
          <w:rFonts w:ascii="Times New Roman" w:hAnsi="Times New Roman"/>
          <w:sz w:val="22"/>
          <w:szCs w:val="22"/>
        </w:rPr>
        <w:t>overlijden;</w:t>
      </w:r>
    </w:p>
    <w:p w:rsidR="000C40DB" w:rsidRDefault="000C40DB" w:rsidP="008240FE">
      <w:pPr>
        <w:pStyle w:val="PlainText"/>
        <w:numPr>
          <w:ilvl w:val="0"/>
          <w:numId w:val="10"/>
        </w:numPr>
        <w:rPr>
          <w:rFonts w:ascii="Times New Roman" w:hAnsi="Times New Roman"/>
          <w:sz w:val="22"/>
          <w:szCs w:val="22"/>
        </w:rPr>
      </w:pPr>
      <w:r>
        <w:rPr>
          <w:rFonts w:ascii="Times New Roman" w:hAnsi="Times New Roman"/>
          <w:sz w:val="22"/>
          <w:szCs w:val="22"/>
        </w:rPr>
        <w:t>bij gedetineerd zijn na een maand;</w:t>
      </w:r>
    </w:p>
    <w:p w:rsidR="000C40DB" w:rsidRDefault="000C40DB" w:rsidP="008240FE">
      <w:pPr>
        <w:pStyle w:val="PlainText"/>
        <w:numPr>
          <w:ilvl w:val="0"/>
          <w:numId w:val="10"/>
        </w:numPr>
        <w:rPr>
          <w:rFonts w:ascii="Times New Roman" w:hAnsi="Times New Roman"/>
          <w:sz w:val="22"/>
          <w:szCs w:val="22"/>
        </w:rPr>
      </w:pPr>
      <w:r>
        <w:rPr>
          <w:rFonts w:ascii="Times New Roman" w:hAnsi="Times New Roman"/>
          <w:sz w:val="22"/>
          <w:szCs w:val="22"/>
        </w:rPr>
        <w:t>recht krijgen op een andere WGA-uitkering (met andere woorden: niet meer volledig en duurzaam arbeidsongeschikt zijn);</w:t>
      </w:r>
    </w:p>
    <w:p w:rsidR="000C40DB" w:rsidRDefault="000C40DB" w:rsidP="008240FE">
      <w:pPr>
        <w:pStyle w:val="PlainText"/>
        <w:numPr>
          <w:ilvl w:val="0"/>
          <w:numId w:val="10"/>
        </w:numPr>
        <w:rPr>
          <w:rFonts w:ascii="Times New Roman" w:hAnsi="Times New Roman"/>
          <w:sz w:val="22"/>
          <w:szCs w:val="22"/>
        </w:rPr>
      </w:pPr>
      <w:r>
        <w:rPr>
          <w:rFonts w:ascii="Times New Roman" w:hAnsi="Times New Roman"/>
          <w:sz w:val="22"/>
          <w:szCs w:val="22"/>
        </w:rPr>
        <w:t>recht krijgen op een Wazo-uitkering wegens zwangerschap, bevalling, adoptie of pleegzorg;</w:t>
      </w:r>
    </w:p>
    <w:p w:rsidR="000C40DB" w:rsidRDefault="000C40DB" w:rsidP="008240FE">
      <w:pPr>
        <w:pStyle w:val="PlainText"/>
        <w:numPr>
          <w:ilvl w:val="0"/>
          <w:numId w:val="10"/>
        </w:numPr>
        <w:rPr>
          <w:rFonts w:ascii="Times New Roman" w:hAnsi="Times New Roman"/>
          <w:sz w:val="22"/>
          <w:szCs w:val="22"/>
        </w:rPr>
      </w:pPr>
      <w:r>
        <w:rPr>
          <w:rFonts w:ascii="Times New Roman" w:hAnsi="Times New Roman"/>
          <w:sz w:val="22"/>
          <w:szCs w:val="22"/>
        </w:rPr>
        <w:t>gaan wonen in een niet-verdragsland.</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 xml:space="preserve">Gretha ontvangt de WAO-uitkering over de periode </w:t>
      </w:r>
      <w:r w:rsidR="004476AF">
        <w:rPr>
          <w:rFonts w:ascii="Times New Roman" w:hAnsi="Times New Roman"/>
          <w:sz w:val="22"/>
          <w:szCs w:val="22"/>
        </w:rPr>
        <w:t xml:space="preserve">1 tot en met 10 oktober </w:t>
      </w:r>
      <w:r>
        <w:rPr>
          <w:rFonts w:ascii="Times New Roman" w:hAnsi="Times New Roman"/>
          <w:sz w:val="22"/>
          <w:szCs w:val="22"/>
        </w:rPr>
        <w:t>en een overlijdensuitkering</w:t>
      </w:r>
      <w:r w:rsidR="004476AF">
        <w:rPr>
          <w:rFonts w:ascii="Times New Roman" w:hAnsi="Times New Roman"/>
          <w:sz w:val="22"/>
          <w:szCs w:val="22"/>
        </w:rPr>
        <w:t xml:space="preserve"> over de periode 11 oktober tot en met 10 november</w:t>
      </w:r>
      <w:r>
        <w:rPr>
          <w:rFonts w:ascii="Times New Roman" w:hAnsi="Times New Roman"/>
          <w:sz w:val="22"/>
          <w:szCs w:val="22"/>
        </w:rPr>
        <w:t>. Deze laatste is inclusief vakantiebijslag en is belasting- en premievrij.</w:t>
      </w:r>
    </w:p>
    <w:p w:rsidR="000C40DB" w:rsidRDefault="000C40DB" w:rsidP="000C40DB">
      <w:pPr>
        <w:pStyle w:val="PlainText"/>
        <w:ind w:left="708" w:hanging="708"/>
        <w:rPr>
          <w:rFonts w:ascii="Times New Roman" w:hAnsi="Times New Roman"/>
          <w:sz w:val="22"/>
          <w:szCs w:val="22"/>
        </w:rPr>
      </w:pP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Opgave 20.9</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Omdat de heer </w:t>
      </w:r>
      <w:proofErr w:type="spellStart"/>
      <w:r>
        <w:rPr>
          <w:rFonts w:ascii="Times New Roman" w:hAnsi="Times New Roman"/>
          <w:sz w:val="22"/>
          <w:szCs w:val="22"/>
        </w:rPr>
        <w:t>Yon</w:t>
      </w:r>
      <w:proofErr w:type="spellEnd"/>
      <w:r>
        <w:rPr>
          <w:rFonts w:ascii="Times New Roman" w:hAnsi="Times New Roman"/>
          <w:sz w:val="22"/>
          <w:szCs w:val="22"/>
        </w:rPr>
        <w:t xml:space="preserve"> niet duurzaam </w:t>
      </w:r>
      <w:r w:rsidR="009F2179">
        <w:rPr>
          <w:rFonts w:ascii="Times New Roman" w:hAnsi="Times New Roman"/>
          <w:sz w:val="22"/>
          <w:szCs w:val="22"/>
        </w:rPr>
        <w:t xml:space="preserve">volledig </w:t>
      </w:r>
      <w:r>
        <w:rPr>
          <w:rFonts w:ascii="Times New Roman" w:hAnsi="Times New Roman"/>
          <w:sz w:val="22"/>
          <w:szCs w:val="22"/>
        </w:rPr>
        <w:t>arbeidsongeschikt wordt geacht, krijgt hij geen IVA-uitkering maar een WGA-uitkering.</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uitkering bedraagt twee maanden lang 75% van zijn dagloon en vervolgens 70% daarvan. Als hij wel blijvend </w:t>
      </w:r>
      <w:r w:rsidR="009F2179">
        <w:rPr>
          <w:rFonts w:ascii="Times New Roman" w:hAnsi="Times New Roman"/>
          <w:sz w:val="22"/>
          <w:szCs w:val="22"/>
        </w:rPr>
        <w:t xml:space="preserve">volledig </w:t>
      </w:r>
      <w:r>
        <w:rPr>
          <w:rFonts w:ascii="Times New Roman" w:hAnsi="Times New Roman"/>
          <w:sz w:val="22"/>
          <w:szCs w:val="22"/>
        </w:rPr>
        <w:t xml:space="preserve">arbeidsongeschikt was geacht, had hij een IVA-uitkering gekregen. Deze blijft (ook na twee maanden) 75% van het dagloon van de heer </w:t>
      </w:r>
      <w:proofErr w:type="spellStart"/>
      <w:r>
        <w:rPr>
          <w:rFonts w:ascii="Times New Roman" w:hAnsi="Times New Roman"/>
          <w:sz w:val="22"/>
          <w:szCs w:val="22"/>
        </w:rPr>
        <w:t>Yim</w:t>
      </w:r>
      <w:proofErr w:type="spellEnd"/>
      <w:r>
        <w:rPr>
          <w:rFonts w:ascii="Times New Roman" w:hAnsi="Times New Roman"/>
          <w:sz w:val="22"/>
          <w:szCs w:val="22"/>
        </w:rPr>
        <w:t xml:space="preserve"> </w:t>
      </w:r>
      <w:proofErr w:type="spellStart"/>
      <w:r>
        <w:rPr>
          <w:rFonts w:ascii="Times New Roman" w:hAnsi="Times New Roman"/>
          <w:sz w:val="22"/>
          <w:szCs w:val="22"/>
        </w:rPr>
        <w:t>Yon</w:t>
      </w:r>
      <w:proofErr w:type="spellEnd"/>
      <w:r>
        <w:rPr>
          <w:rFonts w:ascii="Times New Roman" w:hAnsi="Times New Roman"/>
          <w:sz w:val="22"/>
          <w:szCs w:val="22"/>
        </w:rPr>
        <w:t>.</w:t>
      </w:r>
      <w:r w:rsidR="00CE6651">
        <w:rPr>
          <w:rFonts w:ascii="Times New Roman" w:hAnsi="Times New Roman"/>
          <w:sz w:val="22"/>
          <w:szCs w:val="22"/>
        </w:rPr>
        <w:t xml:space="preserve"> (</w:t>
      </w:r>
      <w:r w:rsidR="005D5F4D">
        <w:rPr>
          <w:rFonts w:ascii="Times New Roman" w:hAnsi="Times New Roman"/>
          <w:sz w:val="22"/>
          <w:szCs w:val="22"/>
        </w:rPr>
        <w:t xml:space="preserve">Als de heer </w:t>
      </w:r>
      <w:proofErr w:type="spellStart"/>
      <w:r w:rsidR="005D5F4D">
        <w:rPr>
          <w:rFonts w:ascii="Times New Roman" w:hAnsi="Times New Roman"/>
          <w:sz w:val="22"/>
          <w:szCs w:val="22"/>
        </w:rPr>
        <w:t>Yon</w:t>
      </w:r>
      <w:proofErr w:type="spellEnd"/>
      <w:r w:rsidR="005D5F4D">
        <w:rPr>
          <w:rFonts w:ascii="Times New Roman" w:hAnsi="Times New Roman"/>
          <w:sz w:val="22"/>
          <w:szCs w:val="22"/>
        </w:rPr>
        <w:t xml:space="preserve"> een hoog dagloon heeft, wordt in plaats hiervan uitgegaan van het maximum-uitkeringsdagloon).</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WGA kent de: </w:t>
      </w:r>
    </w:p>
    <w:p w:rsidR="000C40DB" w:rsidRDefault="000C40DB" w:rsidP="008240FE">
      <w:pPr>
        <w:pStyle w:val="PlainText"/>
        <w:numPr>
          <w:ilvl w:val="0"/>
          <w:numId w:val="11"/>
        </w:numPr>
        <w:rPr>
          <w:rFonts w:ascii="Times New Roman" w:hAnsi="Times New Roman"/>
          <w:sz w:val="22"/>
          <w:szCs w:val="22"/>
        </w:rPr>
      </w:pPr>
      <w:r>
        <w:rPr>
          <w:rFonts w:ascii="Times New Roman" w:hAnsi="Times New Roman"/>
          <w:sz w:val="22"/>
          <w:szCs w:val="22"/>
        </w:rPr>
        <w:t>loongerelateerde uitkering;</w:t>
      </w:r>
    </w:p>
    <w:p w:rsidR="000C40DB" w:rsidRDefault="000C40DB" w:rsidP="008240FE">
      <w:pPr>
        <w:pStyle w:val="PlainText"/>
        <w:numPr>
          <w:ilvl w:val="0"/>
          <w:numId w:val="11"/>
        </w:numPr>
        <w:rPr>
          <w:rFonts w:ascii="Times New Roman" w:hAnsi="Times New Roman"/>
          <w:sz w:val="22"/>
          <w:szCs w:val="22"/>
        </w:rPr>
      </w:pPr>
      <w:r>
        <w:rPr>
          <w:rFonts w:ascii="Times New Roman" w:hAnsi="Times New Roman"/>
          <w:sz w:val="22"/>
          <w:szCs w:val="22"/>
        </w:rPr>
        <w:t>loonaanvullingsuitkering;</w:t>
      </w:r>
    </w:p>
    <w:p w:rsidR="000C40DB" w:rsidRDefault="000C40DB" w:rsidP="008240FE">
      <w:pPr>
        <w:pStyle w:val="PlainText"/>
        <w:numPr>
          <w:ilvl w:val="0"/>
          <w:numId w:val="11"/>
        </w:numPr>
        <w:rPr>
          <w:rFonts w:ascii="Times New Roman" w:hAnsi="Times New Roman"/>
          <w:sz w:val="22"/>
          <w:szCs w:val="22"/>
        </w:rPr>
      </w:pPr>
      <w:r>
        <w:rPr>
          <w:rFonts w:ascii="Times New Roman" w:hAnsi="Times New Roman"/>
          <w:sz w:val="22"/>
          <w:szCs w:val="22"/>
        </w:rPr>
        <w:t>vervolguitkering.</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Eigenrisicodragerschap voor de IVA is niet mogelijk. De Balustrade kan wel voor de WGA eigenrisicodrager zijn. Als de heer </w:t>
      </w:r>
      <w:proofErr w:type="spellStart"/>
      <w:r>
        <w:rPr>
          <w:rFonts w:ascii="Times New Roman" w:hAnsi="Times New Roman"/>
          <w:sz w:val="22"/>
          <w:szCs w:val="22"/>
        </w:rPr>
        <w:t>Yon</w:t>
      </w:r>
      <w:proofErr w:type="spellEnd"/>
      <w:r>
        <w:rPr>
          <w:rFonts w:ascii="Times New Roman" w:hAnsi="Times New Roman"/>
          <w:sz w:val="22"/>
          <w:szCs w:val="22"/>
        </w:rPr>
        <w:t xml:space="preserve"> volledig en duurzaam arbeidsongeschikt is, ontvangt hij dus een IVA-uitkering van UWV. In de andere situaties moet De Balustrade de WGA-uitkering aan hem betalen.</w:t>
      </w:r>
    </w:p>
    <w:p w:rsidR="000C40DB" w:rsidRDefault="000C40DB" w:rsidP="000C40DB">
      <w:pPr>
        <w:pStyle w:val="PlainText"/>
        <w:ind w:left="708" w:hanging="708"/>
        <w:rPr>
          <w:rFonts w:ascii="Times New Roman" w:hAnsi="Times New Roman"/>
          <w:sz w:val="22"/>
          <w:szCs w:val="22"/>
        </w:rPr>
      </w:pP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Opgave 20.10</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Vof </w:t>
      </w:r>
      <w:proofErr w:type="spellStart"/>
      <w:r>
        <w:rPr>
          <w:rFonts w:ascii="Times New Roman" w:hAnsi="Times New Roman"/>
          <w:sz w:val="22"/>
          <w:szCs w:val="22"/>
        </w:rPr>
        <w:t>Japie</w:t>
      </w:r>
      <w:proofErr w:type="spellEnd"/>
      <w:r>
        <w:rPr>
          <w:rFonts w:ascii="Times New Roman" w:hAnsi="Times New Roman"/>
          <w:sz w:val="22"/>
          <w:szCs w:val="22"/>
        </w:rPr>
        <w:t xml:space="preserve"> kan eigenrisicodrager worden voor de WGA, echter niet voor de IVA. Voor de IVA bestaat niet de mogelijkheid tot eigen risico</w:t>
      </w:r>
      <w:r w:rsidR="009F2676">
        <w:rPr>
          <w:rFonts w:ascii="Times New Roman" w:hAnsi="Times New Roman"/>
          <w:sz w:val="22"/>
          <w:szCs w:val="22"/>
        </w:rPr>
        <w:t xml:space="preserve"> </w:t>
      </w:r>
      <w:r>
        <w:rPr>
          <w:rFonts w:ascii="Times New Roman" w:hAnsi="Times New Roman"/>
          <w:sz w:val="22"/>
          <w:szCs w:val="22"/>
        </w:rPr>
        <w:t xml:space="preserve">dragen. Vof </w:t>
      </w:r>
      <w:proofErr w:type="spellStart"/>
      <w:r>
        <w:rPr>
          <w:rFonts w:ascii="Times New Roman" w:hAnsi="Times New Roman"/>
          <w:sz w:val="22"/>
          <w:szCs w:val="22"/>
        </w:rPr>
        <w:t>Japie</w:t>
      </w:r>
      <w:proofErr w:type="spellEnd"/>
      <w:r>
        <w:rPr>
          <w:rFonts w:ascii="Times New Roman" w:hAnsi="Times New Roman"/>
          <w:sz w:val="22"/>
          <w:szCs w:val="22"/>
        </w:rPr>
        <w:t xml:space="preserve"> kan eigenrisicodrage</w:t>
      </w:r>
      <w:r w:rsidR="00F320BA">
        <w:rPr>
          <w:rFonts w:ascii="Times New Roman" w:hAnsi="Times New Roman"/>
          <w:sz w:val="22"/>
          <w:szCs w:val="22"/>
        </w:rPr>
        <w:t>r WGA worden per 1 februari</w:t>
      </w:r>
      <w:r>
        <w:rPr>
          <w:rFonts w:ascii="Times New Roman" w:hAnsi="Times New Roman"/>
          <w:sz w:val="22"/>
          <w:szCs w:val="22"/>
        </w:rPr>
        <w:t xml:space="preserve">, </w:t>
      </w:r>
      <w:r w:rsidR="009F2676">
        <w:rPr>
          <w:rFonts w:ascii="Times New Roman" w:hAnsi="Times New Roman"/>
          <w:sz w:val="22"/>
          <w:szCs w:val="22"/>
        </w:rPr>
        <w:t xml:space="preserve">direct </w:t>
      </w:r>
      <w:r w:rsidR="00AA0A31">
        <w:rPr>
          <w:rFonts w:ascii="Times New Roman" w:hAnsi="Times New Roman"/>
          <w:sz w:val="22"/>
          <w:szCs w:val="22"/>
        </w:rPr>
        <w:t xml:space="preserve">bij </w:t>
      </w:r>
      <w:r w:rsidR="009F2676">
        <w:rPr>
          <w:rFonts w:ascii="Times New Roman" w:hAnsi="Times New Roman"/>
          <w:sz w:val="22"/>
          <w:szCs w:val="22"/>
        </w:rPr>
        <w:t>de start van de onderneming</w:t>
      </w:r>
      <w:r w:rsidR="00F320BA">
        <w:rPr>
          <w:rFonts w:ascii="Times New Roman" w:hAnsi="Times New Roman"/>
          <w:sz w:val="22"/>
          <w:szCs w:val="22"/>
        </w:rPr>
        <w:t xml:space="preserve">, en </w:t>
      </w:r>
      <w:r w:rsidR="009F2676">
        <w:rPr>
          <w:rFonts w:ascii="Times New Roman" w:hAnsi="Times New Roman"/>
          <w:sz w:val="22"/>
          <w:szCs w:val="22"/>
        </w:rPr>
        <w:t xml:space="preserve">anders daarna </w:t>
      </w:r>
      <w:r w:rsidR="00F320BA">
        <w:rPr>
          <w:rFonts w:ascii="Times New Roman" w:hAnsi="Times New Roman"/>
          <w:sz w:val="22"/>
          <w:szCs w:val="22"/>
        </w:rPr>
        <w:t>per 1 juli</w:t>
      </w:r>
      <w:r>
        <w:rPr>
          <w:rFonts w:ascii="Times New Roman" w:hAnsi="Times New Roman"/>
          <w:sz w:val="22"/>
          <w:szCs w:val="22"/>
        </w:rPr>
        <w:t>.</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Ja, omdat zij direct </w:t>
      </w:r>
      <w:r w:rsidR="00F320BA">
        <w:rPr>
          <w:rFonts w:ascii="Times New Roman" w:hAnsi="Times New Roman"/>
          <w:sz w:val="22"/>
          <w:szCs w:val="22"/>
        </w:rPr>
        <w:t xml:space="preserve">voorafgaand aan 1 februari </w:t>
      </w:r>
      <w:r>
        <w:rPr>
          <w:rFonts w:ascii="Times New Roman" w:hAnsi="Times New Roman"/>
          <w:sz w:val="22"/>
          <w:szCs w:val="22"/>
        </w:rPr>
        <w:t>ten minste een jaar verplicht verzekerd zijn geweest.</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wachttijd is in dit geval 104 weken.</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werknemer heeft recht op een IVA-uitkering, omdat hij duurzaam en volledig arbeidsongeschikt is.</w:t>
      </w:r>
    </w:p>
    <w:p w:rsidR="000C40DB" w:rsidRDefault="000C40DB" w:rsidP="008240FE">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maandelijks te betalen uitkering bedraagt 21,75 dagen x 100/108 x 75 % x </w:t>
      </w:r>
      <w:r w:rsidR="008240FE">
        <w:rPr>
          <w:rFonts w:ascii="Times New Roman" w:hAnsi="Times New Roman"/>
          <w:sz w:val="22"/>
          <w:szCs w:val="22"/>
        </w:rPr>
        <w:t>€ </w:t>
      </w:r>
      <w:r>
        <w:rPr>
          <w:rFonts w:ascii="Times New Roman" w:hAnsi="Times New Roman"/>
          <w:sz w:val="22"/>
          <w:szCs w:val="22"/>
        </w:rPr>
        <w:t xml:space="preserve">100 = </w:t>
      </w:r>
      <w:r w:rsidR="008240FE">
        <w:rPr>
          <w:rFonts w:ascii="Times New Roman" w:hAnsi="Times New Roman"/>
          <w:sz w:val="22"/>
          <w:szCs w:val="22"/>
        </w:rPr>
        <w:t>€ </w:t>
      </w:r>
      <w:r>
        <w:rPr>
          <w:rFonts w:ascii="Times New Roman" w:hAnsi="Times New Roman"/>
          <w:sz w:val="22"/>
          <w:szCs w:val="22"/>
        </w:rPr>
        <w:t>1.510,42. De vakantiebijslag wordt gereserveerd</w:t>
      </w:r>
      <w:r w:rsidR="00CE6651">
        <w:rPr>
          <w:rFonts w:ascii="Times New Roman" w:hAnsi="Times New Roman"/>
          <w:sz w:val="22"/>
          <w:szCs w:val="22"/>
        </w:rPr>
        <w:t xml:space="preserve"> en in mei uitbetaald</w:t>
      </w:r>
      <w:r>
        <w:rPr>
          <w:rFonts w:ascii="Times New Roman" w:hAnsi="Times New Roman"/>
          <w:sz w:val="22"/>
          <w:szCs w:val="22"/>
        </w:rPr>
        <w:t>.</w:t>
      </w:r>
    </w:p>
    <w:p w:rsidR="000C40DB" w:rsidRDefault="000C40DB" w:rsidP="000C40DB">
      <w:pPr>
        <w:pStyle w:val="PlainText"/>
        <w:ind w:left="708" w:hanging="708"/>
        <w:rPr>
          <w:rFonts w:ascii="Times New Roman" w:hAnsi="Times New Roman"/>
          <w:sz w:val="22"/>
          <w:szCs w:val="22"/>
        </w:rPr>
      </w:pP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Opgave 20.11</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werkgever komt in aanmerking voor de premiekorting oudere werknemers, omdat de werknemer bij indiensttreding ouder dan 56 jaar is en uit een uitkeringssituatie komt. Deze korting bedraagt </w:t>
      </w:r>
      <w:r w:rsidR="008240FE">
        <w:rPr>
          <w:rFonts w:ascii="Times New Roman" w:hAnsi="Times New Roman"/>
          <w:sz w:val="22"/>
          <w:szCs w:val="22"/>
        </w:rPr>
        <w:t>€ </w:t>
      </w:r>
      <w:r>
        <w:rPr>
          <w:rFonts w:ascii="Times New Roman" w:hAnsi="Times New Roman"/>
          <w:sz w:val="22"/>
          <w:szCs w:val="22"/>
        </w:rPr>
        <w:t xml:space="preserve">7.000 per jaar gedurende maximaal 3 jaar. Tevens komt de werkgever in aanmerking voor de premiekorting arbeidsgehandicapte werknemers, omdat de werknemer een IVA-uitkering heeft. Deze korting bedraagt </w:t>
      </w:r>
      <w:r w:rsidR="008240FE">
        <w:rPr>
          <w:rFonts w:ascii="Times New Roman" w:hAnsi="Times New Roman"/>
          <w:sz w:val="22"/>
          <w:szCs w:val="22"/>
        </w:rPr>
        <w:t>€ </w:t>
      </w:r>
      <w:r>
        <w:rPr>
          <w:rFonts w:ascii="Times New Roman" w:hAnsi="Times New Roman"/>
          <w:sz w:val="22"/>
          <w:szCs w:val="22"/>
        </w:rPr>
        <w:t>7.000 per jaar gedurende maximaal 3 jaar. De premiekortingen mogen niet bij elkaar worden opgeteld, maar de premiekorting arbeidsgehandicapte werknemers gaat voor.</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 de IVA-uitkering wordt per maand 70% van de inkomsten (het loon bij Verharen bv) in mindering gebracht.</w:t>
      </w:r>
      <w:r w:rsidR="00CE6651">
        <w:rPr>
          <w:rFonts w:ascii="Times New Roman" w:hAnsi="Times New Roman"/>
          <w:sz w:val="22"/>
          <w:szCs w:val="22"/>
        </w:rPr>
        <w:t xml:space="preserve"> Na 12 maanden beoordeelt UWV de mate van arbeidsgeschiktheid opnieuw.</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werkgever kan uitsluitend eigenrisicodrager worden voor de WGA. Voor de WAO kan hij dat niet, omdat deze mogelijkheid is afgeschaft. De IVA kent </w:t>
      </w:r>
      <w:r w:rsidR="009F2676">
        <w:rPr>
          <w:rFonts w:ascii="Times New Roman" w:hAnsi="Times New Roman"/>
          <w:sz w:val="22"/>
          <w:szCs w:val="22"/>
        </w:rPr>
        <w:t>geen</w:t>
      </w:r>
      <w:r>
        <w:rPr>
          <w:rFonts w:ascii="Times New Roman" w:hAnsi="Times New Roman"/>
          <w:sz w:val="22"/>
          <w:szCs w:val="22"/>
        </w:rPr>
        <w:t xml:space="preserve"> mogelijkheid tot </w:t>
      </w:r>
      <w:proofErr w:type="spellStart"/>
      <w:r>
        <w:rPr>
          <w:rFonts w:ascii="Times New Roman" w:hAnsi="Times New Roman"/>
          <w:sz w:val="22"/>
          <w:szCs w:val="22"/>
        </w:rPr>
        <w:t>eigen</w:t>
      </w:r>
      <w:r w:rsidR="00F320BA">
        <w:rPr>
          <w:rFonts w:ascii="Times New Roman" w:hAnsi="Times New Roman"/>
          <w:sz w:val="22"/>
          <w:szCs w:val="22"/>
        </w:rPr>
        <w:t>-</w:t>
      </w:r>
      <w:r>
        <w:rPr>
          <w:rFonts w:ascii="Times New Roman" w:hAnsi="Times New Roman"/>
          <w:sz w:val="22"/>
          <w:szCs w:val="22"/>
        </w:rPr>
        <w:t>risicodragerschap</w:t>
      </w:r>
      <w:proofErr w:type="spellEnd"/>
      <w:r>
        <w:rPr>
          <w:rFonts w:ascii="Times New Roman" w:hAnsi="Times New Roman"/>
          <w:sz w:val="22"/>
          <w:szCs w:val="22"/>
        </w:rPr>
        <w:t>.</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werkgever moet voor 2 oktober 201</w:t>
      </w:r>
      <w:r w:rsidR="00F320BA">
        <w:rPr>
          <w:rFonts w:ascii="Times New Roman" w:hAnsi="Times New Roman"/>
          <w:sz w:val="22"/>
          <w:szCs w:val="22"/>
        </w:rPr>
        <w:t>7</w:t>
      </w:r>
      <w:r>
        <w:rPr>
          <w:rFonts w:ascii="Times New Roman" w:hAnsi="Times New Roman"/>
          <w:sz w:val="22"/>
          <w:szCs w:val="22"/>
        </w:rPr>
        <w:t xml:space="preserve"> een aanvraag bij de Belastingdienst hebben ingediend. De werkgever moet verder een garantieverklaring van een bank of een verzekeraar overleggen.</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Nee</w:t>
      </w:r>
      <w:r w:rsidR="00F320BA">
        <w:rPr>
          <w:rFonts w:ascii="Times New Roman" w:hAnsi="Times New Roman"/>
          <w:sz w:val="22"/>
          <w:szCs w:val="22"/>
        </w:rPr>
        <w:t xml:space="preserve">. De IVA-uitkering valt buiten het eigenrisicodragerschap. Bovendien is de </w:t>
      </w:r>
      <w:r>
        <w:rPr>
          <w:rFonts w:ascii="Times New Roman" w:hAnsi="Times New Roman"/>
          <w:sz w:val="22"/>
          <w:szCs w:val="22"/>
        </w:rPr>
        <w:t>arbeidsonge</w:t>
      </w:r>
      <w:r w:rsidR="00F320BA">
        <w:rPr>
          <w:rFonts w:ascii="Times New Roman" w:hAnsi="Times New Roman"/>
          <w:sz w:val="22"/>
          <w:szCs w:val="22"/>
        </w:rPr>
        <w:t xml:space="preserve">schiktheid </w:t>
      </w:r>
      <w:r>
        <w:rPr>
          <w:rFonts w:ascii="Times New Roman" w:hAnsi="Times New Roman"/>
          <w:sz w:val="22"/>
          <w:szCs w:val="22"/>
        </w:rPr>
        <w:t>ingetreden tijdens een dienstverband met een andere werkgever.</w:t>
      </w:r>
    </w:p>
    <w:p w:rsidR="008240FE" w:rsidRDefault="008240FE">
      <w:pPr>
        <w:rPr>
          <w:rFonts w:ascii="Times New Roman" w:eastAsia="Times New Roman" w:hAnsi="Times New Roman" w:cs="Times New Roman"/>
          <w:noProof w:val="0"/>
          <w:lang w:eastAsia="nl-NL"/>
        </w:rPr>
      </w:pPr>
      <w:r>
        <w:rPr>
          <w:rFonts w:ascii="Times New Roman" w:hAnsi="Times New Roman"/>
        </w:rPr>
        <w:br w:type="page"/>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Mevrouw Stippelhout hoeft geen vrijwillige verzekering af te sluiten, omdat zij onder de verplichte ZW-, WW- en WIA- verzekering valt. Zij is in dienstbetrekking van Verharen bv en valt niet onder de regeling van dienstverlening aan huis, omdat zij 5 dagen in de week het kantoor schoonmaakt.</w:t>
      </w:r>
    </w:p>
    <w:p w:rsidR="000C40DB" w:rsidRPr="00AA0A31" w:rsidRDefault="000C40DB" w:rsidP="000C40DB">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werkgever kan de uitkering zelf aan de werknemer betalen via de particuliere verzeke</w:t>
      </w:r>
      <w:r w:rsidRPr="00AA0A31">
        <w:rPr>
          <w:rFonts w:ascii="Times New Roman" w:hAnsi="Times New Roman"/>
          <w:sz w:val="22"/>
          <w:szCs w:val="22"/>
        </w:rPr>
        <w:t>ringsmaatschappij of UWV betaalt de uitkering en verhaalt deze op de werkgever.</w:t>
      </w:r>
    </w:p>
    <w:p w:rsidR="000C40DB" w:rsidRPr="00AA0A31" w:rsidRDefault="000C40DB" w:rsidP="000C40DB">
      <w:pPr>
        <w:pStyle w:val="PlainText"/>
        <w:ind w:left="708" w:hanging="708"/>
        <w:rPr>
          <w:rFonts w:ascii="Times New Roman" w:hAnsi="Times New Roman"/>
          <w:sz w:val="22"/>
          <w:szCs w:val="22"/>
        </w:rPr>
      </w:pPr>
      <w:r w:rsidRPr="00AA0A31">
        <w:rPr>
          <w:rFonts w:ascii="Times New Roman" w:hAnsi="Times New Roman"/>
          <w:sz w:val="22"/>
          <w:szCs w:val="22"/>
        </w:rPr>
        <w:t>8.</w:t>
      </w:r>
      <w:r w:rsidRPr="00AA0A31">
        <w:rPr>
          <w:rFonts w:ascii="Times New Roman" w:hAnsi="Times New Roman"/>
          <w:sz w:val="22"/>
          <w:szCs w:val="22"/>
        </w:rPr>
        <w:tab/>
        <w:t>De werkgever moet vóór 1 april 201</w:t>
      </w:r>
      <w:r w:rsidR="00F320BA" w:rsidRPr="00AA0A31">
        <w:rPr>
          <w:rFonts w:ascii="Times New Roman" w:hAnsi="Times New Roman"/>
          <w:sz w:val="22"/>
          <w:szCs w:val="22"/>
        </w:rPr>
        <w:t>7</w:t>
      </w:r>
      <w:r w:rsidRPr="00AA0A31">
        <w:rPr>
          <w:rFonts w:ascii="Times New Roman" w:hAnsi="Times New Roman"/>
          <w:sz w:val="22"/>
          <w:szCs w:val="22"/>
        </w:rPr>
        <w:t xml:space="preserve"> om beëindiging van het eigenrisicodragerschap verzoeken.</w:t>
      </w:r>
    </w:p>
    <w:p w:rsidR="000C40DB" w:rsidRPr="00AA0A31" w:rsidRDefault="000C40DB" w:rsidP="000C40DB">
      <w:pPr>
        <w:pStyle w:val="PlainText"/>
        <w:ind w:left="708" w:hanging="708"/>
        <w:rPr>
          <w:rFonts w:ascii="Times New Roman" w:hAnsi="Times New Roman"/>
          <w:sz w:val="22"/>
          <w:szCs w:val="22"/>
        </w:rPr>
      </w:pPr>
      <w:r w:rsidRPr="00AA0A31">
        <w:rPr>
          <w:rFonts w:ascii="Times New Roman" w:hAnsi="Times New Roman"/>
          <w:sz w:val="22"/>
          <w:szCs w:val="22"/>
        </w:rPr>
        <w:t>9.</w:t>
      </w:r>
      <w:r w:rsidRPr="00AA0A31">
        <w:rPr>
          <w:rFonts w:ascii="Times New Roman" w:hAnsi="Times New Roman"/>
          <w:sz w:val="22"/>
          <w:szCs w:val="22"/>
        </w:rPr>
        <w:tab/>
        <w:t>Dit verzoek moet worden ingediend bij de Belastingdienst.</w:t>
      </w:r>
    </w:p>
    <w:p w:rsidR="000C40DB" w:rsidRPr="00AA0A31" w:rsidRDefault="000C40DB" w:rsidP="000C40DB">
      <w:pPr>
        <w:pStyle w:val="PlainText"/>
        <w:ind w:left="708" w:hanging="708"/>
        <w:rPr>
          <w:rFonts w:ascii="Times New Roman" w:hAnsi="Times New Roman"/>
          <w:sz w:val="22"/>
          <w:szCs w:val="22"/>
        </w:rPr>
      </w:pPr>
      <w:r w:rsidRPr="00AA0A31">
        <w:rPr>
          <w:rFonts w:ascii="Times New Roman" w:hAnsi="Times New Roman"/>
          <w:sz w:val="22"/>
          <w:szCs w:val="22"/>
        </w:rPr>
        <w:t>10.</w:t>
      </w:r>
      <w:r w:rsidRPr="00AA0A31">
        <w:rPr>
          <w:rFonts w:ascii="Times New Roman" w:hAnsi="Times New Roman"/>
          <w:sz w:val="22"/>
          <w:szCs w:val="22"/>
        </w:rPr>
        <w:tab/>
        <w:t>Nee, de werkgever moet deze uitkeringen blijven betalen.</w:t>
      </w:r>
      <w:r w:rsidR="00AA0A31">
        <w:rPr>
          <w:rFonts w:ascii="Times New Roman" w:hAnsi="Times New Roman"/>
          <w:sz w:val="22"/>
          <w:szCs w:val="22"/>
        </w:rPr>
        <w:t xml:space="preserve"> De werkgever (of zijn verzekeraar) moet </w:t>
      </w:r>
      <w:r w:rsidR="00AA0A31" w:rsidRPr="00AA0A31">
        <w:rPr>
          <w:rFonts w:ascii="Times New Roman" w:hAnsi="Times New Roman"/>
          <w:sz w:val="22"/>
          <w:szCs w:val="22"/>
        </w:rPr>
        <w:t xml:space="preserve"> de uitkeringen betalen tot het moment dat de werknemer 10 jaar in de WGA zit. </w:t>
      </w:r>
      <w:r w:rsidR="00AA0A31">
        <w:rPr>
          <w:rFonts w:ascii="Times New Roman" w:hAnsi="Times New Roman"/>
          <w:sz w:val="22"/>
          <w:szCs w:val="22"/>
        </w:rPr>
        <w:t>Dit is het zogenaamde uitlooprisico.</w:t>
      </w:r>
    </w:p>
    <w:p w:rsidR="000C40DB" w:rsidRPr="00AA0A31" w:rsidRDefault="000C40DB" w:rsidP="000C40DB">
      <w:pPr>
        <w:pStyle w:val="PlainText"/>
        <w:ind w:left="708" w:hanging="708"/>
        <w:rPr>
          <w:rFonts w:ascii="Times New Roman" w:hAnsi="Times New Roman"/>
          <w:sz w:val="22"/>
          <w:szCs w:val="22"/>
        </w:rPr>
      </w:pP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Opgave 20.12</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wachttijd voor de Wajong bedraagt 52 weken.</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Pas vanaf 35% arbeidsongeschiktheid is er recht op een WGA-uitkering.</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0C40DB" w:rsidRDefault="000C40DB" w:rsidP="000C40DB">
      <w:pPr>
        <w:pStyle w:val="PlainText"/>
        <w:ind w:left="708" w:hanging="708"/>
        <w:rPr>
          <w:rFonts w:ascii="Times New Roman" w:hAnsi="Times New Roman"/>
          <w:sz w:val="22"/>
          <w:szCs w:val="22"/>
        </w:rPr>
      </w:pP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Opgave 20.13</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Eerst 52 weken van 70% van </w:t>
      </w:r>
      <w:r w:rsidR="008240FE">
        <w:rPr>
          <w:rFonts w:ascii="Times New Roman" w:hAnsi="Times New Roman"/>
          <w:sz w:val="22"/>
          <w:szCs w:val="22"/>
        </w:rPr>
        <w:t>€ </w:t>
      </w:r>
      <w:r>
        <w:rPr>
          <w:rFonts w:ascii="Times New Roman" w:hAnsi="Times New Roman"/>
          <w:sz w:val="22"/>
          <w:szCs w:val="22"/>
        </w:rPr>
        <w:t xml:space="preserve">2.000 = </w:t>
      </w:r>
      <w:r w:rsidR="008240FE">
        <w:rPr>
          <w:rFonts w:ascii="Times New Roman" w:hAnsi="Times New Roman"/>
          <w:sz w:val="22"/>
          <w:szCs w:val="22"/>
        </w:rPr>
        <w:t>€ </w:t>
      </w:r>
      <w:r>
        <w:rPr>
          <w:rFonts w:ascii="Times New Roman" w:hAnsi="Times New Roman"/>
          <w:sz w:val="22"/>
          <w:szCs w:val="22"/>
        </w:rPr>
        <w:t>1.400 per maand, maar tenminste het minimumloon</w:t>
      </w:r>
      <w:r w:rsidR="00C402B0">
        <w:rPr>
          <w:rFonts w:ascii="Times New Roman" w:hAnsi="Times New Roman"/>
          <w:sz w:val="22"/>
          <w:szCs w:val="22"/>
        </w:rPr>
        <w:t xml:space="preserve"> dat voor Gerard geldt</w:t>
      </w:r>
      <w:r>
        <w:rPr>
          <w:rFonts w:ascii="Times New Roman" w:hAnsi="Times New Roman"/>
          <w:sz w:val="22"/>
          <w:szCs w:val="22"/>
        </w:rPr>
        <w:t xml:space="preserve">. Dan 52 weken 70% van </w:t>
      </w:r>
      <w:r w:rsidR="008240FE">
        <w:rPr>
          <w:rFonts w:ascii="Times New Roman" w:hAnsi="Times New Roman"/>
          <w:sz w:val="22"/>
          <w:szCs w:val="22"/>
        </w:rPr>
        <w:t>€ </w:t>
      </w:r>
      <w:r>
        <w:rPr>
          <w:rFonts w:ascii="Times New Roman" w:hAnsi="Times New Roman"/>
          <w:sz w:val="22"/>
          <w:szCs w:val="22"/>
        </w:rPr>
        <w:t xml:space="preserve">2.000 = </w:t>
      </w:r>
      <w:r w:rsidR="008240FE">
        <w:rPr>
          <w:rFonts w:ascii="Times New Roman" w:hAnsi="Times New Roman"/>
          <w:sz w:val="22"/>
          <w:szCs w:val="22"/>
        </w:rPr>
        <w:t>€ </w:t>
      </w:r>
      <w:r>
        <w:rPr>
          <w:rFonts w:ascii="Times New Roman" w:hAnsi="Times New Roman"/>
          <w:sz w:val="22"/>
          <w:szCs w:val="22"/>
        </w:rPr>
        <w:t>1.400 per maand, eventueel aangevuld via de Toeslagenwet.</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Er is geen sprake van een vangnetsituatie volgens de Ziektewet.</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referteperiode is 1 maart 201</w:t>
      </w:r>
      <w:r w:rsidR="007A0F4D">
        <w:rPr>
          <w:rFonts w:ascii="Times New Roman" w:hAnsi="Times New Roman"/>
          <w:sz w:val="22"/>
          <w:szCs w:val="22"/>
        </w:rPr>
        <w:t>4</w:t>
      </w:r>
      <w:r>
        <w:rPr>
          <w:rFonts w:ascii="Times New Roman" w:hAnsi="Times New Roman"/>
          <w:sz w:val="22"/>
          <w:szCs w:val="22"/>
        </w:rPr>
        <w:t xml:space="preserve"> tot en met 28 februari 201</w:t>
      </w:r>
      <w:r w:rsidR="007A0F4D">
        <w:rPr>
          <w:rFonts w:ascii="Times New Roman" w:hAnsi="Times New Roman"/>
          <w:sz w:val="22"/>
          <w:szCs w:val="22"/>
        </w:rPr>
        <w:t>5</w:t>
      </w:r>
      <w:r>
        <w:rPr>
          <w:rFonts w:ascii="Times New Roman" w:hAnsi="Times New Roman"/>
          <w:sz w:val="22"/>
          <w:szCs w:val="22"/>
        </w:rPr>
        <w:t>. Dit is geregeld in art. 13 Dag</w:t>
      </w:r>
      <w:r w:rsidR="007A0F4D">
        <w:rPr>
          <w:rFonts w:ascii="Times New Roman" w:hAnsi="Times New Roman"/>
          <w:sz w:val="22"/>
          <w:szCs w:val="22"/>
        </w:rPr>
        <w:t>-</w:t>
      </w:r>
      <w:r>
        <w:rPr>
          <w:rFonts w:ascii="Times New Roman" w:hAnsi="Times New Roman"/>
          <w:sz w:val="22"/>
          <w:szCs w:val="22"/>
        </w:rPr>
        <w:t>loonbesluit werknemersverzekeringen.</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het refertejaar was zijn inkomen 12 x </w:t>
      </w:r>
      <w:r w:rsidR="008240FE">
        <w:rPr>
          <w:rFonts w:ascii="Times New Roman" w:hAnsi="Times New Roman"/>
          <w:sz w:val="22"/>
          <w:szCs w:val="22"/>
        </w:rPr>
        <w:t>€ </w:t>
      </w:r>
      <w:r>
        <w:rPr>
          <w:rFonts w:ascii="Times New Roman" w:hAnsi="Times New Roman"/>
          <w:sz w:val="22"/>
          <w:szCs w:val="22"/>
        </w:rPr>
        <w:t xml:space="preserve">1.200 x 1,08 = </w:t>
      </w:r>
      <w:r w:rsidR="008240FE">
        <w:rPr>
          <w:rFonts w:ascii="Times New Roman" w:hAnsi="Times New Roman"/>
          <w:sz w:val="22"/>
          <w:szCs w:val="22"/>
        </w:rPr>
        <w:t>€ </w:t>
      </w:r>
      <w:r>
        <w:rPr>
          <w:rFonts w:ascii="Times New Roman" w:hAnsi="Times New Roman"/>
          <w:sz w:val="22"/>
          <w:szCs w:val="22"/>
        </w:rPr>
        <w:t xml:space="preserve">25.920. Het dagloon is </w:t>
      </w:r>
      <w:r w:rsidR="008240FE">
        <w:rPr>
          <w:rFonts w:ascii="Times New Roman" w:hAnsi="Times New Roman"/>
          <w:sz w:val="22"/>
          <w:szCs w:val="22"/>
        </w:rPr>
        <w:t>€ </w:t>
      </w:r>
      <w:r>
        <w:rPr>
          <w:rFonts w:ascii="Times New Roman" w:hAnsi="Times New Roman"/>
          <w:sz w:val="22"/>
          <w:szCs w:val="22"/>
        </w:rPr>
        <w:t xml:space="preserve">25.920 / 261 = </w:t>
      </w:r>
      <w:r w:rsidR="008240FE">
        <w:rPr>
          <w:rFonts w:ascii="Times New Roman" w:hAnsi="Times New Roman"/>
          <w:sz w:val="22"/>
          <w:szCs w:val="22"/>
        </w:rPr>
        <w:t>€ </w:t>
      </w:r>
      <w:r>
        <w:rPr>
          <w:rFonts w:ascii="Times New Roman" w:hAnsi="Times New Roman"/>
          <w:sz w:val="22"/>
          <w:szCs w:val="22"/>
        </w:rPr>
        <w:t>99,31 inclusief vakantiebijslag.</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Voorwaarden voor het recht op IVA. De werknemer:</w:t>
      </w:r>
    </w:p>
    <w:p w:rsidR="000C40DB" w:rsidRDefault="000C40DB" w:rsidP="008240FE">
      <w:pPr>
        <w:pStyle w:val="PlainText"/>
        <w:numPr>
          <w:ilvl w:val="0"/>
          <w:numId w:val="13"/>
        </w:numPr>
        <w:rPr>
          <w:rFonts w:ascii="Times New Roman" w:hAnsi="Times New Roman"/>
          <w:sz w:val="22"/>
          <w:szCs w:val="22"/>
        </w:rPr>
      </w:pPr>
      <w:r>
        <w:rPr>
          <w:rFonts w:ascii="Times New Roman" w:hAnsi="Times New Roman"/>
          <w:sz w:val="22"/>
          <w:szCs w:val="22"/>
        </w:rPr>
        <w:t>moet verzekerd zijn;</w:t>
      </w:r>
    </w:p>
    <w:p w:rsidR="000C40DB" w:rsidRDefault="000C40DB" w:rsidP="008240FE">
      <w:pPr>
        <w:pStyle w:val="PlainText"/>
        <w:numPr>
          <w:ilvl w:val="0"/>
          <w:numId w:val="13"/>
        </w:numPr>
        <w:rPr>
          <w:rFonts w:ascii="Times New Roman" w:hAnsi="Times New Roman"/>
          <w:sz w:val="22"/>
          <w:szCs w:val="22"/>
        </w:rPr>
      </w:pPr>
      <w:r>
        <w:rPr>
          <w:rFonts w:ascii="Times New Roman" w:hAnsi="Times New Roman"/>
          <w:sz w:val="22"/>
          <w:szCs w:val="22"/>
        </w:rPr>
        <w:t>moet een aanvraag ingediend hebben;</w:t>
      </w:r>
    </w:p>
    <w:p w:rsidR="000C40DB" w:rsidRDefault="000C40DB" w:rsidP="008240FE">
      <w:pPr>
        <w:pStyle w:val="PlainText"/>
        <w:numPr>
          <w:ilvl w:val="0"/>
          <w:numId w:val="13"/>
        </w:numPr>
        <w:rPr>
          <w:rFonts w:ascii="Times New Roman" w:hAnsi="Times New Roman"/>
          <w:sz w:val="22"/>
          <w:szCs w:val="22"/>
        </w:rPr>
      </w:pPr>
      <w:r>
        <w:rPr>
          <w:rFonts w:ascii="Times New Roman" w:hAnsi="Times New Roman"/>
          <w:sz w:val="22"/>
          <w:szCs w:val="22"/>
        </w:rPr>
        <w:t>moet na 104 weken nog arbeidsongeschikt zijn;</w:t>
      </w:r>
    </w:p>
    <w:p w:rsidR="000C40DB" w:rsidRDefault="000C40DB" w:rsidP="008240FE">
      <w:pPr>
        <w:pStyle w:val="PlainText"/>
        <w:numPr>
          <w:ilvl w:val="0"/>
          <w:numId w:val="13"/>
        </w:numPr>
        <w:rPr>
          <w:rFonts w:ascii="Times New Roman" w:hAnsi="Times New Roman"/>
          <w:sz w:val="22"/>
          <w:szCs w:val="22"/>
        </w:rPr>
      </w:pPr>
      <w:r>
        <w:rPr>
          <w:rFonts w:ascii="Times New Roman" w:hAnsi="Times New Roman"/>
          <w:sz w:val="22"/>
          <w:szCs w:val="22"/>
        </w:rPr>
        <w:t>moet volledig en duurzaam arbeidsongeschikt zijn;</w:t>
      </w:r>
    </w:p>
    <w:p w:rsidR="000C40DB" w:rsidRDefault="000C40DB" w:rsidP="008240FE">
      <w:pPr>
        <w:pStyle w:val="PlainText"/>
        <w:numPr>
          <w:ilvl w:val="0"/>
          <w:numId w:val="13"/>
        </w:numPr>
        <w:rPr>
          <w:rFonts w:ascii="Times New Roman" w:hAnsi="Times New Roman"/>
          <w:sz w:val="22"/>
          <w:szCs w:val="22"/>
        </w:rPr>
      </w:pPr>
      <w:r>
        <w:rPr>
          <w:rFonts w:ascii="Times New Roman" w:hAnsi="Times New Roman"/>
          <w:sz w:val="22"/>
          <w:szCs w:val="22"/>
        </w:rPr>
        <w:t>moet zich houden aan de voorschriften;</w:t>
      </w:r>
    </w:p>
    <w:p w:rsidR="000C40DB" w:rsidRDefault="000C40DB" w:rsidP="008240FE">
      <w:pPr>
        <w:pStyle w:val="PlainText"/>
        <w:numPr>
          <w:ilvl w:val="0"/>
          <w:numId w:val="13"/>
        </w:numPr>
        <w:rPr>
          <w:rFonts w:ascii="Times New Roman" w:hAnsi="Times New Roman"/>
          <w:sz w:val="22"/>
          <w:szCs w:val="22"/>
        </w:rPr>
      </w:pPr>
      <w:r>
        <w:rPr>
          <w:rFonts w:ascii="Times New Roman" w:hAnsi="Times New Roman"/>
          <w:sz w:val="22"/>
          <w:szCs w:val="22"/>
        </w:rPr>
        <w:t>mag niet in een land wonen waarmee geen verdrag is afgesloten;</w:t>
      </w:r>
    </w:p>
    <w:p w:rsidR="000C40DB" w:rsidRDefault="000C40DB" w:rsidP="008240FE">
      <w:pPr>
        <w:pStyle w:val="PlainText"/>
        <w:numPr>
          <w:ilvl w:val="0"/>
          <w:numId w:val="13"/>
        </w:numPr>
        <w:rPr>
          <w:rFonts w:ascii="Times New Roman" w:hAnsi="Times New Roman"/>
          <w:sz w:val="22"/>
          <w:szCs w:val="22"/>
        </w:rPr>
      </w:pPr>
      <w:r>
        <w:rPr>
          <w:rFonts w:ascii="Times New Roman" w:hAnsi="Times New Roman"/>
          <w:sz w:val="22"/>
          <w:szCs w:val="22"/>
        </w:rPr>
        <w:t>mag niet gedetineerd of voortvluchtig zijn;</w:t>
      </w:r>
    </w:p>
    <w:p w:rsidR="000C40DB" w:rsidRDefault="000C40DB" w:rsidP="008240FE">
      <w:pPr>
        <w:pStyle w:val="PlainText"/>
        <w:numPr>
          <w:ilvl w:val="0"/>
          <w:numId w:val="13"/>
        </w:numPr>
        <w:rPr>
          <w:rFonts w:ascii="Times New Roman" w:hAnsi="Times New Roman"/>
          <w:sz w:val="22"/>
          <w:szCs w:val="22"/>
        </w:rPr>
      </w:pPr>
      <w:r>
        <w:rPr>
          <w:rFonts w:ascii="Times New Roman" w:hAnsi="Times New Roman"/>
          <w:sz w:val="22"/>
          <w:szCs w:val="22"/>
        </w:rPr>
        <w:t>mag geen andere uitsluitingsgronden hebben.</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(99,31 - 60,00) / 99,31 x 100% = 39,58%.</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Eerst beoordelen we of Gerard aan de wekeneis voldoet. Buiten beschouwing blijven de weken van arbeidsongeschiktheid waarmee de periode van 36 weken wordt verlengd naar het verleden. Dus de 36 weken vóór 16 maart 201</w:t>
      </w:r>
      <w:r w:rsidR="007A0F4D">
        <w:rPr>
          <w:rFonts w:ascii="Times New Roman" w:hAnsi="Times New Roman"/>
          <w:sz w:val="22"/>
          <w:szCs w:val="22"/>
        </w:rPr>
        <w:t>5</w:t>
      </w:r>
      <w:r>
        <w:rPr>
          <w:rFonts w:ascii="Times New Roman" w:hAnsi="Times New Roman"/>
          <w:sz w:val="22"/>
          <w:szCs w:val="22"/>
        </w:rPr>
        <w:t xml:space="preserve"> worden beoordeeld. In die periode heeft Gerard 26 weken gewerkt, dus hij voldoet aan de wekeneis.</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ab/>
        <w:t>De jareneis hoeft niet te worden getoetst, want die geldt alleen voor de WW. Gerard heeft recht op een WGA loongerelateerde uitkering, want hij is meer dan 35% arbeidsongeschikt.</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Gerard is geboren in 198</w:t>
      </w:r>
      <w:r w:rsidR="007A0F4D">
        <w:rPr>
          <w:rFonts w:ascii="Times New Roman" w:hAnsi="Times New Roman"/>
          <w:sz w:val="22"/>
          <w:szCs w:val="22"/>
        </w:rPr>
        <w:t>7</w:t>
      </w:r>
      <w:r>
        <w:rPr>
          <w:rFonts w:ascii="Times New Roman" w:hAnsi="Times New Roman"/>
          <w:sz w:val="22"/>
          <w:szCs w:val="22"/>
        </w:rPr>
        <w:t>, dus hij is 1</w:t>
      </w:r>
      <w:r w:rsidR="007A0F4D">
        <w:rPr>
          <w:rFonts w:ascii="Times New Roman" w:hAnsi="Times New Roman"/>
          <w:sz w:val="22"/>
          <w:szCs w:val="22"/>
        </w:rPr>
        <w:t>1</w:t>
      </w:r>
      <w:r>
        <w:rPr>
          <w:rFonts w:ascii="Times New Roman" w:hAnsi="Times New Roman"/>
          <w:sz w:val="22"/>
          <w:szCs w:val="22"/>
        </w:rPr>
        <w:t xml:space="preserve"> jaar in 1998. Er is daarom geen fictief arbeidsverleden. Het werkelijk arbeidsverleden loopt van 200</w:t>
      </w:r>
      <w:r w:rsidR="007A0F4D">
        <w:rPr>
          <w:rFonts w:ascii="Times New Roman" w:hAnsi="Times New Roman"/>
          <w:sz w:val="22"/>
          <w:szCs w:val="22"/>
        </w:rPr>
        <w:t>7</w:t>
      </w:r>
      <w:r>
        <w:rPr>
          <w:rFonts w:ascii="Times New Roman" w:hAnsi="Times New Roman"/>
          <w:sz w:val="22"/>
          <w:szCs w:val="22"/>
        </w:rPr>
        <w:t xml:space="preserve"> tot en met 201</w:t>
      </w:r>
      <w:r w:rsidR="007A0F4D">
        <w:rPr>
          <w:rFonts w:ascii="Times New Roman" w:hAnsi="Times New Roman"/>
          <w:sz w:val="22"/>
          <w:szCs w:val="22"/>
        </w:rPr>
        <w:t>4</w:t>
      </w:r>
      <w:r>
        <w:rPr>
          <w:rFonts w:ascii="Times New Roman" w:hAnsi="Times New Roman"/>
          <w:sz w:val="22"/>
          <w:szCs w:val="22"/>
        </w:rPr>
        <w:t xml:space="preserve"> en is dus 8 jaar. Hij heeft recht op 8 maanden loongerelateerde WGA-uitkering. Eerst 2 maanden 75% van 21,75 x 100/108 x </w:t>
      </w:r>
      <w:r w:rsidR="008240FE">
        <w:rPr>
          <w:rFonts w:ascii="Times New Roman" w:hAnsi="Times New Roman"/>
          <w:sz w:val="22"/>
          <w:szCs w:val="22"/>
        </w:rPr>
        <w:t>€ </w:t>
      </w:r>
      <w:r>
        <w:rPr>
          <w:rFonts w:ascii="Times New Roman" w:hAnsi="Times New Roman"/>
          <w:sz w:val="22"/>
          <w:szCs w:val="22"/>
        </w:rPr>
        <w:t xml:space="preserve">99,31 = </w:t>
      </w:r>
      <w:r w:rsidR="008240FE">
        <w:rPr>
          <w:rFonts w:ascii="Times New Roman" w:hAnsi="Times New Roman"/>
          <w:sz w:val="22"/>
          <w:szCs w:val="22"/>
        </w:rPr>
        <w:t>€ </w:t>
      </w:r>
      <w:r>
        <w:rPr>
          <w:rFonts w:ascii="Times New Roman" w:hAnsi="Times New Roman"/>
          <w:sz w:val="22"/>
          <w:szCs w:val="22"/>
        </w:rPr>
        <w:t xml:space="preserve">1.500 exclusief vakantiebijslag. En dan 6 maanden 70% van 21,75 x 100/108 x </w:t>
      </w:r>
      <w:r w:rsidR="008240FE">
        <w:rPr>
          <w:rFonts w:ascii="Times New Roman" w:hAnsi="Times New Roman"/>
          <w:sz w:val="22"/>
          <w:szCs w:val="22"/>
        </w:rPr>
        <w:t>€ </w:t>
      </w:r>
      <w:r>
        <w:rPr>
          <w:rFonts w:ascii="Times New Roman" w:hAnsi="Times New Roman"/>
          <w:sz w:val="22"/>
          <w:szCs w:val="22"/>
        </w:rPr>
        <w:t xml:space="preserve">99,31 = </w:t>
      </w:r>
      <w:r w:rsidR="008240FE">
        <w:rPr>
          <w:rFonts w:ascii="Times New Roman" w:hAnsi="Times New Roman"/>
          <w:sz w:val="22"/>
          <w:szCs w:val="22"/>
        </w:rPr>
        <w:t>€ </w:t>
      </w:r>
      <w:r>
        <w:rPr>
          <w:rFonts w:ascii="Times New Roman" w:hAnsi="Times New Roman"/>
          <w:sz w:val="22"/>
          <w:szCs w:val="22"/>
        </w:rPr>
        <w:t>1.400 exclusief vakantiebijslag.</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De uitkering wordt verminderd met 70% van </w:t>
      </w:r>
      <w:r w:rsidR="008240FE">
        <w:rPr>
          <w:rFonts w:ascii="Times New Roman" w:hAnsi="Times New Roman"/>
          <w:sz w:val="22"/>
          <w:szCs w:val="22"/>
        </w:rPr>
        <w:t>€ </w:t>
      </w:r>
      <w:r>
        <w:rPr>
          <w:rFonts w:ascii="Times New Roman" w:hAnsi="Times New Roman"/>
          <w:sz w:val="22"/>
          <w:szCs w:val="22"/>
        </w:rPr>
        <w:t xml:space="preserve">900 = </w:t>
      </w:r>
      <w:r w:rsidR="008240FE">
        <w:rPr>
          <w:rFonts w:ascii="Times New Roman" w:hAnsi="Times New Roman"/>
          <w:sz w:val="22"/>
          <w:szCs w:val="22"/>
        </w:rPr>
        <w:t>€ </w:t>
      </w:r>
      <w:r>
        <w:rPr>
          <w:rFonts w:ascii="Times New Roman" w:hAnsi="Times New Roman"/>
          <w:sz w:val="22"/>
          <w:szCs w:val="22"/>
        </w:rPr>
        <w:t xml:space="preserve">630. Resteert </w:t>
      </w:r>
      <w:r w:rsidR="008240FE">
        <w:rPr>
          <w:rFonts w:ascii="Times New Roman" w:hAnsi="Times New Roman"/>
          <w:sz w:val="22"/>
          <w:szCs w:val="22"/>
        </w:rPr>
        <w:t>€ </w:t>
      </w:r>
      <w:r>
        <w:rPr>
          <w:rFonts w:ascii="Times New Roman" w:hAnsi="Times New Roman"/>
          <w:sz w:val="22"/>
          <w:szCs w:val="22"/>
        </w:rPr>
        <w:t xml:space="preserve">1.400 - </w:t>
      </w:r>
      <w:r w:rsidR="008240FE">
        <w:rPr>
          <w:rFonts w:ascii="Times New Roman" w:hAnsi="Times New Roman"/>
          <w:sz w:val="22"/>
          <w:szCs w:val="22"/>
        </w:rPr>
        <w:t>€ </w:t>
      </w:r>
      <w:r>
        <w:rPr>
          <w:rFonts w:ascii="Times New Roman" w:hAnsi="Times New Roman"/>
          <w:sz w:val="22"/>
          <w:szCs w:val="22"/>
        </w:rPr>
        <w:t xml:space="preserve">630 = </w:t>
      </w:r>
      <w:r w:rsidR="008240FE">
        <w:rPr>
          <w:rFonts w:ascii="Times New Roman" w:hAnsi="Times New Roman"/>
          <w:sz w:val="22"/>
          <w:szCs w:val="22"/>
        </w:rPr>
        <w:t>€ </w:t>
      </w:r>
      <w:r>
        <w:rPr>
          <w:rFonts w:ascii="Times New Roman" w:hAnsi="Times New Roman"/>
          <w:sz w:val="22"/>
          <w:szCs w:val="22"/>
        </w:rPr>
        <w:t xml:space="preserve">770. Zijn totale inkomen is </w:t>
      </w:r>
      <w:r w:rsidR="008240FE">
        <w:rPr>
          <w:rFonts w:ascii="Times New Roman" w:hAnsi="Times New Roman"/>
          <w:sz w:val="22"/>
          <w:szCs w:val="22"/>
        </w:rPr>
        <w:t>€ </w:t>
      </w:r>
      <w:r>
        <w:rPr>
          <w:rFonts w:ascii="Times New Roman" w:hAnsi="Times New Roman"/>
          <w:sz w:val="22"/>
          <w:szCs w:val="22"/>
        </w:rPr>
        <w:t xml:space="preserve">900 + </w:t>
      </w:r>
      <w:r w:rsidR="008240FE">
        <w:rPr>
          <w:rFonts w:ascii="Times New Roman" w:hAnsi="Times New Roman"/>
          <w:sz w:val="22"/>
          <w:szCs w:val="22"/>
        </w:rPr>
        <w:t>€ </w:t>
      </w:r>
      <w:r>
        <w:rPr>
          <w:rFonts w:ascii="Times New Roman" w:hAnsi="Times New Roman"/>
          <w:sz w:val="22"/>
          <w:szCs w:val="22"/>
        </w:rPr>
        <w:t xml:space="preserve">770 = </w:t>
      </w:r>
      <w:r w:rsidR="008240FE">
        <w:rPr>
          <w:rFonts w:ascii="Times New Roman" w:hAnsi="Times New Roman"/>
          <w:sz w:val="22"/>
          <w:szCs w:val="22"/>
        </w:rPr>
        <w:t>€ </w:t>
      </w:r>
      <w:r>
        <w:rPr>
          <w:rFonts w:ascii="Times New Roman" w:hAnsi="Times New Roman"/>
          <w:sz w:val="22"/>
          <w:szCs w:val="22"/>
        </w:rPr>
        <w:t>1.670.</w:t>
      </w:r>
    </w:p>
    <w:p w:rsidR="008240FE" w:rsidRDefault="008240FE">
      <w:pPr>
        <w:rPr>
          <w:rFonts w:ascii="Times New Roman" w:eastAsia="Times New Roman" w:hAnsi="Times New Roman" w:cs="Times New Roman"/>
          <w:noProof w:val="0"/>
          <w:lang w:eastAsia="nl-NL"/>
        </w:rPr>
      </w:pPr>
      <w:r>
        <w:rPr>
          <w:rFonts w:ascii="Times New Roman" w:hAnsi="Times New Roman"/>
        </w:rPr>
        <w:br w:type="page"/>
      </w:r>
    </w:p>
    <w:p w:rsidR="000C40DB" w:rsidRDefault="000C40DB" w:rsidP="008240FE">
      <w:pPr>
        <w:pStyle w:val="PlainText"/>
        <w:ind w:left="708" w:hanging="708"/>
        <w:rPr>
          <w:rFonts w:ascii="Times New Roman" w:hAnsi="Times New Roman"/>
          <w:sz w:val="22"/>
          <w:szCs w:val="22"/>
        </w:rPr>
      </w:pPr>
      <w:r>
        <w:rPr>
          <w:rFonts w:ascii="Times New Roman" w:hAnsi="Times New Roman"/>
          <w:sz w:val="22"/>
          <w:szCs w:val="22"/>
        </w:rPr>
        <w:lastRenderedPageBreak/>
        <w:t>10.</w:t>
      </w:r>
      <w:r>
        <w:rPr>
          <w:rFonts w:ascii="Times New Roman" w:hAnsi="Times New Roman"/>
          <w:sz w:val="22"/>
          <w:szCs w:val="22"/>
        </w:rPr>
        <w:tab/>
        <w:t xml:space="preserve">Gerard krijgt dan een WGA loonaanvullingsuitkering. Zijn inkomen uit arbeid is </w:t>
      </w:r>
      <w:r w:rsidR="008240FE">
        <w:rPr>
          <w:rFonts w:ascii="Times New Roman" w:hAnsi="Times New Roman"/>
          <w:sz w:val="22"/>
          <w:szCs w:val="22"/>
        </w:rPr>
        <w:t>€ </w:t>
      </w:r>
      <w:r>
        <w:rPr>
          <w:rFonts w:ascii="Times New Roman" w:hAnsi="Times New Roman"/>
          <w:sz w:val="22"/>
          <w:szCs w:val="22"/>
        </w:rPr>
        <w:t xml:space="preserve">900 exclusief vakantiebijslag. Volgens de arbeidsdeskundige kan hij verdienen: 21,75 x </w:t>
      </w:r>
      <w:r w:rsidR="008240FE">
        <w:rPr>
          <w:rFonts w:ascii="Times New Roman" w:hAnsi="Times New Roman"/>
          <w:sz w:val="22"/>
          <w:szCs w:val="22"/>
        </w:rPr>
        <w:t>€ </w:t>
      </w:r>
      <w:r>
        <w:rPr>
          <w:rFonts w:ascii="Times New Roman" w:hAnsi="Times New Roman"/>
          <w:sz w:val="22"/>
          <w:szCs w:val="22"/>
        </w:rPr>
        <w:t xml:space="preserve">60 / 1,08 = </w:t>
      </w:r>
      <w:r w:rsidR="008240FE">
        <w:rPr>
          <w:rFonts w:ascii="Times New Roman" w:hAnsi="Times New Roman"/>
          <w:sz w:val="22"/>
          <w:szCs w:val="22"/>
        </w:rPr>
        <w:t>€ </w:t>
      </w:r>
      <w:r>
        <w:rPr>
          <w:rFonts w:ascii="Times New Roman" w:hAnsi="Times New Roman"/>
          <w:sz w:val="22"/>
          <w:szCs w:val="22"/>
        </w:rPr>
        <w:t>1.208,33. Dus hij verdient meer dan 50% van zijn restverdiencapaciteit. De loonaanvullingsuitkering bedraagt 70% van (</w:t>
      </w:r>
      <w:r w:rsidR="008240FE">
        <w:rPr>
          <w:rFonts w:ascii="Times New Roman" w:hAnsi="Times New Roman"/>
          <w:sz w:val="22"/>
          <w:szCs w:val="22"/>
        </w:rPr>
        <w:t>€ </w:t>
      </w:r>
      <w:r>
        <w:rPr>
          <w:rFonts w:ascii="Times New Roman" w:hAnsi="Times New Roman"/>
          <w:sz w:val="22"/>
          <w:szCs w:val="22"/>
        </w:rPr>
        <w:t xml:space="preserve">2.000 - </w:t>
      </w:r>
      <w:r w:rsidR="008240FE">
        <w:rPr>
          <w:rFonts w:ascii="Times New Roman" w:hAnsi="Times New Roman"/>
          <w:sz w:val="22"/>
          <w:szCs w:val="22"/>
        </w:rPr>
        <w:t>€ </w:t>
      </w:r>
      <w:r>
        <w:rPr>
          <w:rFonts w:ascii="Times New Roman" w:hAnsi="Times New Roman"/>
          <w:sz w:val="22"/>
          <w:szCs w:val="22"/>
        </w:rPr>
        <w:t xml:space="preserve">1.208,33) = </w:t>
      </w:r>
      <w:r w:rsidR="008240FE">
        <w:rPr>
          <w:rFonts w:ascii="Times New Roman" w:hAnsi="Times New Roman"/>
          <w:sz w:val="22"/>
          <w:szCs w:val="22"/>
        </w:rPr>
        <w:t>€ </w:t>
      </w:r>
      <w:r>
        <w:rPr>
          <w:rFonts w:ascii="Times New Roman" w:hAnsi="Times New Roman"/>
          <w:sz w:val="22"/>
          <w:szCs w:val="22"/>
        </w:rPr>
        <w:t xml:space="preserve">554,17. Het totale inkomen van Gerard is </w:t>
      </w:r>
      <w:r w:rsidR="008240FE">
        <w:rPr>
          <w:rFonts w:ascii="Times New Roman" w:hAnsi="Times New Roman"/>
          <w:sz w:val="22"/>
          <w:szCs w:val="22"/>
        </w:rPr>
        <w:t>€ </w:t>
      </w:r>
      <w:r>
        <w:rPr>
          <w:rFonts w:ascii="Times New Roman" w:hAnsi="Times New Roman"/>
          <w:sz w:val="22"/>
          <w:szCs w:val="22"/>
        </w:rPr>
        <w:t xml:space="preserve">900 + </w:t>
      </w:r>
      <w:r w:rsidR="008240FE">
        <w:rPr>
          <w:rFonts w:ascii="Times New Roman" w:hAnsi="Times New Roman"/>
          <w:sz w:val="22"/>
          <w:szCs w:val="22"/>
        </w:rPr>
        <w:t>€ </w:t>
      </w:r>
      <w:r>
        <w:rPr>
          <w:rFonts w:ascii="Times New Roman" w:hAnsi="Times New Roman"/>
          <w:sz w:val="22"/>
          <w:szCs w:val="22"/>
        </w:rPr>
        <w:t xml:space="preserve">554,17 = </w:t>
      </w:r>
      <w:r w:rsidR="008240FE">
        <w:rPr>
          <w:rFonts w:ascii="Times New Roman" w:hAnsi="Times New Roman"/>
          <w:sz w:val="22"/>
          <w:szCs w:val="22"/>
        </w:rPr>
        <w:t>€ </w:t>
      </w:r>
      <w:r>
        <w:rPr>
          <w:rFonts w:ascii="Times New Roman" w:hAnsi="Times New Roman"/>
          <w:sz w:val="22"/>
          <w:szCs w:val="22"/>
        </w:rPr>
        <w:t xml:space="preserve">1.454,17 </w:t>
      </w:r>
      <w:r w:rsidR="00C402B0">
        <w:rPr>
          <w:rFonts w:ascii="Times New Roman" w:hAnsi="Times New Roman"/>
          <w:sz w:val="22"/>
          <w:szCs w:val="22"/>
        </w:rPr>
        <w:t>(</w:t>
      </w:r>
      <w:r>
        <w:rPr>
          <w:rFonts w:ascii="Times New Roman" w:hAnsi="Times New Roman"/>
          <w:sz w:val="22"/>
          <w:szCs w:val="22"/>
        </w:rPr>
        <w:t xml:space="preserve">Als hij meer zou verdienen dan </w:t>
      </w:r>
      <w:r w:rsidR="008240FE">
        <w:rPr>
          <w:rFonts w:ascii="Times New Roman" w:hAnsi="Times New Roman"/>
          <w:sz w:val="22"/>
          <w:szCs w:val="22"/>
        </w:rPr>
        <w:t>€ </w:t>
      </w:r>
      <w:r>
        <w:rPr>
          <w:rFonts w:ascii="Times New Roman" w:hAnsi="Times New Roman"/>
          <w:sz w:val="22"/>
          <w:szCs w:val="22"/>
        </w:rPr>
        <w:t>1.208,33, zou 70% van de werkelijke verdiensten worden gekort</w:t>
      </w:r>
      <w:r w:rsidR="00C402B0">
        <w:rPr>
          <w:rFonts w:ascii="Times New Roman" w:hAnsi="Times New Roman"/>
          <w:sz w:val="22"/>
          <w:szCs w:val="22"/>
        </w:rPr>
        <w:t>)</w:t>
      </w:r>
      <w:r>
        <w:rPr>
          <w:rFonts w:ascii="Times New Roman" w:hAnsi="Times New Roman"/>
          <w:sz w:val="22"/>
          <w:szCs w:val="22"/>
        </w:rPr>
        <w:t>.</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 xml:space="preserve">Gerard verdient nu minder dan 50% van zijn restverdiencapaciteit en heeft daardoor geen recht meer op een WGA loonaanvullingsuitkering. Hij ontvangt een WGA vervolguitkering. Zijn arbeidsongeschiktheidsklasse is 35-45%, zodat hij 28% van het minimumloon ontvangt </w:t>
      </w:r>
      <w:r w:rsidR="00C402B0">
        <w:rPr>
          <w:rFonts w:ascii="Times New Roman" w:hAnsi="Times New Roman"/>
          <w:sz w:val="22"/>
          <w:szCs w:val="22"/>
        </w:rPr>
        <w:t>(</w:t>
      </w:r>
      <w:r>
        <w:rPr>
          <w:rFonts w:ascii="Times New Roman" w:hAnsi="Times New Roman"/>
          <w:sz w:val="22"/>
          <w:szCs w:val="22"/>
        </w:rPr>
        <w:t xml:space="preserve">Dit is circa </w:t>
      </w:r>
      <w:r w:rsidR="008240FE">
        <w:rPr>
          <w:rFonts w:ascii="Times New Roman" w:hAnsi="Times New Roman"/>
          <w:sz w:val="22"/>
          <w:szCs w:val="22"/>
        </w:rPr>
        <w:t>€ </w:t>
      </w:r>
      <w:r>
        <w:rPr>
          <w:rFonts w:ascii="Times New Roman" w:hAnsi="Times New Roman"/>
          <w:sz w:val="22"/>
          <w:szCs w:val="22"/>
        </w:rPr>
        <w:t>4</w:t>
      </w:r>
      <w:r w:rsidR="007A0F4D">
        <w:rPr>
          <w:rFonts w:ascii="Times New Roman" w:hAnsi="Times New Roman"/>
          <w:sz w:val="22"/>
          <w:szCs w:val="22"/>
        </w:rPr>
        <w:t>3</w:t>
      </w:r>
      <w:r>
        <w:rPr>
          <w:rFonts w:ascii="Times New Roman" w:hAnsi="Times New Roman"/>
          <w:sz w:val="22"/>
          <w:szCs w:val="22"/>
        </w:rPr>
        <w:t xml:space="preserve">5 per maand. Zijn totale inkomen wordt </w:t>
      </w:r>
      <w:r w:rsidR="008240FE">
        <w:rPr>
          <w:rFonts w:ascii="Times New Roman" w:hAnsi="Times New Roman"/>
          <w:sz w:val="22"/>
          <w:szCs w:val="22"/>
        </w:rPr>
        <w:t>€ </w:t>
      </w:r>
      <w:r>
        <w:rPr>
          <w:rFonts w:ascii="Times New Roman" w:hAnsi="Times New Roman"/>
          <w:sz w:val="22"/>
          <w:szCs w:val="22"/>
        </w:rPr>
        <w:t xml:space="preserve">450 + </w:t>
      </w:r>
      <w:r w:rsidR="008240FE">
        <w:rPr>
          <w:rFonts w:ascii="Times New Roman" w:hAnsi="Times New Roman"/>
          <w:sz w:val="22"/>
          <w:szCs w:val="22"/>
        </w:rPr>
        <w:t>€ </w:t>
      </w:r>
      <w:r>
        <w:rPr>
          <w:rFonts w:ascii="Times New Roman" w:hAnsi="Times New Roman"/>
          <w:sz w:val="22"/>
          <w:szCs w:val="22"/>
        </w:rPr>
        <w:t>4</w:t>
      </w:r>
      <w:r w:rsidR="007A0F4D">
        <w:rPr>
          <w:rFonts w:ascii="Times New Roman" w:hAnsi="Times New Roman"/>
          <w:sz w:val="22"/>
          <w:szCs w:val="22"/>
        </w:rPr>
        <w:t>3</w:t>
      </w:r>
      <w:r>
        <w:rPr>
          <w:rFonts w:ascii="Times New Roman" w:hAnsi="Times New Roman"/>
          <w:sz w:val="22"/>
          <w:szCs w:val="22"/>
        </w:rPr>
        <w:t xml:space="preserve">5 = </w:t>
      </w:r>
      <w:r w:rsidR="008240FE">
        <w:rPr>
          <w:rFonts w:ascii="Times New Roman" w:hAnsi="Times New Roman"/>
          <w:sz w:val="22"/>
          <w:szCs w:val="22"/>
        </w:rPr>
        <w:t>€ </w:t>
      </w:r>
      <w:r>
        <w:rPr>
          <w:rFonts w:ascii="Times New Roman" w:hAnsi="Times New Roman"/>
          <w:sz w:val="22"/>
          <w:szCs w:val="22"/>
        </w:rPr>
        <w:t>8</w:t>
      </w:r>
      <w:r w:rsidR="007A0F4D">
        <w:rPr>
          <w:rFonts w:ascii="Times New Roman" w:hAnsi="Times New Roman"/>
          <w:sz w:val="22"/>
          <w:szCs w:val="22"/>
        </w:rPr>
        <w:t>8</w:t>
      </w:r>
      <w:r>
        <w:rPr>
          <w:rFonts w:ascii="Times New Roman" w:hAnsi="Times New Roman"/>
          <w:sz w:val="22"/>
          <w:szCs w:val="22"/>
        </w:rPr>
        <w:t>5</w:t>
      </w:r>
      <w:r w:rsidR="00C402B0">
        <w:rPr>
          <w:rFonts w:ascii="Times New Roman" w:hAnsi="Times New Roman"/>
          <w:sz w:val="22"/>
          <w:szCs w:val="22"/>
        </w:rPr>
        <w:t>)</w:t>
      </w:r>
      <w:r>
        <w:rPr>
          <w:rFonts w:ascii="Times New Roman" w:hAnsi="Times New Roman"/>
          <w:sz w:val="22"/>
          <w:szCs w:val="22"/>
        </w:rPr>
        <w:t>.</w:t>
      </w:r>
    </w:p>
    <w:p w:rsidR="000C40DB" w:rsidRDefault="000C40DB" w:rsidP="008240FE">
      <w:pPr>
        <w:pStyle w:val="PlainText"/>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 xml:space="preserve">Gerard heeft daarnaast recht op WW, want hij verliest 8 werkuren. Hij voldoet aan de 26 uit 36 wekeneis voor de dienstbetrekking waaruit hij werkloos is geworden. Maar Gerard voldoet niet aan de jareneis. Volgens art. 42a lid 7 WW mogen voor het arbeidsverleden alleen dagen worden meegeteld waarover een WIA-uitkering van 80% is ontvangen. Dat is niet het geval. Daarom krijgt Gerard slechts 3 maanden WW. Zijn dagloon is (12 x </w:t>
      </w:r>
      <w:r w:rsidR="008240FE">
        <w:rPr>
          <w:rFonts w:ascii="Times New Roman" w:hAnsi="Times New Roman"/>
          <w:sz w:val="22"/>
          <w:szCs w:val="22"/>
        </w:rPr>
        <w:t>€ </w:t>
      </w:r>
      <w:r>
        <w:rPr>
          <w:rFonts w:ascii="Times New Roman" w:hAnsi="Times New Roman"/>
          <w:sz w:val="22"/>
          <w:szCs w:val="22"/>
        </w:rPr>
        <w:t xml:space="preserve">450 x 1,08) / 261 = </w:t>
      </w:r>
      <w:r w:rsidR="008240FE">
        <w:rPr>
          <w:rFonts w:ascii="Times New Roman" w:hAnsi="Times New Roman"/>
          <w:sz w:val="22"/>
          <w:szCs w:val="22"/>
        </w:rPr>
        <w:t>€ </w:t>
      </w:r>
      <w:r>
        <w:rPr>
          <w:rFonts w:ascii="Times New Roman" w:hAnsi="Times New Roman"/>
          <w:sz w:val="22"/>
          <w:szCs w:val="22"/>
        </w:rPr>
        <w:t xml:space="preserve">22,34. Eerst ontvangt hij 2 maanden 75% van 21,75 x 100/108 x </w:t>
      </w:r>
      <w:r w:rsidR="008240FE">
        <w:rPr>
          <w:rFonts w:ascii="Times New Roman" w:hAnsi="Times New Roman"/>
          <w:sz w:val="22"/>
          <w:szCs w:val="22"/>
        </w:rPr>
        <w:t>€ </w:t>
      </w:r>
      <w:r>
        <w:rPr>
          <w:rFonts w:ascii="Times New Roman" w:hAnsi="Times New Roman"/>
          <w:sz w:val="22"/>
          <w:szCs w:val="22"/>
        </w:rPr>
        <w:t xml:space="preserve">22,34 = </w:t>
      </w:r>
      <w:r w:rsidR="008240FE">
        <w:rPr>
          <w:rFonts w:ascii="Times New Roman" w:hAnsi="Times New Roman"/>
          <w:sz w:val="22"/>
          <w:szCs w:val="22"/>
        </w:rPr>
        <w:t>€ </w:t>
      </w:r>
      <w:r>
        <w:rPr>
          <w:rFonts w:ascii="Times New Roman" w:hAnsi="Times New Roman"/>
          <w:sz w:val="22"/>
          <w:szCs w:val="22"/>
        </w:rPr>
        <w:t xml:space="preserve">337,43. Dan nog één maand 70% van 21,75 x 100/108 x </w:t>
      </w:r>
      <w:r w:rsidR="008240FE">
        <w:rPr>
          <w:rFonts w:ascii="Times New Roman" w:hAnsi="Times New Roman"/>
          <w:sz w:val="22"/>
          <w:szCs w:val="22"/>
        </w:rPr>
        <w:t>€ </w:t>
      </w:r>
      <w:r>
        <w:rPr>
          <w:rFonts w:ascii="Times New Roman" w:hAnsi="Times New Roman"/>
          <w:sz w:val="22"/>
          <w:szCs w:val="22"/>
        </w:rPr>
        <w:t xml:space="preserve">22,34 = </w:t>
      </w:r>
      <w:r w:rsidR="008240FE">
        <w:rPr>
          <w:rFonts w:ascii="Times New Roman" w:hAnsi="Times New Roman"/>
          <w:sz w:val="22"/>
          <w:szCs w:val="22"/>
        </w:rPr>
        <w:t>€ </w:t>
      </w:r>
      <w:r>
        <w:rPr>
          <w:rFonts w:ascii="Times New Roman" w:hAnsi="Times New Roman"/>
          <w:sz w:val="22"/>
          <w:szCs w:val="22"/>
        </w:rPr>
        <w:t>314,93. Zie het hoofdstuk over de WW in het theorieboek.</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 xml:space="preserve">Dan heeft Gerard naast zijn WGA vervolguitkering recht op een aanvulling via de </w:t>
      </w:r>
      <w:proofErr w:type="spellStart"/>
      <w:r>
        <w:rPr>
          <w:rFonts w:ascii="Times New Roman" w:hAnsi="Times New Roman"/>
          <w:sz w:val="22"/>
          <w:szCs w:val="22"/>
        </w:rPr>
        <w:t>Toeslagen</w:t>
      </w:r>
      <w:r w:rsidR="007A0F4D">
        <w:rPr>
          <w:rFonts w:ascii="Times New Roman" w:hAnsi="Times New Roman"/>
          <w:sz w:val="22"/>
          <w:szCs w:val="22"/>
        </w:rPr>
        <w:t>-</w:t>
      </w:r>
      <w:r>
        <w:rPr>
          <w:rFonts w:ascii="Times New Roman" w:hAnsi="Times New Roman"/>
          <w:sz w:val="22"/>
          <w:szCs w:val="22"/>
        </w:rPr>
        <w:t>wet</w:t>
      </w:r>
      <w:proofErr w:type="spellEnd"/>
      <w:r>
        <w:rPr>
          <w:rFonts w:ascii="Times New Roman" w:hAnsi="Times New Roman"/>
          <w:sz w:val="22"/>
          <w:szCs w:val="22"/>
        </w:rPr>
        <w:t>. De hoogte hiervan is vermeld in art. 8 Toeslagenwet.</w:t>
      </w:r>
    </w:p>
    <w:p w:rsidR="000C40DB" w:rsidRDefault="000C40DB" w:rsidP="000C40DB">
      <w:pPr>
        <w:pStyle w:val="PlainText"/>
        <w:ind w:left="708" w:hanging="708"/>
        <w:rPr>
          <w:rFonts w:ascii="Times New Roman" w:hAnsi="Times New Roman"/>
          <w:sz w:val="22"/>
          <w:szCs w:val="22"/>
        </w:rPr>
      </w:pP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Opgave 20.14</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Centrum Indicatiestelling Zorg (CIZ).</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Wet langdurige zorg (Wlz).</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Niet-ingezetenen die in Nederland in dienstbetrekking werken en op grond hiervan aan de loonbelasting zijn onderworpen, zoals grensarbeiders.</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Verblijfszorg thuis kan op 3 manieren worden gerealiseerd:</w:t>
      </w:r>
    </w:p>
    <w:p w:rsidR="000C40DB" w:rsidRDefault="000C40DB" w:rsidP="008240FE">
      <w:pPr>
        <w:pStyle w:val="PlainText"/>
        <w:numPr>
          <w:ilvl w:val="0"/>
          <w:numId w:val="14"/>
        </w:numPr>
        <w:rPr>
          <w:rFonts w:ascii="Times New Roman" w:hAnsi="Times New Roman"/>
          <w:sz w:val="22"/>
          <w:szCs w:val="22"/>
        </w:rPr>
      </w:pPr>
      <w:r>
        <w:rPr>
          <w:rFonts w:ascii="Times New Roman" w:hAnsi="Times New Roman"/>
          <w:sz w:val="22"/>
          <w:szCs w:val="22"/>
        </w:rPr>
        <w:t xml:space="preserve">via een </w:t>
      </w:r>
      <w:proofErr w:type="spellStart"/>
      <w:r>
        <w:rPr>
          <w:rFonts w:ascii="Times New Roman" w:hAnsi="Times New Roman"/>
          <w:sz w:val="22"/>
          <w:szCs w:val="22"/>
        </w:rPr>
        <w:t>pgb</w:t>
      </w:r>
      <w:proofErr w:type="spellEnd"/>
      <w:r>
        <w:rPr>
          <w:rFonts w:ascii="Times New Roman" w:hAnsi="Times New Roman"/>
          <w:sz w:val="22"/>
          <w:szCs w:val="22"/>
        </w:rPr>
        <w:t xml:space="preserve"> = persoonsgebonden budget (zelf alle zorg inkopen);</w:t>
      </w:r>
    </w:p>
    <w:p w:rsidR="000C40DB" w:rsidRDefault="000C40DB" w:rsidP="008240FE">
      <w:pPr>
        <w:pStyle w:val="PlainText"/>
        <w:numPr>
          <w:ilvl w:val="0"/>
          <w:numId w:val="14"/>
        </w:numPr>
        <w:rPr>
          <w:rFonts w:ascii="Times New Roman" w:hAnsi="Times New Roman"/>
          <w:sz w:val="22"/>
          <w:szCs w:val="22"/>
        </w:rPr>
      </w:pPr>
      <w:r>
        <w:rPr>
          <w:rFonts w:ascii="Times New Roman" w:hAnsi="Times New Roman"/>
          <w:sz w:val="22"/>
          <w:szCs w:val="22"/>
        </w:rPr>
        <w:t xml:space="preserve">via een </w:t>
      </w:r>
      <w:proofErr w:type="spellStart"/>
      <w:r>
        <w:rPr>
          <w:rFonts w:ascii="Times New Roman" w:hAnsi="Times New Roman"/>
          <w:sz w:val="22"/>
          <w:szCs w:val="22"/>
        </w:rPr>
        <w:t>vpt</w:t>
      </w:r>
      <w:proofErr w:type="spellEnd"/>
      <w:r>
        <w:rPr>
          <w:rFonts w:ascii="Times New Roman" w:hAnsi="Times New Roman"/>
          <w:sz w:val="22"/>
          <w:szCs w:val="22"/>
        </w:rPr>
        <w:t xml:space="preserve"> = volledig pakket thuis (thuiszorg van een instelling);</w:t>
      </w:r>
    </w:p>
    <w:p w:rsidR="000C40DB" w:rsidRDefault="000C40DB" w:rsidP="008240FE">
      <w:pPr>
        <w:pStyle w:val="PlainText"/>
        <w:numPr>
          <w:ilvl w:val="0"/>
          <w:numId w:val="14"/>
        </w:numPr>
        <w:rPr>
          <w:rFonts w:ascii="Times New Roman" w:hAnsi="Times New Roman"/>
          <w:sz w:val="22"/>
          <w:szCs w:val="22"/>
        </w:rPr>
      </w:pPr>
      <w:r>
        <w:rPr>
          <w:rFonts w:ascii="Times New Roman" w:hAnsi="Times New Roman"/>
          <w:sz w:val="22"/>
          <w:szCs w:val="22"/>
        </w:rPr>
        <w:t xml:space="preserve">via een </w:t>
      </w:r>
      <w:proofErr w:type="spellStart"/>
      <w:r>
        <w:rPr>
          <w:rFonts w:ascii="Times New Roman" w:hAnsi="Times New Roman"/>
          <w:sz w:val="22"/>
          <w:szCs w:val="22"/>
        </w:rPr>
        <w:t>mpt</w:t>
      </w:r>
      <w:proofErr w:type="spellEnd"/>
      <w:r>
        <w:rPr>
          <w:rFonts w:ascii="Times New Roman" w:hAnsi="Times New Roman"/>
          <w:sz w:val="22"/>
          <w:szCs w:val="22"/>
        </w:rPr>
        <w:t xml:space="preserve"> = modulair pakket thuis (combinatie van beide mogelijkheden).</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Vanaf 18 jaar is een eigen bijdrage voor Wlz-zorg verschuldigd, die door het Centraal Administratie Kantoor (CAK) wordt geïnd. Op basis van het</w:t>
      </w:r>
      <w:r w:rsidR="008240FE">
        <w:rPr>
          <w:rFonts w:ascii="Times New Roman" w:hAnsi="Times New Roman"/>
          <w:sz w:val="22"/>
          <w:szCs w:val="22"/>
        </w:rPr>
        <w:t xml:space="preserve"> </w:t>
      </w:r>
      <w:proofErr w:type="spellStart"/>
      <w:r w:rsidR="008240FE">
        <w:rPr>
          <w:rFonts w:ascii="Times New Roman" w:hAnsi="Times New Roman"/>
          <w:sz w:val="22"/>
          <w:szCs w:val="22"/>
        </w:rPr>
        <w:t>bijdrageplichtig</w:t>
      </w:r>
      <w:proofErr w:type="spellEnd"/>
      <w:r w:rsidR="008240FE">
        <w:rPr>
          <w:rFonts w:ascii="Times New Roman" w:hAnsi="Times New Roman"/>
          <w:sz w:val="22"/>
          <w:szCs w:val="22"/>
        </w:rPr>
        <w:t xml:space="preserve"> inkomen van 2 </w:t>
      </w:r>
      <w:r>
        <w:rPr>
          <w:rFonts w:ascii="Times New Roman" w:hAnsi="Times New Roman"/>
          <w:sz w:val="22"/>
          <w:szCs w:val="22"/>
        </w:rPr>
        <w:t xml:space="preserve">jaar terug en rekening houdend met het vermogen, wordt bepaald welk bijdrage iemand verschuldigd is. De eerste 365 dagen worden kosten in een ziekenhuis of revalidatie-instelling bekostigd uit de Zorgverzekeringswet (Zvw), zodat dan nog geen eigen bijdrage wordt geheven. Bij verblijf in een Wlz-instelling geldt eerst 6 maanden een lage bijdrage en vervolgens een hoge eigen </w:t>
      </w:r>
      <w:proofErr w:type="spellStart"/>
      <w:r>
        <w:rPr>
          <w:rFonts w:ascii="Times New Roman" w:hAnsi="Times New Roman"/>
          <w:sz w:val="22"/>
          <w:szCs w:val="22"/>
        </w:rPr>
        <w:t>bij</w:t>
      </w:r>
      <w:r w:rsidR="007A0F4D">
        <w:rPr>
          <w:rFonts w:ascii="Times New Roman" w:hAnsi="Times New Roman"/>
          <w:sz w:val="22"/>
          <w:szCs w:val="22"/>
        </w:rPr>
        <w:t>-</w:t>
      </w:r>
      <w:r>
        <w:rPr>
          <w:rFonts w:ascii="Times New Roman" w:hAnsi="Times New Roman"/>
          <w:sz w:val="22"/>
          <w:szCs w:val="22"/>
        </w:rPr>
        <w:t>drage</w:t>
      </w:r>
      <w:proofErr w:type="spellEnd"/>
      <w:r>
        <w:rPr>
          <w:rFonts w:ascii="Times New Roman" w:hAnsi="Times New Roman"/>
          <w:sz w:val="22"/>
          <w:szCs w:val="22"/>
        </w:rPr>
        <w:t>.</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Wet arbeidsongeschiktheidsvoorziening jonggehandicapten.</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Voor jongeren die duurzaam geen mogelijkheden tot arbeidsparticipatie hebben, dus nooit in staat zullen zijn om enige arbeid te verrichten.</w:t>
      </w:r>
    </w:p>
    <w:p w:rsidR="00505C47" w:rsidRPr="00505C47" w:rsidRDefault="000C40DB" w:rsidP="00505C47">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505C47">
        <w:rPr>
          <w:rFonts w:ascii="Times New Roman" w:hAnsi="Times New Roman"/>
          <w:sz w:val="22"/>
          <w:szCs w:val="22"/>
        </w:rPr>
        <w:t>Art. 1a lid 1 Wajong</w:t>
      </w:r>
      <w:r w:rsidR="003F5CAB">
        <w:rPr>
          <w:rFonts w:ascii="Times New Roman" w:hAnsi="Times New Roman"/>
          <w:sz w:val="22"/>
          <w:szCs w:val="22"/>
        </w:rPr>
        <w:t xml:space="preserve"> 2015</w:t>
      </w:r>
      <w:r w:rsidR="00505C47">
        <w:rPr>
          <w:rFonts w:ascii="Times New Roman" w:hAnsi="Times New Roman"/>
          <w:sz w:val="22"/>
          <w:szCs w:val="22"/>
        </w:rPr>
        <w:t xml:space="preserve">: </w:t>
      </w:r>
      <w:r w:rsidR="00505C47" w:rsidRPr="00505C47">
        <w:rPr>
          <w:rFonts w:ascii="Times New Roman" w:hAnsi="Times New Roman"/>
          <w:sz w:val="22"/>
          <w:szCs w:val="22"/>
        </w:rPr>
        <w:t>Jonggehandicapte</w:t>
      </w:r>
      <w:r w:rsidR="00505C47">
        <w:rPr>
          <w:rFonts w:ascii="Times New Roman" w:hAnsi="Times New Roman"/>
          <w:sz w:val="22"/>
          <w:szCs w:val="22"/>
        </w:rPr>
        <w:t xml:space="preserve"> </w:t>
      </w:r>
      <w:r w:rsidR="00505C47" w:rsidRPr="00505C47">
        <w:rPr>
          <w:rFonts w:ascii="Times New Roman" w:hAnsi="Times New Roman"/>
          <w:sz w:val="22"/>
          <w:szCs w:val="22"/>
        </w:rPr>
        <w:t>is de ingezetene die:</w:t>
      </w:r>
    </w:p>
    <w:p w:rsidR="00505C47" w:rsidRPr="008240FE" w:rsidRDefault="00505C47" w:rsidP="008240FE">
      <w:pPr>
        <w:pStyle w:val="PlainText"/>
        <w:numPr>
          <w:ilvl w:val="0"/>
          <w:numId w:val="15"/>
        </w:numPr>
        <w:rPr>
          <w:rFonts w:ascii="Times New Roman" w:hAnsi="Times New Roman"/>
          <w:sz w:val="22"/>
          <w:szCs w:val="22"/>
        </w:rPr>
      </w:pPr>
      <w:r w:rsidRPr="00505C47">
        <w:rPr>
          <w:rFonts w:ascii="Times New Roman" w:hAnsi="Times New Roman"/>
          <w:sz w:val="22"/>
          <w:szCs w:val="22"/>
        </w:rPr>
        <w:t xml:space="preserve">op de dag waarop hij </w:t>
      </w:r>
      <w:r w:rsidR="00663853">
        <w:rPr>
          <w:rFonts w:ascii="Times New Roman" w:hAnsi="Times New Roman"/>
          <w:sz w:val="22"/>
          <w:szCs w:val="22"/>
        </w:rPr>
        <w:t>18</w:t>
      </w:r>
      <w:r w:rsidRPr="00505C47">
        <w:rPr>
          <w:rFonts w:ascii="Times New Roman" w:hAnsi="Times New Roman"/>
          <w:sz w:val="22"/>
          <w:szCs w:val="22"/>
        </w:rPr>
        <w:t xml:space="preserve"> jaar wordt als rechtstreeks en objectief medisch vast te stellen</w:t>
      </w:r>
      <w:r w:rsidR="00663853">
        <w:rPr>
          <w:rFonts w:ascii="Times New Roman" w:hAnsi="Times New Roman"/>
          <w:sz w:val="22"/>
          <w:szCs w:val="22"/>
        </w:rPr>
        <w:t xml:space="preserve"> g</w:t>
      </w:r>
      <w:r w:rsidRPr="00505C47">
        <w:rPr>
          <w:rFonts w:ascii="Times New Roman" w:hAnsi="Times New Roman"/>
          <w:sz w:val="22"/>
          <w:szCs w:val="22"/>
        </w:rPr>
        <w:t>evolg van ziekte, gebrek, zwangerschap of bevalling duurzaam geen mogelijkheden tot</w:t>
      </w:r>
      <w:r w:rsidR="008240FE">
        <w:rPr>
          <w:rFonts w:ascii="Times New Roman" w:hAnsi="Times New Roman"/>
          <w:sz w:val="22"/>
          <w:szCs w:val="22"/>
        </w:rPr>
        <w:t xml:space="preserve"> </w:t>
      </w:r>
      <w:r w:rsidRPr="008240FE">
        <w:rPr>
          <w:rFonts w:ascii="Times New Roman" w:hAnsi="Times New Roman"/>
          <w:sz w:val="22"/>
          <w:szCs w:val="22"/>
        </w:rPr>
        <w:t>arbeidsparticipatie heeft;</w:t>
      </w:r>
    </w:p>
    <w:p w:rsidR="00505C47" w:rsidRPr="008240FE" w:rsidRDefault="00505C47" w:rsidP="008240FE">
      <w:pPr>
        <w:pStyle w:val="PlainText"/>
        <w:numPr>
          <w:ilvl w:val="0"/>
          <w:numId w:val="15"/>
        </w:numPr>
        <w:rPr>
          <w:rFonts w:ascii="Times New Roman" w:hAnsi="Times New Roman"/>
          <w:sz w:val="22"/>
          <w:szCs w:val="22"/>
        </w:rPr>
      </w:pPr>
      <w:r w:rsidRPr="00505C47">
        <w:rPr>
          <w:rFonts w:ascii="Times New Roman" w:hAnsi="Times New Roman"/>
          <w:sz w:val="22"/>
          <w:szCs w:val="22"/>
        </w:rPr>
        <w:t xml:space="preserve">na de in onderdeel a bedoelde dag als rechtstreeks en objectief medisch vast te stellen </w:t>
      </w:r>
      <w:r w:rsidR="008240FE">
        <w:rPr>
          <w:rFonts w:ascii="Times New Roman" w:hAnsi="Times New Roman"/>
          <w:sz w:val="22"/>
          <w:szCs w:val="22"/>
        </w:rPr>
        <w:t xml:space="preserve"> </w:t>
      </w:r>
      <w:r w:rsidRPr="008240FE">
        <w:rPr>
          <w:rFonts w:ascii="Times New Roman" w:hAnsi="Times New Roman"/>
          <w:sz w:val="22"/>
          <w:szCs w:val="22"/>
        </w:rPr>
        <w:t>gevolg van ziekte, gebrek, zwangerschap of bevalling duurzaam geen mogelijkheden tot arbeidsparticipatie heeft en in het jaar, onmiddellijk voorafgaand aan de dag waarop dit is ingetreden, gedurende ten minste zes maanden studerende was.</w:t>
      </w:r>
    </w:p>
    <w:p w:rsidR="003F5CAB" w:rsidRPr="003F5CAB" w:rsidRDefault="000C40DB" w:rsidP="003F5CAB">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3F5CAB">
        <w:rPr>
          <w:rFonts w:ascii="Times New Roman" w:hAnsi="Times New Roman"/>
          <w:sz w:val="22"/>
          <w:szCs w:val="22"/>
        </w:rPr>
        <w:t xml:space="preserve">Art. 1a Schattingsbesluit </w:t>
      </w:r>
      <w:proofErr w:type="spellStart"/>
      <w:r w:rsidR="003F5CAB">
        <w:rPr>
          <w:rFonts w:ascii="Times New Roman" w:hAnsi="Times New Roman"/>
          <w:sz w:val="22"/>
          <w:szCs w:val="22"/>
        </w:rPr>
        <w:t>arbeidongeschiktheidswetten</w:t>
      </w:r>
      <w:proofErr w:type="spellEnd"/>
      <w:r w:rsidR="003F5CAB">
        <w:rPr>
          <w:rFonts w:ascii="Times New Roman" w:hAnsi="Times New Roman"/>
          <w:sz w:val="22"/>
          <w:szCs w:val="22"/>
        </w:rPr>
        <w:t xml:space="preserve">: </w:t>
      </w:r>
      <w:r w:rsidR="003F5CAB" w:rsidRPr="003F5CAB">
        <w:rPr>
          <w:rFonts w:ascii="Times New Roman" w:hAnsi="Times New Roman"/>
          <w:sz w:val="22"/>
          <w:szCs w:val="22"/>
        </w:rPr>
        <w:t>Betrokkene heeft geen mogelijkh</w:t>
      </w:r>
      <w:r w:rsidR="003F5CAB">
        <w:rPr>
          <w:rFonts w:ascii="Times New Roman" w:hAnsi="Times New Roman"/>
          <w:sz w:val="22"/>
          <w:szCs w:val="22"/>
        </w:rPr>
        <w:t xml:space="preserve">eden tot arbeidsparticipatie </w:t>
      </w:r>
      <w:r w:rsidR="003F5CAB" w:rsidRPr="003F5CAB">
        <w:rPr>
          <w:rFonts w:ascii="Times New Roman" w:hAnsi="Times New Roman"/>
          <w:sz w:val="22"/>
          <w:szCs w:val="22"/>
        </w:rPr>
        <w:t>indien hij:</w:t>
      </w:r>
    </w:p>
    <w:p w:rsidR="003F5CAB" w:rsidRPr="003F5CAB" w:rsidRDefault="003F5CAB" w:rsidP="008240FE">
      <w:pPr>
        <w:pStyle w:val="PlainText"/>
        <w:numPr>
          <w:ilvl w:val="0"/>
          <w:numId w:val="17"/>
        </w:numPr>
        <w:rPr>
          <w:rFonts w:ascii="Times New Roman" w:hAnsi="Times New Roman"/>
          <w:sz w:val="22"/>
          <w:szCs w:val="22"/>
        </w:rPr>
      </w:pPr>
      <w:r w:rsidRPr="003F5CAB">
        <w:rPr>
          <w:rFonts w:ascii="Times New Roman" w:hAnsi="Times New Roman"/>
          <w:sz w:val="22"/>
          <w:szCs w:val="22"/>
        </w:rPr>
        <w:t>geen taak kan uitvoeren in een arbeidsorganisatie;</w:t>
      </w:r>
    </w:p>
    <w:p w:rsidR="003F5CAB" w:rsidRPr="003F5CAB" w:rsidRDefault="003F5CAB" w:rsidP="008240FE">
      <w:pPr>
        <w:pStyle w:val="PlainText"/>
        <w:numPr>
          <w:ilvl w:val="0"/>
          <w:numId w:val="17"/>
        </w:numPr>
        <w:rPr>
          <w:rFonts w:ascii="Times New Roman" w:hAnsi="Times New Roman"/>
          <w:sz w:val="22"/>
          <w:szCs w:val="22"/>
        </w:rPr>
      </w:pPr>
      <w:r w:rsidRPr="003F5CAB">
        <w:rPr>
          <w:rFonts w:ascii="Times New Roman" w:hAnsi="Times New Roman"/>
          <w:sz w:val="22"/>
          <w:szCs w:val="22"/>
        </w:rPr>
        <w:t>niet over basale werknemersvaardigheden beschikt;</w:t>
      </w:r>
    </w:p>
    <w:p w:rsidR="003F5CAB" w:rsidRPr="003F5CAB" w:rsidRDefault="003F5CAB" w:rsidP="008240FE">
      <w:pPr>
        <w:pStyle w:val="PlainText"/>
        <w:numPr>
          <w:ilvl w:val="0"/>
          <w:numId w:val="17"/>
        </w:numPr>
        <w:rPr>
          <w:rFonts w:ascii="Times New Roman" w:hAnsi="Times New Roman"/>
          <w:sz w:val="22"/>
          <w:szCs w:val="22"/>
        </w:rPr>
      </w:pPr>
      <w:r w:rsidRPr="003F5CAB">
        <w:rPr>
          <w:rFonts w:ascii="Times New Roman" w:hAnsi="Times New Roman"/>
          <w:sz w:val="22"/>
          <w:szCs w:val="22"/>
        </w:rPr>
        <w:t>niet aaneengesloten kan werken gedurende ten minste een periode van een uur; of</w:t>
      </w:r>
    </w:p>
    <w:p w:rsidR="003F5CAB" w:rsidRDefault="003F5CAB" w:rsidP="008240FE">
      <w:pPr>
        <w:pStyle w:val="PlainText"/>
        <w:numPr>
          <w:ilvl w:val="0"/>
          <w:numId w:val="17"/>
        </w:numPr>
        <w:rPr>
          <w:rFonts w:ascii="Times New Roman" w:hAnsi="Times New Roman"/>
          <w:sz w:val="22"/>
          <w:szCs w:val="22"/>
        </w:rPr>
      </w:pPr>
      <w:r w:rsidRPr="003F5CAB">
        <w:rPr>
          <w:rFonts w:ascii="Times New Roman" w:hAnsi="Times New Roman"/>
          <w:sz w:val="22"/>
          <w:szCs w:val="22"/>
        </w:rPr>
        <w:lastRenderedPageBreak/>
        <w:t xml:space="preserve">niet ten minste vier uur per dag belastbaar is, tenzij hij ten minste twee uur per dag </w:t>
      </w:r>
      <w:proofErr w:type="spellStart"/>
      <w:r w:rsidRPr="003F5CAB">
        <w:rPr>
          <w:rFonts w:ascii="Times New Roman" w:hAnsi="Times New Roman"/>
          <w:sz w:val="22"/>
          <w:szCs w:val="22"/>
        </w:rPr>
        <w:t>belast</w:t>
      </w:r>
      <w:r>
        <w:rPr>
          <w:rFonts w:ascii="Times New Roman" w:hAnsi="Times New Roman"/>
          <w:sz w:val="22"/>
          <w:szCs w:val="22"/>
        </w:rPr>
        <w:t>-</w:t>
      </w:r>
      <w:r w:rsidRPr="003F5CAB">
        <w:rPr>
          <w:rFonts w:ascii="Times New Roman" w:hAnsi="Times New Roman"/>
          <w:sz w:val="22"/>
          <w:szCs w:val="22"/>
        </w:rPr>
        <w:t>baar</w:t>
      </w:r>
      <w:proofErr w:type="spellEnd"/>
      <w:r w:rsidRPr="003F5CAB">
        <w:rPr>
          <w:rFonts w:ascii="Times New Roman" w:hAnsi="Times New Roman"/>
          <w:sz w:val="22"/>
          <w:szCs w:val="22"/>
        </w:rPr>
        <w:t xml:space="preserve"> is en in staat is per uur ten minste een bedrag te verdienen dat gelijk is aan het </w:t>
      </w:r>
      <w:proofErr w:type="spellStart"/>
      <w:r w:rsidRPr="003F5CAB">
        <w:rPr>
          <w:rFonts w:ascii="Times New Roman" w:hAnsi="Times New Roman"/>
          <w:sz w:val="22"/>
          <w:szCs w:val="22"/>
        </w:rPr>
        <w:t>minimum</w:t>
      </w:r>
      <w:r>
        <w:rPr>
          <w:rFonts w:ascii="Times New Roman" w:hAnsi="Times New Roman"/>
          <w:sz w:val="22"/>
          <w:szCs w:val="22"/>
        </w:rPr>
        <w:t>-</w:t>
      </w:r>
      <w:r w:rsidRPr="003F5CAB">
        <w:rPr>
          <w:rFonts w:ascii="Times New Roman" w:hAnsi="Times New Roman"/>
          <w:sz w:val="22"/>
          <w:szCs w:val="22"/>
        </w:rPr>
        <w:t>loon</w:t>
      </w:r>
      <w:proofErr w:type="spellEnd"/>
      <w:r w:rsidRPr="003F5CAB">
        <w:rPr>
          <w:rFonts w:ascii="Times New Roman" w:hAnsi="Times New Roman"/>
          <w:sz w:val="22"/>
          <w:szCs w:val="22"/>
        </w:rPr>
        <w:t xml:space="preserve"> per uur.</w:t>
      </w:r>
    </w:p>
    <w:p w:rsidR="000C40DB" w:rsidRDefault="000C40DB" w:rsidP="003F5CAB">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Er bestaat geen recht op een overlijdensuitkering. Deze wordt alleen verstrekt aan de volgende nabestaanden:</w:t>
      </w:r>
    </w:p>
    <w:p w:rsidR="000C40DB" w:rsidRDefault="000C40DB" w:rsidP="008240FE">
      <w:pPr>
        <w:pStyle w:val="PlainText"/>
        <w:numPr>
          <w:ilvl w:val="0"/>
          <w:numId w:val="19"/>
        </w:numPr>
        <w:rPr>
          <w:rFonts w:ascii="Times New Roman" w:hAnsi="Times New Roman"/>
          <w:sz w:val="22"/>
          <w:szCs w:val="22"/>
        </w:rPr>
      </w:pPr>
      <w:r>
        <w:rPr>
          <w:rFonts w:ascii="Times New Roman" w:hAnsi="Times New Roman"/>
          <w:sz w:val="22"/>
          <w:szCs w:val="22"/>
        </w:rPr>
        <w:t>de echtgenoot/partner met wie de overledene samenleefde;</w:t>
      </w:r>
    </w:p>
    <w:p w:rsidR="000C40DB" w:rsidRDefault="000C40DB" w:rsidP="008240FE">
      <w:pPr>
        <w:pStyle w:val="PlainText"/>
        <w:numPr>
          <w:ilvl w:val="0"/>
          <w:numId w:val="19"/>
        </w:numPr>
        <w:rPr>
          <w:rFonts w:ascii="Times New Roman" w:hAnsi="Times New Roman"/>
          <w:sz w:val="22"/>
          <w:szCs w:val="22"/>
        </w:rPr>
      </w:pPr>
      <w:r>
        <w:rPr>
          <w:rFonts w:ascii="Times New Roman" w:hAnsi="Times New Roman"/>
          <w:sz w:val="22"/>
          <w:szCs w:val="22"/>
        </w:rPr>
        <w:t>de ongehuwde, minderjarige kinderen of als die er niet zijn:</w:t>
      </w:r>
    </w:p>
    <w:p w:rsidR="000C40DB" w:rsidRDefault="000C40DB" w:rsidP="008240FE">
      <w:pPr>
        <w:pStyle w:val="PlainText"/>
        <w:numPr>
          <w:ilvl w:val="0"/>
          <w:numId w:val="19"/>
        </w:numPr>
        <w:rPr>
          <w:rFonts w:ascii="Times New Roman" w:hAnsi="Times New Roman"/>
          <w:sz w:val="22"/>
          <w:szCs w:val="22"/>
        </w:rPr>
      </w:pPr>
      <w:r>
        <w:rPr>
          <w:rFonts w:ascii="Times New Roman" w:hAnsi="Times New Roman"/>
          <w:sz w:val="22"/>
          <w:szCs w:val="22"/>
        </w:rPr>
        <w:t>degene met wie de overledene in gezinsverband leefde én die op hetzelfde adres ingeschreven staat bij de gemeentelijke basisadministratie.</w:t>
      </w:r>
    </w:p>
    <w:p w:rsidR="000C40DB" w:rsidRDefault="000C40DB" w:rsidP="000C40DB">
      <w:pPr>
        <w:pStyle w:val="PlainText"/>
        <w:ind w:left="708" w:hanging="708"/>
        <w:rPr>
          <w:rFonts w:ascii="Times New Roman" w:hAnsi="Times New Roman"/>
          <w:sz w:val="22"/>
          <w:szCs w:val="22"/>
        </w:rPr>
      </w:pP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Opgave 20.15</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29 lid 3 Ziektewet geeft aan: Als eerste dag van de ongeschiktheid tot werken geldt de eerste werkdag waarop wegens ziekte niet is gewerkt of het werken tijdens de werktijd is gestaakt. De eerste ziektedag is dus 30 mei.</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Karel heeft recht op WIA omdat:</w:t>
      </w:r>
    </w:p>
    <w:p w:rsidR="000C40DB" w:rsidRDefault="000C40DB" w:rsidP="008240FE">
      <w:pPr>
        <w:pStyle w:val="PlainText"/>
        <w:numPr>
          <w:ilvl w:val="0"/>
          <w:numId w:val="20"/>
        </w:numPr>
        <w:rPr>
          <w:rFonts w:ascii="Times New Roman" w:hAnsi="Times New Roman"/>
          <w:sz w:val="22"/>
          <w:szCs w:val="22"/>
        </w:rPr>
      </w:pPr>
      <w:r>
        <w:rPr>
          <w:rFonts w:ascii="Times New Roman" w:hAnsi="Times New Roman"/>
          <w:sz w:val="22"/>
          <w:szCs w:val="22"/>
        </w:rPr>
        <w:t>hij voor deze wet verplicht verzekerd is (art. 7 lid 1 WIA);</w:t>
      </w:r>
    </w:p>
    <w:p w:rsidR="000C40DB" w:rsidRDefault="000C40DB" w:rsidP="008240FE">
      <w:pPr>
        <w:pStyle w:val="PlainText"/>
        <w:numPr>
          <w:ilvl w:val="0"/>
          <w:numId w:val="20"/>
        </w:numPr>
        <w:rPr>
          <w:rFonts w:ascii="Times New Roman" w:hAnsi="Times New Roman"/>
          <w:sz w:val="22"/>
          <w:szCs w:val="22"/>
        </w:rPr>
      </w:pPr>
      <w:r>
        <w:rPr>
          <w:rFonts w:ascii="Times New Roman" w:hAnsi="Times New Roman"/>
          <w:sz w:val="22"/>
          <w:szCs w:val="22"/>
        </w:rPr>
        <w:t>hij de wachttijd van 104 weken (art. 23 lid 1 WIA) doorgemaakt heeft;</w:t>
      </w:r>
    </w:p>
    <w:p w:rsidR="000C40DB" w:rsidRDefault="000C40DB" w:rsidP="008240FE">
      <w:pPr>
        <w:pStyle w:val="PlainText"/>
        <w:numPr>
          <w:ilvl w:val="0"/>
          <w:numId w:val="20"/>
        </w:numPr>
        <w:rPr>
          <w:rFonts w:ascii="Times New Roman" w:hAnsi="Times New Roman"/>
          <w:sz w:val="22"/>
          <w:szCs w:val="22"/>
        </w:rPr>
      </w:pPr>
      <w:r>
        <w:rPr>
          <w:rFonts w:ascii="Times New Roman" w:hAnsi="Times New Roman"/>
          <w:sz w:val="22"/>
          <w:szCs w:val="22"/>
        </w:rPr>
        <w:t>hij na afloop van de wachttijd nog arbeidsongeschikt is in de zin van de WIA (art. 4 en 5 WIA);</w:t>
      </w:r>
    </w:p>
    <w:p w:rsidR="000C40DB" w:rsidRDefault="000C40DB" w:rsidP="008240FE">
      <w:pPr>
        <w:pStyle w:val="PlainText"/>
        <w:numPr>
          <w:ilvl w:val="0"/>
          <w:numId w:val="20"/>
        </w:numPr>
        <w:rPr>
          <w:rFonts w:ascii="Times New Roman" w:hAnsi="Times New Roman"/>
          <w:sz w:val="22"/>
          <w:szCs w:val="22"/>
        </w:rPr>
      </w:pPr>
      <w:r>
        <w:rPr>
          <w:rFonts w:ascii="Times New Roman" w:hAnsi="Times New Roman"/>
          <w:sz w:val="22"/>
          <w:szCs w:val="22"/>
        </w:rPr>
        <w:t>er op hem geen uitsluitingsgrond van toepassing is (art. 47 lid 1 letter c of art. 54 lid 1 letter c WIA).</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Karel is blijkens de beoordeling van UWV volledig en duurzaam arbeidsongeschikt (art. 4 WIA) en heeft ingevolge art. 47</w:t>
      </w:r>
      <w:r w:rsidR="00663853">
        <w:rPr>
          <w:rFonts w:ascii="Times New Roman" w:hAnsi="Times New Roman"/>
          <w:sz w:val="22"/>
          <w:szCs w:val="22"/>
        </w:rPr>
        <w:t xml:space="preserve"> WIA</w:t>
      </w:r>
      <w:r>
        <w:rPr>
          <w:rFonts w:ascii="Times New Roman" w:hAnsi="Times New Roman"/>
          <w:sz w:val="22"/>
          <w:szCs w:val="22"/>
        </w:rPr>
        <w:t xml:space="preserve"> recht op een IVA-uitkering. Dit is een arbeidsongeschiktheidsuitkering. De IVA-uitkering eindigt als Karel niet meer aan de voorwaarden voldoet. Dit is het geval als hij niet meer volledig en duurzaam arbeidsongeschikt is of als er een uitsluitingsgrond van toepassing wordt. De uitsluitingsgronden zijn genoemd in art. 43 WIA (bijvoorbeeld de AOW-leeftijd bereiken of overlijden).</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richtlijnen voor de berekening van het uitkeringsdagloon staan in </w:t>
      </w:r>
      <w:proofErr w:type="spellStart"/>
      <w:r>
        <w:rPr>
          <w:rFonts w:ascii="Times New Roman" w:hAnsi="Times New Roman"/>
          <w:sz w:val="22"/>
          <w:szCs w:val="22"/>
        </w:rPr>
        <w:t>artt</w:t>
      </w:r>
      <w:proofErr w:type="spellEnd"/>
      <w:r>
        <w:rPr>
          <w:rFonts w:ascii="Times New Roman" w:hAnsi="Times New Roman"/>
          <w:sz w:val="22"/>
          <w:szCs w:val="22"/>
        </w:rPr>
        <w:t>. 12 en 13 lid 1 WIA:</w:t>
      </w:r>
    </w:p>
    <w:p w:rsidR="000C40DB" w:rsidRDefault="000C40DB" w:rsidP="008240FE">
      <w:pPr>
        <w:pStyle w:val="PlainText"/>
        <w:numPr>
          <w:ilvl w:val="0"/>
          <w:numId w:val="21"/>
        </w:numPr>
        <w:rPr>
          <w:rFonts w:ascii="Times New Roman" w:hAnsi="Times New Roman"/>
          <w:sz w:val="22"/>
          <w:szCs w:val="22"/>
        </w:rPr>
      </w:pPr>
      <w:r>
        <w:rPr>
          <w:rFonts w:ascii="Times New Roman" w:hAnsi="Times New Roman"/>
          <w:sz w:val="22"/>
          <w:szCs w:val="22"/>
        </w:rPr>
        <w:t xml:space="preserve">De berekeningsperiode loopt tot en met het laatste volledige loontijdvak voor het intreden </w:t>
      </w:r>
      <w:r>
        <w:rPr>
          <w:rFonts w:ascii="Times New Roman" w:hAnsi="Times New Roman"/>
          <w:sz w:val="22"/>
          <w:szCs w:val="22"/>
        </w:rPr>
        <w:tab/>
        <w:t xml:space="preserve">van de arbeidsongeschiktheid. Omdat Karel op 30 mei ziek is geworden, wordt het </w:t>
      </w:r>
      <w:proofErr w:type="spellStart"/>
      <w:r w:rsidR="003F5CAB">
        <w:rPr>
          <w:rFonts w:ascii="Times New Roman" w:hAnsi="Times New Roman"/>
          <w:sz w:val="22"/>
          <w:szCs w:val="22"/>
        </w:rPr>
        <w:t>bereke</w:t>
      </w:r>
      <w:proofErr w:type="spellEnd"/>
      <w:r w:rsidR="003F5CAB">
        <w:rPr>
          <w:rFonts w:ascii="Times New Roman" w:hAnsi="Times New Roman"/>
          <w:sz w:val="22"/>
          <w:szCs w:val="22"/>
        </w:rPr>
        <w:t xml:space="preserve">- </w:t>
      </w:r>
      <w:r w:rsidR="003F5CAB">
        <w:rPr>
          <w:rFonts w:ascii="Times New Roman" w:hAnsi="Times New Roman"/>
          <w:sz w:val="22"/>
          <w:szCs w:val="22"/>
        </w:rPr>
        <w:tab/>
      </w:r>
      <w:proofErr w:type="spellStart"/>
      <w:r>
        <w:rPr>
          <w:rFonts w:ascii="Times New Roman" w:hAnsi="Times New Roman"/>
          <w:sz w:val="22"/>
          <w:szCs w:val="22"/>
        </w:rPr>
        <w:t>ningsjaar</w:t>
      </w:r>
      <w:proofErr w:type="spellEnd"/>
      <w:r>
        <w:rPr>
          <w:rFonts w:ascii="Times New Roman" w:hAnsi="Times New Roman"/>
          <w:sz w:val="22"/>
          <w:szCs w:val="22"/>
        </w:rPr>
        <w:t xml:space="preserve"> 1 mei vorig jaar tot en met 30 april dit jaar.</w:t>
      </w:r>
    </w:p>
    <w:p w:rsidR="000C40DB" w:rsidRPr="008240FE" w:rsidRDefault="000C40DB" w:rsidP="008240FE">
      <w:pPr>
        <w:pStyle w:val="PlainText"/>
        <w:numPr>
          <w:ilvl w:val="0"/>
          <w:numId w:val="21"/>
        </w:numPr>
        <w:rPr>
          <w:rFonts w:ascii="Times New Roman" w:hAnsi="Times New Roman"/>
          <w:sz w:val="22"/>
          <w:szCs w:val="22"/>
        </w:rPr>
      </w:pPr>
      <w:r w:rsidRPr="008240FE">
        <w:rPr>
          <w:rFonts w:ascii="Times New Roman" w:hAnsi="Times New Roman"/>
          <w:sz w:val="22"/>
          <w:szCs w:val="22"/>
        </w:rPr>
        <w:t xml:space="preserve">Eerst wordt in deze periode het loon (voor de werknemersverzekeringen) berekend: 12 x </w:t>
      </w:r>
      <w:r w:rsidR="008240FE" w:rsidRPr="008240FE">
        <w:rPr>
          <w:rFonts w:ascii="Times New Roman" w:hAnsi="Times New Roman"/>
          <w:sz w:val="22"/>
          <w:szCs w:val="22"/>
        </w:rPr>
        <w:t>€ </w:t>
      </w:r>
      <w:r w:rsidRPr="008240FE">
        <w:rPr>
          <w:rFonts w:ascii="Times New Roman" w:hAnsi="Times New Roman"/>
          <w:sz w:val="22"/>
          <w:szCs w:val="22"/>
        </w:rPr>
        <w:t xml:space="preserve">1.900 maandloon + vakantiebijslag hierover </w:t>
      </w:r>
      <w:r w:rsidR="0021018E" w:rsidRPr="008240FE">
        <w:rPr>
          <w:rFonts w:ascii="Times New Roman" w:hAnsi="Times New Roman"/>
          <w:sz w:val="22"/>
          <w:szCs w:val="22"/>
        </w:rPr>
        <w:t xml:space="preserve">(8%) + gratificatie = </w:t>
      </w:r>
      <w:r w:rsidR="008240FE" w:rsidRPr="008240FE">
        <w:rPr>
          <w:rFonts w:ascii="Times New Roman" w:hAnsi="Times New Roman"/>
          <w:sz w:val="22"/>
          <w:szCs w:val="22"/>
        </w:rPr>
        <w:t>€ </w:t>
      </w:r>
      <w:r w:rsidR="0021018E" w:rsidRPr="008240FE">
        <w:rPr>
          <w:rFonts w:ascii="Times New Roman" w:hAnsi="Times New Roman"/>
          <w:sz w:val="22"/>
          <w:szCs w:val="22"/>
        </w:rPr>
        <w:t>24.874</w:t>
      </w:r>
      <w:r w:rsidRPr="008240FE">
        <w:rPr>
          <w:rFonts w:ascii="Times New Roman" w:hAnsi="Times New Roman"/>
          <w:sz w:val="22"/>
          <w:szCs w:val="22"/>
        </w:rPr>
        <w:t xml:space="preserve"> (Hierbij mag niet worden uitgegaan van de uitgekeerde vakantiebijslag, maar van 8% vakantiebijslag over het loon).</w:t>
      </w:r>
    </w:p>
    <w:p w:rsidR="000C40DB" w:rsidRPr="008240FE" w:rsidRDefault="000C40DB" w:rsidP="008240FE">
      <w:pPr>
        <w:pStyle w:val="PlainText"/>
        <w:numPr>
          <w:ilvl w:val="0"/>
          <w:numId w:val="21"/>
        </w:numPr>
        <w:rPr>
          <w:rFonts w:ascii="Times New Roman" w:hAnsi="Times New Roman"/>
          <w:sz w:val="22"/>
          <w:szCs w:val="22"/>
        </w:rPr>
      </w:pPr>
      <w:r w:rsidRPr="008240FE">
        <w:rPr>
          <w:rFonts w:ascii="Times New Roman" w:hAnsi="Times New Roman"/>
          <w:sz w:val="22"/>
          <w:szCs w:val="22"/>
        </w:rPr>
        <w:t xml:space="preserve">Het dagloon wordt nu bepaald door het berekende jaarloon te delen door 261 (dagen): </w:t>
      </w:r>
      <w:r w:rsidR="008240FE" w:rsidRPr="008240FE">
        <w:rPr>
          <w:rFonts w:ascii="Times New Roman" w:hAnsi="Times New Roman"/>
          <w:sz w:val="22"/>
          <w:szCs w:val="22"/>
        </w:rPr>
        <w:t>€ </w:t>
      </w:r>
      <w:r w:rsidRPr="008240FE">
        <w:rPr>
          <w:rFonts w:ascii="Times New Roman" w:hAnsi="Times New Roman"/>
          <w:sz w:val="22"/>
          <w:szCs w:val="22"/>
        </w:rPr>
        <w:t>95,30. Dit bedrag blijft beneden het maximumdagloon voor de werknemersverzekeringen en vormt dus de basis voor de uitkering. Eventueel wordt het geïndexeerd op grond van art. 14 WIA.</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bruto daguitkering wordt als volgt berekend. Art. 51</w:t>
      </w:r>
      <w:r w:rsidR="003F5CAB">
        <w:rPr>
          <w:rFonts w:ascii="Times New Roman" w:hAnsi="Times New Roman"/>
          <w:sz w:val="22"/>
          <w:szCs w:val="22"/>
        </w:rPr>
        <w:t xml:space="preserve"> WIA geeft</w:t>
      </w:r>
      <w:r>
        <w:rPr>
          <w:rFonts w:ascii="Times New Roman" w:hAnsi="Times New Roman"/>
          <w:sz w:val="22"/>
          <w:szCs w:val="22"/>
        </w:rPr>
        <w:t xml:space="preserve"> aan dat een IVA-arbeids</w:t>
      </w:r>
      <w:r w:rsidR="003F5CAB">
        <w:rPr>
          <w:rFonts w:ascii="Times New Roman" w:hAnsi="Times New Roman"/>
          <w:sz w:val="22"/>
          <w:szCs w:val="22"/>
        </w:rPr>
        <w:t>-</w:t>
      </w:r>
      <w:r>
        <w:rPr>
          <w:rFonts w:ascii="Times New Roman" w:hAnsi="Times New Roman"/>
          <w:sz w:val="22"/>
          <w:szCs w:val="22"/>
        </w:rPr>
        <w:t>ongeschiktheidsuitkering 75% van het maandloon bedraagt. Achtereenvolgens berekenen we:</w:t>
      </w:r>
    </w:p>
    <w:p w:rsidR="000C40DB" w:rsidRDefault="000C40DB" w:rsidP="008240FE">
      <w:pPr>
        <w:pStyle w:val="PlainText"/>
        <w:numPr>
          <w:ilvl w:val="0"/>
          <w:numId w:val="22"/>
        </w:numPr>
        <w:rPr>
          <w:rFonts w:ascii="Times New Roman" w:hAnsi="Times New Roman"/>
          <w:sz w:val="22"/>
          <w:szCs w:val="22"/>
        </w:rPr>
      </w:pPr>
      <w:r>
        <w:rPr>
          <w:rFonts w:ascii="Times New Roman" w:hAnsi="Times New Roman"/>
          <w:sz w:val="22"/>
          <w:szCs w:val="22"/>
        </w:rPr>
        <w:t xml:space="preserve">Het maandloon. Dit bedraagt op grond van art. 13 lid 4 WIA: 21,75 maal het dagloon = 1,75 x </w:t>
      </w:r>
      <w:r w:rsidR="008240FE">
        <w:rPr>
          <w:rFonts w:ascii="Times New Roman" w:hAnsi="Times New Roman"/>
          <w:sz w:val="22"/>
          <w:szCs w:val="22"/>
        </w:rPr>
        <w:t>€ </w:t>
      </w:r>
      <w:r>
        <w:rPr>
          <w:rFonts w:ascii="Times New Roman" w:hAnsi="Times New Roman"/>
          <w:sz w:val="22"/>
          <w:szCs w:val="22"/>
        </w:rPr>
        <w:t xml:space="preserve">95,30 = </w:t>
      </w:r>
      <w:r w:rsidR="008240FE">
        <w:rPr>
          <w:rFonts w:ascii="Times New Roman" w:hAnsi="Times New Roman"/>
          <w:sz w:val="22"/>
          <w:szCs w:val="22"/>
        </w:rPr>
        <w:t>€ </w:t>
      </w:r>
      <w:r>
        <w:rPr>
          <w:rFonts w:ascii="Times New Roman" w:hAnsi="Times New Roman"/>
          <w:sz w:val="22"/>
          <w:szCs w:val="22"/>
        </w:rPr>
        <w:t>2.072,78.</w:t>
      </w:r>
    </w:p>
    <w:p w:rsidR="000C40DB" w:rsidRDefault="000C40DB" w:rsidP="008240FE">
      <w:pPr>
        <w:pStyle w:val="PlainText"/>
        <w:numPr>
          <w:ilvl w:val="0"/>
          <w:numId w:val="22"/>
        </w:numPr>
        <w:rPr>
          <w:rFonts w:ascii="Times New Roman" w:hAnsi="Times New Roman"/>
          <w:sz w:val="22"/>
          <w:szCs w:val="22"/>
        </w:rPr>
      </w:pPr>
      <w:r>
        <w:rPr>
          <w:rFonts w:ascii="Times New Roman" w:hAnsi="Times New Roman"/>
          <w:sz w:val="22"/>
          <w:szCs w:val="22"/>
        </w:rPr>
        <w:t xml:space="preserve">Uitkering 75% van het maandloon = 75% van </w:t>
      </w:r>
      <w:r w:rsidR="008240FE">
        <w:rPr>
          <w:rFonts w:ascii="Times New Roman" w:hAnsi="Times New Roman"/>
          <w:sz w:val="22"/>
          <w:szCs w:val="22"/>
        </w:rPr>
        <w:t>€ </w:t>
      </w:r>
      <w:r>
        <w:rPr>
          <w:rFonts w:ascii="Times New Roman" w:hAnsi="Times New Roman"/>
          <w:sz w:val="22"/>
          <w:szCs w:val="22"/>
        </w:rPr>
        <w:t xml:space="preserve">2.072,78 = </w:t>
      </w:r>
      <w:r w:rsidR="008240FE">
        <w:rPr>
          <w:rFonts w:ascii="Times New Roman" w:hAnsi="Times New Roman"/>
          <w:sz w:val="22"/>
          <w:szCs w:val="22"/>
        </w:rPr>
        <w:t>€ </w:t>
      </w:r>
      <w:r>
        <w:rPr>
          <w:rFonts w:ascii="Times New Roman" w:hAnsi="Times New Roman"/>
          <w:sz w:val="22"/>
          <w:szCs w:val="22"/>
        </w:rPr>
        <w:t>1.554,59</w:t>
      </w:r>
      <w:r w:rsidR="000E56ED">
        <w:rPr>
          <w:rFonts w:ascii="Times New Roman" w:hAnsi="Times New Roman"/>
          <w:sz w:val="22"/>
          <w:szCs w:val="22"/>
        </w:rPr>
        <w:t>.</w:t>
      </w:r>
    </w:p>
    <w:p w:rsidR="000C40DB" w:rsidRDefault="000C40DB" w:rsidP="008240FE">
      <w:pPr>
        <w:pStyle w:val="PlainText"/>
        <w:numPr>
          <w:ilvl w:val="0"/>
          <w:numId w:val="22"/>
        </w:numPr>
        <w:rPr>
          <w:rFonts w:ascii="Times New Roman" w:hAnsi="Times New Roman"/>
          <w:sz w:val="22"/>
          <w:szCs w:val="22"/>
        </w:rPr>
      </w:pPr>
      <w:r>
        <w:rPr>
          <w:rFonts w:ascii="Times New Roman" w:hAnsi="Times New Roman"/>
          <w:sz w:val="22"/>
          <w:szCs w:val="22"/>
        </w:rPr>
        <w:t xml:space="preserve">Conform art. 67 WIA betaalt UWV de uitkering in termijnen van een kalendermaand, waarbij ingevolge art. 68 WIA de vakantiebijslag wordt gereserveerd. De maanduitkering exclusief vakantiebijslag is 100/108 x </w:t>
      </w:r>
      <w:r w:rsidR="008240FE">
        <w:rPr>
          <w:rFonts w:ascii="Times New Roman" w:hAnsi="Times New Roman"/>
          <w:sz w:val="22"/>
          <w:szCs w:val="22"/>
        </w:rPr>
        <w:t>€ </w:t>
      </w:r>
      <w:r>
        <w:rPr>
          <w:rFonts w:ascii="Times New Roman" w:hAnsi="Times New Roman"/>
          <w:sz w:val="22"/>
          <w:szCs w:val="22"/>
        </w:rPr>
        <w:t xml:space="preserve">1.554,59 = </w:t>
      </w:r>
      <w:r w:rsidR="008240FE">
        <w:rPr>
          <w:rFonts w:ascii="Times New Roman" w:hAnsi="Times New Roman"/>
          <w:sz w:val="22"/>
          <w:szCs w:val="22"/>
        </w:rPr>
        <w:t>€ </w:t>
      </w:r>
      <w:r>
        <w:rPr>
          <w:rFonts w:ascii="Times New Roman" w:hAnsi="Times New Roman"/>
          <w:sz w:val="22"/>
          <w:szCs w:val="22"/>
        </w:rPr>
        <w:t>1.439,43.</w:t>
      </w:r>
    </w:p>
    <w:p w:rsidR="000C40DB" w:rsidRDefault="000C40DB" w:rsidP="008240FE">
      <w:pPr>
        <w:pStyle w:val="PlainText"/>
        <w:numPr>
          <w:ilvl w:val="0"/>
          <w:numId w:val="22"/>
        </w:numPr>
        <w:rPr>
          <w:rFonts w:ascii="Times New Roman" w:hAnsi="Times New Roman"/>
          <w:sz w:val="22"/>
          <w:szCs w:val="22"/>
        </w:rPr>
      </w:pPr>
      <w:r>
        <w:rPr>
          <w:rFonts w:ascii="Times New Roman" w:hAnsi="Times New Roman"/>
          <w:sz w:val="22"/>
          <w:szCs w:val="22"/>
        </w:rPr>
        <w:t xml:space="preserve">Gevraagd wordt naar de IVA-uitkering per dag. Deze is </w:t>
      </w:r>
      <w:r w:rsidR="008240FE">
        <w:rPr>
          <w:rFonts w:ascii="Times New Roman" w:hAnsi="Times New Roman"/>
          <w:sz w:val="22"/>
          <w:szCs w:val="22"/>
        </w:rPr>
        <w:t>€ </w:t>
      </w:r>
      <w:r>
        <w:rPr>
          <w:rFonts w:ascii="Times New Roman" w:hAnsi="Times New Roman"/>
          <w:sz w:val="22"/>
          <w:szCs w:val="22"/>
        </w:rPr>
        <w:t xml:space="preserve">1.439,43 : 21,75 = </w:t>
      </w:r>
      <w:r w:rsidR="008240FE">
        <w:rPr>
          <w:rFonts w:ascii="Times New Roman" w:hAnsi="Times New Roman"/>
          <w:sz w:val="22"/>
          <w:szCs w:val="22"/>
        </w:rPr>
        <w:t>€ </w:t>
      </w:r>
      <w:r>
        <w:rPr>
          <w:rFonts w:ascii="Times New Roman" w:hAnsi="Times New Roman"/>
          <w:sz w:val="22"/>
          <w:szCs w:val="22"/>
        </w:rPr>
        <w:t>66,18.</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Bij een </w:t>
      </w:r>
      <w:proofErr w:type="spellStart"/>
      <w:r>
        <w:rPr>
          <w:rFonts w:ascii="Times New Roman" w:hAnsi="Times New Roman"/>
          <w:sz w:val="22"/>
          <w:szCs w:val="22"/>
        </w:rPr>
        <w:t>WIA-ex</w:t>
      </w:r>
      <w:r w:rsidR="000E56ED">
        <w:rPr>
          <w:rFonts w:ascii="Times New Roman" w:hAnsi="Times New Roman"/>
          <w:sz w:val="22"/>
          <w:szCs w:val="22"/>
        </w:rPr>
        <w:t>c</w:t>
      </w:r>
      <w:r>
        <w:rPr>
          <w:rFonts w:ascii="Times New Roman" w:hAnsi="Times New Roman"/>
          <w:sz w:val="22"/>
          <w:szCs w:val="22"/>
        </w:rPr>
        <w:t>edentverzekering</w:t>
      </w:r>
      <w:proofErr w:type="spellEnd"/>
      <w:r>
        <w:rPr>
          <w:rFonts w:ascii="Times New Roman" w:hAnsi="Times New Roman"/>
          <w:sz w:val="22"/>
          <w:szCs w:val="22"/>
        </w:rPr>
        <w:t xml:space="preserve"> wordt het bedrag boven de 70/75% uitkering verzekerd en / of het bedrag boven het maximumpremieloon voor de werknemersverzekeringen. Deze verzekering vindt plaats via een particuliere verzekeringsmaatschappij.</w:t>
      </w:r>
    </w:p>
    <w:p w:rsidR="000C40DB" w:rsidRDefault="000C40DB" w:rsidP="000C40DB">
      <w:pPr>
        <w:pStyle w:val="PlainText"/>
        <w:ind w:left="708" w:hanging="708"/>
        <w:rPr>
          <w:rFonts w:ascii="Times New Roman" w:hAnsi="Times New Roman"/>
          <w:sz w:val="22"/>
          <w:szCs w:val="22"/>
        </w:rPr>
      </w:pPr>
    </w:p>
    <w:p w:rsidR="008240FE" w:rsidRDefault="008240FE">
      <w:pPr>
        <w:rPr>
          <w:rFonts w:ascii="Times New Roman" w:eastAsia="Times New Roman" w:hAnsi="Times New Roman" w:cs="Times New Roman"/>
          <w:noProof w:val="0"/>
          <w:lang w:eastAsia="nl-NL"/>
        </w:rPr>
      </w:pPr>
      <w:r>
        <w:rPr>
          <w:rFonts w:ascii="Times New Roman" w:hAnsi="Times New Roman"/>
        </w:rPr>
        <w:br w:type="page"/>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lastRenderedPageBreak/>
        <w:t>Opgave 20.16</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Anny is </w:t>
      </w:r>
      <w:r w:rsidR="00802BF2">
        <w:rPr>
          <w:rFonts w:ascii="Times New Roman" w:hAnsi="Times New Roman"/>
          <w:sz w:val="22"/>
          <w:szCs w:val="22"/>
        </w:rPr>
        <w:t xml:space="preserve">verplicht </w:t>
      </w:r>
      <w:r>
        <w:rPr>
          <w:rFonts w:ascii="Times New Roman" w:hAnsi="Times New Roman"/>
          <w:sz w:val="22"/>
          <w:szCs w:val="22"/>
        </w:rPr>
        <w:t xml:space="preserve">verzekerd op grond van art. </w:t>
      </w:r>
      <w:r w:rsidR="00802BF2">
        <w:rPr>
          <w:rFonts w:ascii="Times New Roman" w:hAnsi="Times New Roman"/>
          <w:sz w:val="22"/>
          <w:szCs w:val="22"/>
        </w:rPr>
        <w:t>7 lid 1</w:t>
      </w:r>
      <w:r>
        <w:rPr>
          <w:rFonts w:ascii="Times New Roman" w:hAnsi="Times New Roman"/>
          <w:sz w:val="22"/>
          <w:szCs w:val="22"/>
        </w:rPr>
        <w:t xml:space="preserve"> WIA.</w:t>
      </w:r>
    </w:p>
    <w:p w:rsidR="008240FE" w:rsidRDefault="000C40DB" w:rsidP="000C40D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8240FE">
        <w:rPr>
          <w:rFonts w:ascii="Times New Roman" w:hAnsi="Times New Roman"/>
          <w:sz w:val="22"/>
          <w:szCs w:val="22"/>
        </w:rPr>
        <w:t>Het volgende geldt:</w:t>
      </w:r>
    </w:p>
    <w:p w:rsidR="00802BF2" w:rsidRDefault="000C40DB" w:rsidP="008240FE">
      <w:pPr>
        <w:pStyle w:val="PlainText"/>
        <w:numPr>
          <w:ilvl w:val="0"/>
          <w:numId w:val="23"/>
        </w:numPr>
        <w:rPr>
          <w:rFonts w:ascii="Times New Roman" w:hAnsi="Times New Roman"/>
          <w:sz w:val="22"/>
          <w:szCs w:val="22"/>
        </w:rPr>
      </w:pPr>
      <w:r>
        <w:rPr>
          <w:rFonts w:ascii="Times New Roman" w:hAnsi="Times New Roman"/>
          <w:sz w:val="22"/>
          <w:szCs w:val="22"/>
        </w:rPr>
        <w:t>Ze is werkzaam in een privaatrechtelijke dienstbetrekking en daarmee verzekerd voor de werknemersverzekeringen</w:t>
      </w:r>
      <w:r w:rsidR="00802BF2">
        <w:rPr>
          <w:rFonts w:ascii="Times New Roman" w:hAnsi="Times New Roman"/>
          <w:sz w:val="22"/>
          <w:szCs w:val="22"/>
        </w:rPr>
        <w:t>, zie antwoord 1</w:t>
      </w:r>
      <w:r>
        <w:rPr>
          <w:rFonts w:ascii="Times New Roman" w:hAnsi="Times New Roman"/>
          <w:sz w:val="22"/>
          <w:szCs w:val="22"/>
        </w:rPr>
        <w:t xml:space="preserve">. </w:t>
      </w:r>
    </w:p>
    <w:p w:rsidR="00802BF2" w:rsidRDefault="000C40DB" w:rsidP="008240FE">
      <w:pPr>
        <w:pStyle w:val="PlainText"/>
        <w:numPr>
          <w:ilvl w:val="0"/>
          <w:numId w:val="23"/>
        </w:numPr>
        <w:rPr>
          <w:rFonts w:ascii="Times New Roman" w:hAnsi="Times New Roman"/>
          <w:sz w:val="22"/>
          <w:szCs w:val="22"/>
        </w:rPr>
      </w:pPr>
      <w:r>
        <w:rPr>
          <w:rFonts w:ascii="Times New Roman" w:hAnsi="Times New Roman"/>
          <w:sz w:val="22"/>
          <w:szCs w:val="22"/>
        </w:rPr>
        <w:t xml:space="preserve">Ze is 104 </w:t>
      </w:r>
      <w:r w:rsidR="00802BF2">
        <w:rPr>
          <w:rFonts w:ascii="Times New Roman" w:hAnsi="Times New Roman"/>
          <w:sz w:val="22"/>
          <w:szCs w:val="22"/>
        </w:rPr>
        <w:t>weken arbeidsongeschikt geweest, zie antwoord 3.</w:t>
      </w:r>
      <w:r>
        <w:rPr>
          <w:rFonts w:ascii="Times New Roman" w:hAnsi="Times New Roman"/>
          <w:sz w:val="22"/>
          <w:szCs w:val="22"/>
        </w:rPr>
        <w:t xml:space="preserve"> </w:t>
      </w:r>
    </w:p>
    <w:p w:rsidR="00802BF2" w:rsidRDefault="000C40DB" w:rsidP="008240FE">
      <w:pPr>
        <w:pStyle w:val="PlainText"/>
        <w:numPr>
          <w:ilvl w:val="0"/>
          <w:numId w:val="23"/>
        </w:numPr>
        <w:rPr>
          <w:rFonts w:ascii="Times New Roman" w:hAnsi="Times New Roman"/>
          <w:sz w:val="22"/>
          <w:szCs w:val="22"/>
        </w:rPr>
      </w:pPr>
      <w:r>
        <w:rPr>
          <w:rFonts w:ascii="Times New Roman" w:hAnsi="Times New Roman"/>
          <w:sz w:val="22"/>
          <w:szCs w:val="22"/>
        </w:rPr>
        <w:t xml:space="preserve">Na deze wachttijd is ze nog </w:t>
      </w:r>
      <w:r w:rsidR="00802BF2">
        <w:rPr>
          <w:rFonts w:ascii="Times New Roman" w:hAnsi="Times New Roman"/>
          <w:sz w:val="22"/>
          <w:szCs w:val="22"/>
        </w:rPr>
        <w:t xml:space="preserve">voor ten minste 35% </w:t>
      </w:r>
      <w:r>
        <w:rPr>
          <w:rFonts w:ascii="Times New Roman" w:hAnsi="Times New Roman"/>
          <w:sz w:val="22"/>
          <w:szCs w:val="22"/>
        </w:rPr>
        <w:t xml:space="preserve">arbeidsongeschikt. </w:t>
      </w:r>
    </w:p>
    <w:p w:rsidR="00802BF2" w:rsidRDefault="000C40DB" w:rsidP="008240FE">
      <w:pPr>
        <w:pStyle w:val="PlainText"/>
        <w:numPr>
          <w:ilvl w:val="0"/>
          <w:numId w:val="23"/>
        </w:numPr>
        <w:rPr>
          <w:rFonts w:ascii="Times New Roman" w:hAnsi="Times New Roman"/>
          <w:sz w:val="22"/>
          <w:szCs w:val="22"/>
        </w:rPr>
      </w:pPr>
      <w:r>
        <w:rPr>
          <w:rFonts w:ascii="Times New Roman" w:hAnsi="Times New Roman"/>
          <w:sz w:val="22"/>
          <w:szCs w:val="22"/>
        </w:rPr>
        <w:t xml:space="preserve">Ze heeft tijdig een WIA-aanvraag gedaan. </w:t>
      </w:r>
    </w:p>
    <w:p w:rsidR="000C40DB" w:rsidRDefault="00802BF2" w:rsidP="008240FE">
      <w:pPr>
        <w:pStyle w:val="PlainText"/>
        <w:numPr>
          <w:ilvl w:val="0"/>
          <w:numId w:val="23"/>
        </w:numPr>
        <w:rPr>
          <w:rFonts w:ascii="Times New Roman" w:hAnsi="Times New Roman"/>
          <w:sz w:val="22"/>
          <w:szCs w:val="22"/>
        </w:rPr>
      </w:pPr>
      <w:r>
        <w:rPr>
          <w:rFonts w:ascii="Times New Roman" w:hAnsi="Times New Roman"/>
          <w:sz w:val="22"/>
          <w:szCs w:val="22"/>
        </w:rPr>
        <w:t>Er is geen uitsluitings</w:t>
      </w:r>
      <w:r w:rsidR="000C40DB">
        <w:rPr>
          <w:rFonts w:ascii="Times New Roman" w:hAnsi="Times New Roman"/>
          <w:sz w:val="22"/>
          <w:szCs w:val="22"/>
        </w:rPr>
        <w:t>grond van toepassing.</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wachttijd voor de WIA is 104 weken. Zie art. 23 lid 1 WIA.</w:t>
      </w:r>
    </w:p>
    <w:p w:rsidR="008240FE" w:rsidRDefault="000C40DB" w:rsidP="000C40D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8240FE">
        <w:rPr>
          <w:rFonts w:ascii="Times New Roman" w:hAnsi="Times New Roman"/>
          <w:sz w:val="22"/>
          <w:szCs w:val="22"/>
        </w:rPr>
        <w:t>Dat is het geval:</w:t>
      </w:r>
    </w:p>
    <w:p w:rsidR="000C40DB" w:rsidRDefault="008240FE" w:rsidP="008240FE">
      <w:pPr>
        <w:pStyle w:val="PlainText"/>
        <w:numPr>
          <w:ilvl w:val="0"/>
          <w:numId w:val="24"/>
        </w:numPr>
        <w:rPr>
          <w:rFonts w:ascii="Times New Roman" w:hAnsi="Times New Roman"/>
          <w:sz w:val="22"/>
          <w:szCs w:val="22"/>
        </w:rPr>
      </w:pPr>
      <w:r>
        <w:rPr>
          <w:rFonts w:ascii="Times New Roman" w:hAnsi="Times New Roman"/>
          <w:sz w:val="22"/>
          <w:szCs w:val="22"/>
        </w:rPr>
        <w:t>b</w:t>
      </w:r>
      <w:r w:rsidR="000C40DB">
        <w:rPr>
          <w:rFonts w:ascii="Times New Roman" w:hAnsi="Times New Roman"/>
          <w:sz w:val="22"/>
          <w:szCs w:val="22"/>
        </w:rPr>
        <w:t>ij te late ziekmelding bij UWV, dat wil zeggen later dan in de 42ste ziekteweek. Zie art. 38 ZW.</w:t>
      </w:r>
    </w:p>
    <w:p w:rsidR="000C40DB" w:rsidRDefault="008240FE" w:rsidP="008240FE">
      <w:pPr>
        <w:pStyle w:val="PlainText"/>
        <w:numPr>
          <w:ilvl w:val="0"/>
          <w:numId w:val="24"/>
        </w:numPr>
        <w:rPr>
          <w:rFonts w:ascii="Times New Roman" w:hAnsi="Times New Roman"/>
          <w:sz w:val="22"/>
          <w:szCs w:val="22"/>
        </w:rPr>
      </w:pPr>
      <w:r>
        <w:rPr>
          <w:rFonts w:ascii="Times New Roman" w:hAnsi="Times New Roman"/>
          <w:sz w:val="22"/>
          <w:szCs w:val="22"/>
        </w:rPr>
        <w:t>b</w:t>
      </w:r>
      <w:r w:rsidR="000C40DB">
        <w:rPr>
          <w:rFonts w:ascii="Times New Roman" w:hAnsi="Times New Roman"/>
          <w:sz w:val="22"/>
          <w:szCs w:val="22"/>
        </w:rPr>
        <w:t xml:space="preserve">ij onvoldoende </w:t>
      </w:r>
      <w:proofErr w:type="spellStart"/>
      <w:r w:rsidR="000C40DB">
        <w:rPr>
          <w:rFonts w:ascii="Times New Roman" w:hAnsi="Times New Roman"/>
          <w:sz w:val="22"/>
          <w:szCs w:val="22"/>
        </w:rPr>
        <w:t>re-integratieinspanningen</w:t>
      </w:r>
      <w:proofErr w:type="spellEnd"/>
      <w:r w:rsidR="000C40DB">
        <w:rPr>
          <w:rFonts w:ascii="Times New Roman" w:hAnsi="Times New Roman"/>
          <w:sz w:val="22"/>
          <w:szCs w:val="22"/>
        </w:rPr>
        <w:t>. Zie art.</w:t>
      </w:r>
      <w:r w:rsidR="00D16E29">
        <w:rPr>
          <w:rFonts w:ascii="Times New Roman" w:hAnsi="Times New Roman"/>
          <w:sz w:val="22"/>
          <w:szCs w:val="22"/>
        </w:rPr>
        <w:t xml:space="preserve"> 25 lid 9 WIA.</w:t>
      </w:r>
    </w:p>
    <w:p w:rsidR="000C40DB" w:rsidRDefault="008240FE" w:rsidP="008240FE">
      <w:pPr>
        <w:pStyle w:val="PlainText"/>
        <w:numPr>
          <w:ilvl w:val="0"/>
          <w:numId w:val="24"/>
        </w:numPr>
        <w:rPr>
          <w:rFonts w:ascii="Times New Roman" w:hAnsi="Times New Roman"/>
          <w:sz w:val="22"/>
          <w:szCs w:val="22"/>
        </w:rPr>
      </w:pPr>
      <w:r>
        <w:rPr>
          <w:rFonts w:ascii="Times New Roman" w:hAnsi="Times New Roman"/>
          <w:sz w:val="22"/>
          <w:szCs w:val="22"/>
        </w:rPr>
        <w:t>a</w:t>
      </w:r>
      <w:r w:rsidR="000C40DB">
        <w:rPr>
          <w:rFonts w:ascii="Times New Roman" w:hAnsi="Times New Roman"/>
          <w:sz w:val="22"/>
          <w:szCs w:val="22"/>
        </w:rPr>
        <w:t xml:space="preserve">ls werkgever en werknemer aan UWV om verlenging vragen conform art. </w:t>
      </w:r>
      <w:r w:rsidR="00D16E29">
        <w:rPr>
          <w:rFonts w:ascii="Times New Roman" w:hAnsi="Times New Roman"/>
          <w:sz w:val="22"/>
          <w:szCs w:val="22"/>
        </w:rPr>
        <w:t>24 lid 1 WIA</w:t>
      </w:r>
      <w:r w:rsidR="000C40DB">
        <w:rPr>
          <w:rFonts w:ascii="Times New Roman" w:hAnsi="Times New Roman"/>
          <w:sz w:val="22"/>
          <w:szCs w:val="22"/>
        </w:rPr>
        <w:t>.</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art. 6 WIA.</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vaststellen van de mate van arbeidsongeschiktheid door het maatmaninkomen van de verzekerde te vergelijken met hetgeen hij met arbeid nog kan verdienen.</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3 functies met 3 arbeidsplaatsen. Zie art. 9 letter a Schattingsbesluit 2000.</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Het dagloon is </w:t>
      </w:r>
      <w:r w:rsidR="008240FE">
        <w:rPr>
          <w:rFonts w:ascii="Times New Roman" w:hAnsi="Times New Roman"/>
          <w:sz w:val="22"/>
          <w:szCs w:val="22"/>
        </w:rPr>
        <w:t>€ </w:t>
      </w:r>
      <w:r>
        <w:rPr>
          <w:rFonts w:ascii="Times New Roman" w:hAnsi="Times New Roman"/>
          <w:sz w:val="22"/>
          <w:szCs w:val="22"/>
        </w:rPr>
        <w:t xml:space="preserve">144. Het maandloon is 21,75 x </w:t>
      </w:r>
      <w:r w:rsidR="008240FE">
        <w:rPr>
          <w:rFonts w:ascii="Times New Roman" w:hAnsi="Times New Roman"/>
          <w:sz w:val="22"/>
          <w:szCs w:val="22"/>
        </w:rPr>
        <w:t>€ </w:t>
      </w:r>
      <w:r>
        <w:rPr>
          <w:rFonts w:ascii="Times New Roman" w:hAnsi="Times New Roman"/>
          <w:sz w:val="22"/>
          <w:szCs w:val="22"/>
        </w:rPr>
        <w:t xml:space="preserve">144  / 1,08 = </w:t>
      </w:r>
      <w:r w:rsidR="008240FE">
        <w:rPr>
          <w:rFonts w:ascii="Times New Roman" w:hAnsi="Times New Roman"/>
          <w:sz w:val="22"/>
          <w:szCs w:val="22"/>
        </w:rPr>
        <w:t>€ </w:t>
      </w:r>
      <w:r>
        <w:rPr>
          <w:rFonts w:ascii="Times New Roman" w:hAnsi="Times New Roman"/>
          <w:sz w:val="22"/>
          <w:szCs w:val="22"/>
        </w:rPr>
        <w:t xml:space="preserve">2.900. De WIA-uitkering is gedurende twee maanden 75% hiervan (= </w:t>
      </w:r>
      <w:r w:rsidR="008240FE">
        <w:rPr>
          <w:rFonts w:ascii="Times New Roman" w:hAnsi="Times New Roman"/>
          <w:sz w:val="22"/>
          <w:szCs w:val="22"/>
        </w:rPr>
        <w:t>€ </w:t>
      </w:r>
      <w:r>
        <w:rPr>
          <w:rFonts w:ascii="Times New Roman" w:hAnsi="Times New Roman"/>
          <w:sz w:val="22"/>
          <w:szCs w:val="22"/>
        </w:rPr>
        <w:t xml:space="preserve">2.175) en vanaf de derde maand 70% (= </w:t>
      </w:r>
      <w:r w:rsidR="008240FE">
        <w:rPr>
          <w:rFonts w:ascii="Times New Roman" w:hAnsi="Times New Roman"/>
          <w:sz w:val="22"/>
          <w:szCs w:val="22"/>
        </w:rPr>
        <w:t>€ </w:t>
      </w:r>
      <w:r>
        <w:rPr>
          <w:rFonts w:ascii="Times New Roman" w:hAnsi="Times New Roman"/>
          <w:sz w:val="22"/>
          <w:szCs w:val="22"/>
        </w:rPr>
        <w:t>2.030).</w:t>
      </w:r>
    </w:p>
    <w:p w:rsidR="000C40DB" w:rsidRDefault="000C40DB" w:rsidP="000C40DB">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De eerste twee maanden wordt 75% van het met arbeid verdiende inkomen op de uitkering in mindering gebracht en daarna 70%. Dat is 75% van </w:t>
      </w:r>
      <w:r w:rsidR="008240FE">
        <w:rPr>
          <w:rFonts w:ascii="Times New Roman" w:hAnsi="Times New Roman"/>
          <w:sz w:val="22"/>
          <w:szCs w:val="22"/>
        </w:rPr>
        <w:t>€ </w:t>
      </w:r>
      <w:r>
        <w:rPr>
          <w:rFonts w:ascii="Times New Roman" w:hAnsi="Times New Roman"/>
          <w:sz w:val="22"/>
          <w:szCs w:val="22"/>
        </w:rPr>
        <w:t xml:space="preserve">1.357 = </w:t>
      </w:r>
      <w:r w:rsidR="008240FE">
        <w:rPr>
          <w:rFonts w:ascii="Times New Roman" w:hAnsi="Times New Roman"/>
          <w:sz w:val="22"/>
          <w:szCs w:val="22"/>
        </w:rPr>
        <w:t>€ </w:t>
      </w:r>
      <w:r>
        <w:rPr>
          <w:rFonts w:ascii="Times New Roman" w:hAnsi="Times New Roman"/>
          <w:sz w:val="22"/>
          <w:szCs w:val="22"/>
        </w:rPr>
        <w:t xml:space="preserve">1.017,75 en vervolgens 70% van </w:t>
      </w:r>
      <w:r w:rsidR="008240FE">
        <w:rPr>
          <w:rFonts w:ascii="Times New Roman" w:hAnsi="Times New Roman"/>
          <w:sz w:val="22"/>
          <w:szCs w:val="22"/>
        </w:rPr>
        <w:t>€ </w:t>
      </w:r>
      <w:r>
        <w:rPr>
          <w:rFonts w:ascii="Times New Roman" w:hAnsi="Times New Roman"/>
          <w:sz w:val="22"/>
          <w:szCs w:val="22"/>
        </w:rPr>
        <w:t xml:space="preserve">1.357 = </w:t>
      </w:r>
      <w:r w:rsidR="008240FE">
        <w:rPr>
          <w:rFonts w:ascii="Times New Roman" w:hAnsi="Times New Roman"/>
          <w:sz w:val="22"/>
          <w:szCs w:val="22"/>
        </w:rPr>
        <w:t>€ </w:t>
      </w:r>
      <w:r>
        <w:rPr>
          <w:rFonts w:ascii="Times New Roman" w:hAnsi="Times New Roman"/>
          <w:sz w:val="22"/>
          <w:szCs w:val="22"/>
        </w:rPr>
        <w:t xml:space="preserve">949,90. Hierdoor ontvangt zij twee maanden lang </w:t>
      </w:r>
      <w:r w:rsidR="008240FE">
        <w:rPr>
          <w:rFonts w:ascii="Times New Roman" w:hAnsi="Times New Roman"/>
          <w:sz w:val="22"/>
          <w:szCs w:val="22"/>
        </w:rPr>
        <w:t>€ </w:t>
      </w:r>
      <w:r>
        <w:rPr>
          <w:rFonts w:ascii="Times New Roman" w:hAnsi="Times New Roman"/>
          <w:sz w:val="22"/>
          <w:szCs w:val="22"/>
        </w:rPr>
        <w:t xml:space="preserve">1.157,25 en vanaf de derde maand </w:t>
      </w:r>
      <w:r w:rsidR="008240FE">
        <w:rPr>
          <w:rFonts w:ascii="Times New Roman" w:hAnsi="Times New Roman"/>
          <w:sz w:val="22"/>
          <w:szCs w:val="22"/>
        </w:rPr>
        <w:t>€ </w:t>
      </w:r>
      <w:r>
        <w:rPr>
          <w:rFonts w:ascii="Times New Roman" w:hAnsi="Times New Roman"/>
          <w:sz w:val="22"/>
          <w:szCs w:val="22"/>
        </w:rPr>
        <w:t>1.080,10.</w:t>
      </w:r>
    </w:p>
    <w:p w:rsidR="00A839A0" w:rsidRDefault="000C40DB" w:rsidP="00D16E29">
      <w:pPr>
        <w:pStyle w:val="PlainText"/>
        <w:ind w:left="708" w:hanging="708"/>
      </w:pPr>
      <w:r>
        <w:rPr>
          <w:rFonts w:ascii="Times New Roman" w:hAnsi="Times New Roman"/>
          <w:sz w:val="22"/>
          <w:szCs w:val="22"/>
        </w:rPr>
        <w:t>10.</w:t>
      </w:r>
      <w:r>
        <w:rPr>
          <w:rFonts w:ascii="Times New Roman" w:hAnsi="Times New Roman"/>
          <w:sz w:val="22"/>
          <w:szCs w:val="22"/>
        </w:rPr>
        <w:tab/>
        <w:t>Antwoord b is correct conform art. 57 WIA.</w:t>
      </w:r>
    </w:p>
    <w:sectPr w:rsidR="00A839A0" w:rsidSect="00CD2196">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2E3" w:rsidRDefault="00BB52E3" w:rsidP="00397375">
      <w:pPr>
        <w:spacing w:after="0" w:line="240" w:lineRule="auto"/>
      </w:pPr>
      <w:r>
        <w:separator/>
      </w:r>
    </w:p>
  </w:endnote>
  <w:endnote w:type="continuationSeparator" w:id="0">
    <w:p w:rsidR="00BB52E3" w:rsidRDefault="00BB52E3" w:rsidP="00397375">
      <w:pPr>
        <w:spacing w:after="0" w:line="240" w:lineRule="auto"/>
      </w:pPr>
      <w:r>
        <w:continuationSeparator/>
      </w:r>
    </w:p>
  </w:endnote>
  <w:endnote w:type="continuationNotice" w:id="1">
    <w:p w:rsidR="00BB52E3" w:rsidRDefault="00BB52E3">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2F" w:rsidRDefault="000D132F">
    <w:pPr>
      <w:pStyle w:val="Footer"/>
      <w:jc w:val="right"/>
    </w:pPr>
    <w:r w:rsidRPr="008240FE">
      <w:rPr>
        <w:rFonts w:ascii="Times New Roman" w:hAnsi="Times New Roman"/>
        <w:b/>
      </w:rPr>
      <w:t>© Convoy Uitgevers</w:t>
    </w:r>
    <w:r>
      <w:rPr>
        <w:rFonts w:ascii="Times New Roman" w:hAnsi="Times New Roman"/>
        <w:b/>
      </w:rPr>
      <w:tab/>
    </w:r>
    <w:r>
      <w:rPr>
        <w:rFonts w:ascii="Times New Roman" w:hAnsi="Times New Roman"/>
        <w:b/>
      </w:rPr>
      <w:tab/>
    </w:r>
    <w:sdt>
      <w:sdtPr>
        <w:id w:val="-2122525359"/>
        <w:docPartObj>
          <w:docPartGallery w:val="Page Numbers (Bottom of Page)"/>
          <w:docPartUnique/>
        </w:docPartObj>
      </w:sdtPr>
      <w:sdtContent>
        <w:r w:rsidR="00FF289D">
          <w:fldChar w:fldCharType="begin"/>
        </w:r>
        <w:r>
          <w:instrText>PAGE   \* MERGEFORMAT</w:instrText>
        </w:r>
        <w:r w:rsidR="00FF289D">
          <w:fldChar w:fldCharType="separate"/>
        </w:r>
        <w:r w:rsidR="00940D89">
          <w:t>1</w:t>
        </w:r>
        <w:r w:rsidR="00FF289D">
          <w:fldChar w:fldCharType="end"/>
        </w:r>
      </w:sdtContent>
    </w:sdt>
  </w:p>
  <w:p w:rsidR="008240FE" w:rsidRDefault="008240FE" w:rsidP="008240FE">
    <w:pPr>
      <w:pStyle w:val="PlainText"/>
      <w:ind w:left="708" w:hanging="70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2E3" w:rsidRDefault="00BB52E3" w:rsidP="00397375">
      <w:pPr>
        <w:spacing w:after="0" w:line="240" w:lineRule="auto"/>
      </w:pPr>
      <w:r>
        <w:separator/>
      </w:r>
    </w:p>
  </w:footnote>
  <w:footnote w:type="continuationSeparator" w:id="0">
    <w:p w:rsidR="00BB52E3" w:rsidRDefault="00BB52E3" w:rsidP="00397375">
      <w:pPr>
        <w:spacing w:after="0" w:line="240" w:lineRule="auto"/>
      </w:pPr>
      <w:r>
        <w:continuationSeparator/>
      </w:r>
    </w:p>
  </w:footnote>
  <w:footnote w:type="continuationNotice" w:id="1">
    <w:p w:rsidR="00BB52E3" w:rsidRDefault="00BB52E3">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375" w:rsidRPr="00940D89" w:rsidRDefault="00397375" w:rsidP="00940D89">
    <w:pPr>
      <w:pStyle w:val="PlainText"/>
      <w:ind w:left="708" w:hanging="708"/>
      <w:rPr>
        <w:rFonts w:ascii="Times New Roman" w:hAnsi="Times New Roman"/>
        <w:i/>
        <w:sz w:val="22"/>
        <w:szCs w:val="22"/>
      </w:rPr>
    </w:pPr>
    <w:bookmarkStart w:id="0" w:name="_GoBack"/>
    <w:r w:rsidRPr="00940D89">
      <w:rPr>
        <w:rFonts w:ascii="Times New Roman" w:hAnsi="Times New Roman"/>
        <w:i/>
        <w:sz w:val="22"/>
        <w:szCs w:val="22"/>
      </w:rPr>
      <w:t>Uitwerkingen hoofdstuk 20 VPS ASZ niveau 5, 201</w:t>
    </w:r>
    <w:r w:rsidR="00EA3503" w:rsidRPr="00940D89">
      <w:rPr>
        <w:rFonts w:ascii="Times New Roman" w:hAnsi="Times New Roman"/>
        <w:i/>
        <w:sz w:val="22"/>
        <w:szCs w:val="22"/>
      </w:rPr>
      <w:t>7</w:t>
    </w:r>
    <w:r w:rsidRPr="00940D89">
      <w:rPr>
        <w:rFonts w:ascii="Times New Roman" w:hAnsi="Times New Roman"/>
        <w:i/>
        <w:sz w:val="22"/>
        <w:szCs w:val="22"/>
      </w:rPr>
      <w:t xml:space="preserve"> </w:t>
    </w:r>
    <w:r w:rsidR="00940D89">
      <w:rPr>
        <w:rFonts w:ascii="Times New Roman" w:hAnsi="Times New Roman"/>
        <w:i/>
        <w:sz w:val="22"/>
        <w:szCs w:val="22"/>
      </w:rPr>
      <w:t>–</w:t>
    </w:r>
    <w:r w:rsidRPr="00940D89">
      <w:rPr>
        <w:rFonts w:ascii="Times New Roman" w:hAnsi="Times New Roman"/>
        <w:i/>
        <w:sz w:val="22"/>
        <w:szCs w:val="22"/>
      </w:rPr>
      <w:t xml:space="preserve"> 201</w:t>
    </w:r>
    <w:r w:rsidR="00EA3503" w:rsidRPr="00940D89">
      <w:rPr>
        <w:rFonts w:ascii="Times New Roman" w:hAnsi="Times New Roman"/>
        <w:i/>
        <w:sz w:val="22"/>
        <w:szCs w:val="22"/>
      </w:rPr>
      <w:t>8</w:t>
    </w:r>
    <w:r w:rsidR="00940D89">
      <w:rPr>
        <w:rFonts w:ascii="Times New Roman" w:hAnsi="Times New Roman"/>
        <w:i/>
        <w:sz w:val="22"/>
        <w:szCs w:val="22"/>
      </w:rPr>
      <w:tab/>
    </w:r>
    <w:r w:rsidR="00940D89">
      <w:rPr>
        <w:rFonts w:ascii="Times New Roman" w:hAnsi="Times New Roman"/>
        <w:i/>
        <w:sz w:val="22"/>
        <w:szCs w:val="22"/>
      </w:rPr>
      <w:tab/>
    </w:r>
    <w:r w:rsidR="00940D89">
      <w:rPr>
        <w:rFonts w:ascii="Times New Roman" w:hAnsi="Times New Roman"/>
        <w:i/>
        <w:sz w:val="22"/>
        <w:szCs w:val="22"/>
      </w:rPr>
      <w:tab/>
    </w:r>
    <w:r w:rsidR="00940D89">
      <w:rPr>
        <w:rFonts w:ascii="Times New Roman" w:hAnsi="Times New Roman"/>
        <w:i/>
        <w:sz w:val="22"/>
        <w:szCs w:val="22"/>
      </w:rPr>
      <w:tab/>
      <w:t>09-06-2017</w:t>
    </w:r>
  </w:p>
  <w:bookmarkEnd w:id="0"/>
  <w:p w:rsidR="00397375" w:rsidRDefault="003973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72CB"/>
    <w:multiLevelType w:val="hybridMultilevel"/>
    <w:tmpl w:val="4918AF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nsid w:val="0290036E"/>
    <w:multiLevelType w:val="hybridMultilevel"/>
    <w:tmpl w:val="A77CB73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02D00B52"/>
    <w:multiLevelType w:val="hybridMultilevel"/>
    <w:tmpl w:val="E99490C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05165084"/>
    <w:multiLevelType w:val="hybridMultilevel"/>
    <w:tmpl w:val="471EB522"/>
    <w:lvl w:ilvl="0" w:tplc="93EEB96E">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085B4753"/>
    <w:multiLevelType w:val="hybridMultilevel"/>
    <w:tmpl w:val="DA186D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09301985"/>
    <w:multiLevelType w:val="hybridMultilevel"/>
    <w:tmpl w:val="7BE4472E"/>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16E172A5"/>
    <w:multiLevelType w:val="hybridMultilevel"/>
    <w:tmpl w:val="A8A68B6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17861289"/>
    <w:multiLevelType w:val="hybridMultilevel"/>
    <w:tmpl w:val="F5F6AAB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1D6B527C"/>
    <w:multiLevelType w:val="hybridMultilevel"/>
    <w:tmpl w:val="C7A20F34"/>
    <w:lvl w:ilvl="0" w:tplc="6630CB1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nsid w:val="1D766C64"/>
    <w:multiLevelType w:val="hybridMultilevel"/>
    <w:tmpl w:val="226CD1C8"/>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22A5C5B"/>
    <w:multiLevelType w:val="hybridMultilevel"/>
    <w:tmpl w:val="826C0734"/>
    <w:lvl w:ilvl="0" w:tplc="C800258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1">
    <w:nsid w:val="23745332"/>
    <w:multiLevelType w:val="hybridMultilevel"/>
    <w:tmpl w:val="CF54550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nsid w:val="2E786FA2"/>
    <w:multiLevelType w:val="hybridMultilevel"/>
    <w:tmpl w:val="DB74B2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3A2A13B4"/>
    <w:multiLevelType w:val="hybridMultilevel"/>
    <w:tmpl w:val="3626B87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FE608F4"/>
    <w:multiLevelType w:val="hybridMultilevel"/>
    <w:tmpl w:val="52A2799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0DE44DD"/>
    <w:multiLevelType w:val="hybridMultilevel"/>
    <w:tmpl w:val="4C1E8F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4709759A"/>
    <w:multiLevelType w:val="hybridMultilevel"/>
    <w:tmpl w:val="D122818C"/>
    <w:lvl w:ilvl="0" w:tplc="663800F0">
      <w:start w:val="1"/>
      <w:numFmt w:val="bullet"/>
      <w:lvlText w:val=""/>
      <w:lvlJc w:val="left"/>
      <w:pPr>
        <w:ind w:left="1080" w:hanging="360"/>
      </w:pPr>
      <w:rPr>
        <w:rFonts w:ascii="Symbol" w:hAnsi="Symbol" w:hint="default"/>
      </w:rPr>
    </w:lvl>
    <w:lvl w:ilvl="1" w:tplc="772C551E">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47F6680C"/>
    <w:multiLevelType w:val="hybridMultilevel"/>
    <w:tmpl w:val="D29A08A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nsid w:val="49A211B8"/>
    <w:multiLevelType w:val="hybridMultilevel"/>
    <w:tmpl w:val="C616EB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0517860"/>
    <w:multiLevelType w:val="hybridMultilevel"/>
    <w:tmpl w:val="568487EE"/>
    <w:lvl w:ilvl="0" w:tplc="3968CE70">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0">
    <w:nsid w:val="510C723D"/>
    <w:multiLevelType w:val="hybridMultilevel"/>
    <w:tmpl w:val="A0E4B2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nsid w:val="57367558"/>
    <w:multiLevelType w:val="hybridMultilevel"/>
    <w:tmpl w:val="27F083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nsid w:val="6C3911FD"/>
    <w:multiLevelType w:val="hybridMultilevel"/>
    <w:tmpl w:val="7CB6D06C"/>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nsid w:val="6D4F4385"/>
    <w:multiLevelType w:val="hybridMultilevel"/>
    <w:tmpl w:val="E4EAA32A"/>
    <w:lvl w:ilvl="0" w:tplc="E97006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4">
    <w:nsid w:val="738C228B"/>
    <w:multiLevelType w:val="hybridMultilevel"/>
    <w:tmpl w:val="B13E216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4"/>
  </w:num>
  <w:num w:numId="2">
    <w:abstractNumId w:val="6"/>
  </w:num>
  <w:num w:numId="3">
    <w:abstractNumId w:val="16"/>
  </w:num>
  <w:num w:numId="4">
    <w:abstractNumId w:val="7"/>
  </w:num>
  <w:num w:numId="5">
    <w:abstractNumId w:val="3"/>
  </w:num>
  <w:num w:numId="6">
    <w:abstractNumId w:val="5"/>
  </w:num>
  <w:num w:numId="7">
    <w:abstractNumId w:val="20"/>
  </w:num>
  <w:num w:numId="8">
    <w:abstractNumId w:val="9"/>
  </w:num>
  <w:num w:numId="9">
    <w:abstractNumId w:val="19"/>
  </w:num>
  <w:num w:numId="10">
    <w:abstractNumId w:val="24"/>
  </w:num>
  <w:num w:numId="11">
    <w:abstractNumId w:val="21"/>
  </w:num>
  <w:num w:numId="12">
    <w:abstractNumId w:val="13"/>
  </w:num>
  <w:num w:numId="13">
    <w:abstractNumId w:val="22"/>
  </w:num>
  <w:num w:numId="14">
    <w:abstractNumId w:val="1"/>
  </w:num>
  <w:num w:numId="15">
    <w:abstractNumId w:val="14"/>
  </w:num>
  <w:num w:numId="16">
    <w:abstractNumId w:val="23"/>
  </w:num>
  <w:num w:numId="17">
    <w:abstractNumId w:val="18"/>
  </w:num>
  <w:num w:numId="18">
    <w:abstractNumId w:val="10"/>
  </w:num>
  <w:num w:numId="19">
    <w:abstractNumId w:val="2"/>
  </w:num>
  <w:num w:numId="20">
    <w:abstractNumId w:val="15"/>
  </w:num>
  <w:num w:numId="21">
    <w:abstractNumId w:val="11"/>
  </w:num>
  <w:num w:numId="22">
    <w:abstractNumId w:val="12"/>
  </w:num>
  <w:num w:numId="23">
    <w:abstractNumId w:val="17"/>
  </w:num>
  <w:num w:numId="24">
    <w:abstractNumId w:val="0"/>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 w:id="1"/>
  </w:footnotePr>
  <w:endnotePr>
    <w:endnote w:id="-1"/>
    <w:endnote w:id="0"/>
    <w:endnote w:id="1"/>
  </w:endnotePr>
  <w:compat/>
  <w:rsids>
    <w:rsidRoot w:val="000C40DB"/>
    <w:rsid w:val="000408E3"/>
    <w:rsid w:val="000C40DB"/>
    <w:rsid w:val="000D132F"/>
    <w:rsid w:val="000E56ED"/>
    <w:rsid w:val="0021018E"/>
    <w:rsid w:val="00223F78"/>
    <w:rsid w:val="00372FBC"/>
    <w:rsid w:val="00397375"/>
    <w:rsid w:val="003E0D7F"/>
    <w:rsid w:val="003F5CAB"/>
    <w:rsid w:val="004476AF"/>
    <w:rsid w:val="00455342"/>
    <w:rsid w:val="00476214"/>
    <w:rsid w:val="00483B61"/>
    <w:rsid w:val="004E3B33"/>
    <w:rsid w:val="0050008A"/>
    <w:rsid w:val="00505C47"/>
    <w:rsid w:val="005D5F4D"/>
    <w:rsid w:val="005F1D4E"/>
    <w:rsid w:val="00663853"/>
    <w:rsid w:val="00674B81"/>
    <w:rsid w:val="006A77C1"/>
    <w:rsid w:val="007302D9"/>
    <w:rsid w:val="0077157D"/>
    <w:rsid w:val="007A0F4D"/>
    <w:rsid w:val="007C492E"/>
    <w:rsid w:val="00802BF2"/>
    <w:rsid w:val="008240FE"/>
    <w:rsid w:val="00866D12"/>
    <w:rsid w:val="00874542"/>
    <w:rsid w:val="00940D89"/>
    <w:rsid w:val="00951420"/>
    <w:rsid w:val="009679F6"/>
    <w:rsid w:val="009F1A45"/>
    <w:rsid w:val="009F2179"/>
    <w:rsid w:val="009F2676"/>
    <w:rsid w:val="00A37636"/>
    <w:rsid w:val="00A839A0"/>
    <w:rsid w:val="00A84A1F"/>
    <w:rsid w:val="00AA0A31"/>
    <w:rsid w:val="00BB52E3"/>
    <w:rsid w:val="00BC720A"/>
    <w:rsid w:val="00BE4A4D"/>
    <w:rsid w:val="00C402B0"/>
    <w:rsid w:val="00C54E86"/>
    <w:rsid w:val="00C6793A"/>
    <w:rsid w:val="00CC44AC"/>
    <w:rsid w:val="00CE6651"/>
    <w:rsid w:val="00D16E29"/>
    <w:rsid w:val="00D31E15"/>
    <w:rsid w:val="00D34F41"/>
    <w:rsid w:val="00D6663B"/>
    <w:rsid w:val="00EA3503"/>
    <w:rsid w:val="00F320BA"/>
    <w:rsid w:val="00FE1942"/>
    <w:rsid w:val="00FF289D"/>
    <w:rsid w:val="00FF53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A0"/>
    <w:rPr>
      <w:noProof/>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C40DB"/>
    <w:pPr>
      <w:spacing w:after="0" w:line="240" w:lineRule="auto"/>
    </w:pPr>
    <w:rPr>
      <w:rFonts w:ascii="Consolas" w:eastAsia="Times New Roman" w:hAnsi="Consolas" w:cs="Times New Roman"/>
      <w:noProof w:val="0"/>
      <w:sz w:val="21"/>
      <w:szCs w:val="21"/>
      <w:lang w:eastAsia="nl-NL"/>
    </w:rPr>
  </w:style>
  <w:style w:type="character" w:customStyle="1" w:styleId="PlainTextChar">
    <w:name w:val="Plain Text Char"/>
    <w:basedOn w:val="DefaultParagraphFont"/>
    <w:link w:val="PlainText"/>
    <w:uiPriority w:val="99"/>
    <w:rsid w:val="000C40DB"/>
    <w:rPr>
      <w:rFonts w:ascii="Consolas" w:eastAsia="Times New Roman" w:hAnsi="Consolas" w:cs="Times New Roman"/>
      <w:sz w:val="21"/>
      <w:szCs w:val="21"/>
      <w:lang w:val="nl-NL" w:eastAsia="nl-NL"/>
    </w:rPr>
  </w:style>
  <w:style w:type="paragraph" w:styleId="Header">
    <w:name w:val="header"/>
    <w:basedOn w:val="Normal"/>
    <w:link w:val="HeaderChar"/>
    <w:uiPriority w:val="99"/>
    <w:unhideWhenUsed/>
    <w:rsid w:val="00397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375"/>
    <w:rPr>
      <w:noProof/>
      <w:lang w:val="nl-NL"/>
    </w:rPr>
  </w:style>
  <w:style w:type="paragraph" w:styleId="Footer">
    <w:name w:val="footer"/>
    <w:basedOn w:val="Normal"/>
    <w:link w:val="FooterChar"/>
    <w:uiPriority w:val="99"/>
    <w:unhideWhenUsed/>
    <w:rsid w:val="00397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375"/>
    <w:rPr>
      <w:noProof/>
      <w:lang w:val="nl-NL"/>
    </w:rPr>
  </w:style>
  <w:style w:type="character" w:styleId="CommentReference">
    <w:name w:val="annotation reference"/>
    <w:basedOn w:val="DefaultParagraphFont"/>
    <w:uiPriority w:val="99"/>
    <w:semiHidden/>
    <w:unhideWhenUsed/>
    <w:rsid w:val="00455342"/>
    <w:rPr>
      <w:sz w:val="16"/>
      <w:szCs w:val="16"/>
    </w:rPr>
  </w:style>
  <w:style w:type="paragraph" w:styleId="CommentText">
    <w:name w:val="annotation text"/>
    <w:basedOn w:val="Normal"/>
    <w:link w:val="CommentTextChar"/>
    <w:uiPriority w:val="99"/>
    <w:semiHidden/>
    <w:unhideWhenUsed/>
    <w:rsid w:val="00455342"/>
    <w:pPr>
      <w:spacing w:line="240" w:lineRule="auto"/>
    </w:pPr>
    <w:rPr>
      <w:sz w:val="20"/>
      <w:szCs w:val="20"/>
    </w:rPr>
  </w:style>
  <w:style w:type="character" w:customStyle="1" w:styleId="CommentTextChar">
    <w:name w:val="Comment Text Char"/>
    <w:basedOn w:val="DefaultParagraphFont"/>
    <w:link w:val="CommentText"/>
    <w:uiPriority w:val="99"/>
    <w:semiHidden/>
    <w:rsid w:val="00455342"/>
    <w:rPr>
      <w:noProof/>
      <w:sz w:val="20"/>
      <w:szCs w:val="20"/>
      <w:lang w:val="nl-NL"/>
    </w:rPr>
  </w:style>
  <w:style w:type="paragraph" w:styleId="CommentSubject">
    <w:name w:val="annotation subject"/>
    <w:basedOn w:val="CommentText"/>
    <w:next w:val="CommentText"/>
    <w:link w:val="CommentSubjectChar"/>
    <w:uiPriority w:val="99"/>
    <w:semiHidden/>
    <w:unhideWhenUsed/>
    <w:rsid w:val="00455342"/>
    <w:rPr>
      <w:b/>
      <w:bCs/>
    </w:rPr>
  </w:style>
  <w:style w:type="character" w:customStyle="1" w:styleId="CommentSubjectChar">
    <w:name w:val="Comment Subject Char"/>
    <w:basedOn w:val="CommentTextChar"/>
    <w:link w:val="CommentSubject"/>
    <w:uiPriority w:val="99"/>
    <w:semiHidden/>
    <w:rsid w:val="00455342"/>
    <w:rPr>
      <w:b/>
      <w:bCs/>
      <w:noProof/>
      <w:sz w:val="20"/>
      <w:szCs w:val="20"/>
      <w:lang w:val="nl-NL"/>
    </w:rPr>
  </w:style>
  <w:style w:type="paragraph" w:styleId="BalloonText">
    <w:name w:val="Balloon Text"/>
    <w:basedOn w:val="Normal"/>
    <w:link w:val="BalloonTextChar"/>
    <w:uiPriority w:val="99"/>
    <w:semiHidden/>
    <w:unhideWhenUsed/>
    <w:rsid w:val="00455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342"/>
    <w:rPr>
      <w:rFonts w:ascii="Tahoma" w:hAnsi="Tahoma" w:cs="Tahoma"/>
      <w:noProof/>
      <w:sz w:val="16"/>
      <w:szCs w:val="16"/>
      <w:lang w:val="nl-NL"/>
    </w:rPr>
  </w:style>
  <w:style w:type="character" w:styleId="Strong">
    <w:name w:val="Strong"/>
    <w:basedOn w:val="DefaultParagraphFont"/>
    <w:uiPriority w:val="22"/>
    <w:qFormat/>
    <w:rsid w:val="00AA0A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839A0"/>
    <w:rPr>
      <w:noProof/>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C40DB"/>
    <w:pPr>
      <w:spacing w:after="0" w:line="240" w:lineRule="auto"/>
    </w:pPr>
    <w:rPr>
      <w:rFonts w:ascii="Consolas" w:eastAsia="Times New Roman" w:hAnsi="Consolas" w:cs="Times New Roman"/>
      <w:noProof w:val="0"/>
      <w:sz w:val="21"/>
      <w:szCs w:val="21"/>
      <w:lang w:eastAsia="nl-NL"/>
    </w:rPr>
  </w:style>
  <w:style w:type="character" w:customStyle="1" w:styleId="TekstzonderopmaakChar">
    <w:name w:val="Tekst zonder opmaak Char"/>
    <w:basedOn w:val="Standaardalinea-lettertype"/>
    <w:link w:val="Tekstzonderopmaak"/>
    <w:uiPriority w:val="99"/>
    <w:rsid w:val="000C40DB"/>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39737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97375"/>
    <w:rPr>
      <w:noProof/>
      <w:lang w:val="nl-NL"/>
    </w:rPr>
  </w:style>
  <w:style w:type="paragraph" w:styleId="Voettekst">
    <w:name w:val="footer"/>
    <w:basedOn w:val="Standaard"/>
    <w:link w:val="VoettekstChar"/>
    <w:uiPriority w:val="99"/>
    <w:unhideWhenUsed/>
    <w:rsid w:val="0039737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97375"/>
    <w:rPr>
      <w:noProof/>
      <w:lang w:val="nl-NL"/>
    </w:rPr>
  </w:style>
  <w:style w:type="character" w:styleId="Verwijzingopmerking">
    <w:name w:val="annotation reference"/>
    <w:basedOn w:val="Standaardalinea-lettertype"/>
    <w:uiPriority w:val="99"/>
    <w:semiHidden/>
    <w:unhideWhenUsed/>
    <w:rsid w:val="00455342"/>
    <w:rPr>
      <w:sz w:val="16"/>
      <w:szCs w:val="16"/>
    </w:rPr>
  </w:style>
  <w:style w:type="paragraph" w:styleId="Tekstopmerking">
    <w:name w:val="annotation text"/>
    <w:basedOn w:val="Standaard"/>
    <w:link w:val="TekstopmerkingChar"/>
    <w:uiPriority w:val="99"/>
    <w:semiHidden/>
    <w:unhideWhenUsed/>
    <w:rsid w:val="004553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5342"/>
    <w:rPr>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55342"/>
    <w:rPr>
      <w:b/>
      <w:bCs/>
    </w:rPr>
  </w:style>
  <w:style w:type="character" w:customStyle="1" w:styleId="OnderwerpvanopmerkingChar">
    <w:name w:val="Onderwerp van opmerking Char"/>
    <w:basedOn w:val="TekstopmerkingChar"/>
    <w:link w:val="Onderwerpvanopmerking"/>
    <w:uiPriority w:val="99"/>
    <w:semiHidden/>
    <w:rsid w:val="00455342"/>
    <w:rPr>
      <w:b/>
      <w:bCs/>
      <w:noProof/>
      <w:sz w:val="20"/>
      <w:szCs w:val="20"/>
      <w:lang w:val="nl-NL"/>
    </w:rPr>
  </w:style>
  <w:style w:type="paragraph" w:styleId="Ballontekst">
    <w:name w:val="Balloon Text"/>
    <w:basedOn w:val="Standaard"/>
    <w:link w:val="BallontekstChar"/>
    <w:uiPriority w:val="99"/>
    <w:semiHidden/>
    <w:unhideWhenUsed/>
    <w:rsid w:val="004553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5342"/>
    <w:rPr>
      <w:rFonts w:ascii="Tahoma" w:hAnsi="Tahoma" w:cs="Tahoma"/>
      <w:noProof/>
      <w:sz w:val="16"/>
      <w:szCs w:val="16"/>
      <w:lang w:val="nl-NL"/>
    </w:rPr>
  </w:style>
  <w:style w:type="character" w:styleId="Zwaar">
    <w:name w:val="Strong"/>
    <w:basedOn w:val="Standaardalinea-lettertype"/>
    <w:uiPriority w:val="22"/>
    <w:qFormat/>
    <w:rsid w:val="00AA0A31"/>
    <w:rPr>
      <w:b/>
      <w:bCs/>
    </w:rPr>
  </w:style>
</w:styles>
</file>

<file path=word/webSettings.xml><?xml version="1.0" encoding="utf-8"?>
<w:webSettings xmlns:r="http://schemas.openxmlformats.org/officeDocument/2006/relationships" xmlns:w="http://schemas.openxmlformats.org/wordprocessingml/2006/main">
  <w:divs>
    <w:div w:id="7412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3187</Words>
  <Characters>18170</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2017-06-09T10:39:00Z</dcterms:created>
  <dcterms:modified xsi:type="dcterms:W3CDTF">2017-06-09T10:39:00Z</dcterms:modified>
</cp:coreProperties>
</file>