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05" w:rsidRDefault="00AC6005" w:rsidP="00AC6005">
      <w:pPr>
        <w:pStyle w:val="Tekstzonderopmaak"/>
        <w:ind w:left="708" w:hanging="708"/>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ab/>
        <w:t>Inleiding</w:t>
      </w:r>
    </w:p>
    <w:p w:rsidR="00AC6005" w:rsidRDefault="00AC6005"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1.1</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Walvis is de Wet administratieve lastenverlichting in de sociale verzekeringen (2006). Hierbij is onder meer bepaald dat de heffing en inning van de premies voor de </w:t>
      </w:r>
      <w:r w:rsidR="00F76A8B">
        <w:rPr>
          <w:rFonts w:ascii="Times New Roman" w:hAnsi="Times New Roman"/>
          <w:sz w:val="22"/>
          <w:szCs w:val="22"/>
        </w:rPr>
        <w:t>w</w:t>
      </w:r>
      <w:r>
        <w:rPr>
          <w:rFonts w:ascii="Times New Roman" w:hAnsi="Times New Roman"/>
          <w:sz w:val="22"/>
          <w:szCs w:val="22"/>
        </w:rPr>
        <w:t>erknemersverzekeringen voortaan door de Belastingdienst plaatsvindt in plaats van door UWV.</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belangrijkste organisaties binnen de sociale zekerheid in Nederland zijn: UWV, SVB, zorgverzekeraars, Belastingdienst en gemeenten.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zorgverzekeraars voeren de </w:t>
      </w:r>
      <w:proofErr w:type="spellStart"/>
      <w:r>
        <w:rPr>
          <w:rFonts w:ascii="Times New Roman" w:hAnsi="Times New Roman"/>
          <w:sz w:val="22"/>
          <w:szCs w:val="22"/>
        </w:rPr>
        <w:t>Zvw</w:t>
      </w:r>
      <w:proofErr w:type="spellEnd"/>
      <w:r>
        <w:rPr>
          <w:rFonts w:ascii="Times New Roman" w:hAnsi="Times New Roman"/>
          <w:sz w:val="22"/>
          <w:szCs w:val="22"/>
        </w:rPr>
        <w:t xml:space="preserve"> (Zorgverzekeringswet) uit en de </w:t>
      </w:r>
      <w:proofErr w:type="spellStart"/>
      <w:r>
        <w:rPr>
          <w:rFonts w:ascii="Times New Roman" w:hAnsi="Times New Roman"/>
          <w:sz w:val="22"/>
          <w:szCs w:val="22"/>
        </w:rPr>
        <w:t>Wlz</w:t>
      </w:r>
      <w:proofErr w:type="spellEnd"/>
      <w:r>
        <w:rPr>
          <w:rFonts w:ascii="Times New Roman" w:hAnsi="Times New Roman"/>
          <w:sz w:val="22"/>
          <w:szCs w:val="22"/>
        </w:rPr>
        <w:t xml:space="preserve"> (Wet langdurige zorg).</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UWV</w:t>
      </w:r>
      <w:r w:rsidR="00951B6E">
        <w:rPr>
          <w:rFonts w:ascii="Times New Roman" w:hAnsi="Times New Roman"/>
          <w:sz w:val="22"/>
          <w:szCs w:val="22"/>
        </w:rPr>
        <w:t xml:space="preserve"> </w:t>
      </w:r>
      <w:r>
        <w:rPr>
          <w:rFonts w:ascii="Times New Roman" w:hAnsi="Times New Roman"/>
          <w:sz w:val="22"/>
          <w:szCs w:val="22"/>
        </w:rPr>
        <w:t>verzorgt de uitkeringen in het kader van de werknemersverzekeringen en de Toeslagenwet. UWV vervult taken bij werkloosheid (advies geven aan werkgevers en werknemers over vacatures), bemiddelen tussen werkgevers en werknemers, registreren van vacatures. Ook wordt door</w:t>
      </w:r>
      <w:r w:rsidR="00951B6E">
        <w:rPr>
          <w:rFonts w:ascii="Times New Roman" w:hAnsi="Times New Roman"/>
          <w:sz w:val="22"/>
          <w:szCs w:val="22"/>
        </w:rPr>
        <w:t xml:space="preserve"> </w:t>
      </w:r>
      <w:r>
        <w:rPr>
          <w:rFonts w:ascii="Times New Roman" w:hAnsi="Times New Roman"/>
          <w:sz w:val="22"/>
          <w:szCs w:val="22"/>
        </w:rPr>
        <w:t>UWV de re-integratie van arbeidsongeschikten gecoördineerd.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Omdat de doelgroep voor de </w:t>
      </w:r>
      <w:proofErr w:type="spellStart"/>
      <w:r>
        <w:rPr>
          <w:rFonts w:ascii="Times New Roman" w:hAnsi="Times New Roman"/>
          <w:sz w:val="22"/>
          <w:szCs w:val="22"/>
        </w:rPr>
        <w:t>Zvw</w:t>
      </w:r>
      <w:proofErr w:type="spellEnd"/>
      <w:r>
        <w:rPr>
          <w:rFonts w:ascii="Times New Roman" w:hAnsi="Times New Roman"/>
          <w:sz w:val="22"/>
          <w:szCs w:val="22"/>
        </w:rPr>
        <w:t xml:space="preserve"> (vrijwel) gelijk is aan die voor de </w:t>
      </w:r>
      <w:proofErr w:type="spellStart"/>
      <w:r>
        <w:rPr>
          <w:rFonts w:ascii="Times New Roman" w:hAnsi="Times New Roman"/>
          <w:sz w:val="22"/>
          <w:szCs w:val="22"/>
        </w:rPr>
        <w:t>Wlz</w:t>
      </w:r>
      <w:proofErr w:type="spellEnd"/>
      <w:r>
        <w:rPr>
          <w:rFonts w:ascii="Times New Roman" w:hAnsi="Times New Roman"/>
          <w:sz w:val="22"/>
          <w:szCs w:val="22"/>
        </w:rPr>
        <w:t xml:space="preserve">, en de verzekeringsplicht </w:t>
      </w:r>
      <w:proofErr w:type="spellStart"/>
      <w:r>
        <w:rPr>
          <w:rFonts w:ascii="Times New Roman" w:hAnsi="Times New Roman"/>
          <w:sz w:val="22"/>
          <w:szCs w:val="22"/>
        </w:rPr>
        <w:t>Zvw</w:t>
      </w:r>
      <w:proofErr w:type="spellEnd"/>
      <w:r>
        <w:rPr>
          <w:rFonts w:ascii="Times New Roman" w:hAnsi="Times New Roman"/>
          <w:sz w:val="22"/>
          <w:szCs w:val="22"/>
        </w:rPr>
        <w:t xml:space="preserve"> samenhangt met die voor de </w:t>
      </w:r>
      <w:proofErr w:type="spellStart"/>
      <w:r>
        <w:rPr>
          <w:rFonts w:ascii="Times New Roman" w:hAnsi="Times New Roman"/>
          <w:sz w:val="22"/>
          <w:szCs w:val="22"/>
        </w:rPr>
        <w:t>Wlz</w:t>
      </w:r>
      <w:proofErr w:type="spellEnd"/>
      <w:r>
        <w:rPr>
          <w:rFonts w:ascii="Times New Roman" w:hAnsi="Times New Roman"/>
          <w:sz w:val="22"/>
          <w:szCs w:val="22"/>
        </w:rPr>
        <w:t xml:space="preserve">, wordt de </w:t>
      </w:r>
      <w:proofErr w:type="spellStart"/>
      <w:r>
        <w:rPr>
          <w:rFonts w:ascii="Times New Roman" w:hAnsi="Times New Roman"/>
          <w:sz w:val="22"/>
          <w:szCs w:val="22"/>
        </w:rPr>
        <w:t>Zvw</w:t>
      </w:r>
      <w:proofErr w:type="spellEnd"/>
      <w:r>
        <w:rPr>
          <w:rFonts w:ascii="Times New Roman" w:hAnsi="Times New Roman"/>
          <w:sz w:val="22"/>
          <w:szCs w:val="22"/>
        </w:rPr>
        <w:t xml:space="preserve"> toch meestal bij de volksverzekeringen ondergebracht.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heffing en inning van de loonheffingen zijn van belang:</w:t>
      </w:r>
    </w:p>
    <w:p w:rsidR="00AC6005" w:rsidRDefault="006C4450"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 </w:t>
      </w:r>
      <w:r w:rsidR="00AC6005">
        <w:rPr>
          <w:rFonts w:ascii="Times New Roman" w:hAnsi="Times New Roman"/>
          <w:sz w:val="22"/>
          <w:szCs w:val="22"/>
        </w:rPr>
        <w:t>de Wet LB 1964 (Wet op de loonbelasting 1964);</w:t>
      </w:r>
    </w:p>
    <w:p w:rsidR="00AC6005" w:rsidRDefault="006C4450"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 </w:t>
      </w:r>
      <w:r w:rsidR="00AC6005">
        <w:rPr>
          <w:rFonts w:ascii="Times New Roman" w:hAnsi="Times New Roman"/>
          <w:sz w:val="22"/>
          <w:szCs w:val="22"/>
        </w:rPr>
        <w:t xml:space="preserve">de </w:t>
      </w:r>
      <w:proofErr w:type="spellStart"/>
      <w:r w:rsidR="00AC6005">
        <w:rPr>
          <w:rFonts w:ascii="Times New Roman" w:hAnsi="Times New Roman"/>
          <w:sz w:val="22"/>
          <w:szCs w:val="22"/>
        </w:rPr>
        <w:t>Wfsv</w:t>
      </w:r>
      <w:proofErr w:type="spellEnd"/>
      <w:r w:rsidR="00AC6005">
        <w:rPr>
          <w:rFonts w:ascii="Times New Roman" w:hAnsi="Times New Roman"/>
          <w:sz w:val="22"/>
          <w:szCs w:val="22"/>
        </w:rPr>
        <w:t xml:space="preserve"> (Wet financiering sociale verzekeringen);</w:t>
      </w:r>
    </w:p>
    <w:p w:rsidR="00AC6005" w:rsidRDefault="006C4450"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 </w:t>
      </w:r>
      <w:r w:rsidR="00AC6005">
        <w:rPr>
          <w:rFonts w:ascii="Times New Roman" w:hAnsi="Times New Roman"/>
          <w:sz w:val="22"/>
          <w:szCs w:val="22"/>
        </w:rPr>
        <w:t xml:space="preserve">de </w:t>
      </w:r>
      <w:proofErr w:type="spellStart"/>
      <w:r w:rsidR="00AC6005">
        <w:rPr>
          <w:rFonts w:ascii="Times New Roman" w:hAnsi="Times New Roman"/>
          <w:sz w:val="22"/>
          <w:szCs w:val="22"/>
        </w:rPr>
        <w:t>Zvw</w:t>
      </w:r>
      <w:proofErr w:type="spellEnd"/>
      <w:r w:rsidR="00AC6005">
        <w:rPr>
          <w:rFonts w:ascii="Times New Roman" w:hAnsi="Times New Roman"/>
          <w:sz w:val="22"/>
          <w:szCs w:val="22"/>
        </w:rPr>
        <w:t xml:space="preserve"> (Zorgverzekeringswet).</w:t>
      </w:r>
    </w:p>
    <w:p w:rsidR="00DE5291" w:rsidRPr="00DC2CA9" w:rsidRDefault="006C4450" w:rsidP="006C4450">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E5291" w:rsidRPr="00DC2CA9">
        <w:rPr>
          <w:rFonts w:ascii="Times New Roman" w:hAnsi="Times New Roman"/>
          <w:sz w:val="22"/>
          <w:szCs w:val="22"/>
        </w:rPr>
        <w:t xml:space="preserve">Een voorlopige aanslag wordt opgelegd indien de Belastingdienst verwacht, op basis van de </w:t>
      </w:r>
      <w:r>
        <w:rPr>
          <w:rFonts w:ascii="Times New Roman" w:hAnsi="Times New Roman"/>
          <w:sz w:val="22"/>
          <w:szCs w:val="22"/>
        </w:rPr>
        <w:tab/>
      </w:r>
      <w:r w:rsidR="00DE5291" w:rsidRPr="00DC2CA9">
        <w:rPr>
          <w:rFonts w:ascii="Times New Roman" w:hAnsi="Times New Roman"/>
          <w:sz w:val="22"/>
          <w:szCs w:val="22"/>
        </w:rPr>
        <w:t xml:space="preserve">ingeleverde aangifte van het voorgaande jaar en (voor ondernemers) een schatting van het </w:t>
      </w:r>
      <w:r>
        <w:rPr>
          <w:rFonts w:ascii="Times New Roman" w:hAnsi="Times New Roman"/>
          <w:sz w:val="22"/>
          <w:szCs w:val="22"/>
        </w:rPr>
        <w:tab/>
      </w:r>
      <w:r w:rsidR="00DE5291" w:rsidRPr="00DC2CA9">
        <w:rPr>
          <w:rFonts w:ascii="Times New Roman" w:hAnsi="Times New Roman"/>
          <w:sz w:val="22"/>
          <w:szCs w:val="22"/>
        </w:rPr>
        <w:t xml:space="preserve">inkomen over het lopende jaar, dat op aangifte inkomstenbelasting er (nog) een bedrag aan </w:t>
      </w:r>
      <w:r>
        <w:rPr>
          <w:rFonts w:ascii="Times New Roman" w:hAnsi="Times New Roman"/>
          <w:sz w:val="22"/>
          <w:szCs w:val="22"/>
        </w:rPr>
        <w:tab/>
      </w:r>
      <w:r w:rsidR="00DE5291" w:rsidRPr="00DC2CA9">
        <w:rPr>
          <w:rFonts w:ascii="Times New Roman" w:hAnsi="Times New Roman"/>
          <w:sz w:val="22"/>
          <w:szCs w:val="22"/>
        </w:rPr>
        <w:t xml:space="preserve">(bij) te betalen </w:t>
      </w:r>
      <w:r w:rsidR="00951B6E">
        <w:rPr>
          <w:rFonts w:ascii="Times New Roman" w:hAnsi="Times New Roman"/>
          <w:sz w:val="22"/>
          <w:szCs w:val="22"/>
        </w:rPr>
        <w:t xml:space="preserve">of terug te ontvangen </w:t>
      </w:r>
      <w:r w:rsidR="00DE5291" w:rsidRPr="00DC2CA9">
        <w:rPr>
          <w:rFonts w:ascii="Times New Roman" w:hAnsi="Times New Roman"/>
          <w:sz w:val="22"/>
          <w:szCs w:val="22"/>
        </w:rPr>
        <w:t xml:space="preserve">inkomstenbelasting/premie volksverzekeringen zal zijn. </w:t>
      </w:r>
      <w:r w:rsidR="00951B6E">
        <w:rPr>
          <w:rFonts w:ascii="Times New Roman" w:hAnsi="Times New Roman"/>
          <w:sz w:val="22"/>
          <w:szCs w:val="22"/>
        </w:rPr>
        <w:tab/>
      </w:r>
      <w:r w:rsidR="00DE5291" w:rsidRPr="00DC2CA9">
        <w:rPr>
          <w:rFonts w:ascii="Times New Roman" w:hAnsi="Times New Roman"/>
          <w:sz w:val="22"/>
          <w:szCs w:val="22"/>
        </w:rPr>
        <w:t xml:space="preserve">Dit zal </w:t>
      </w:r>
      <w:r w:rsidR="00951B6E">
        <w:rPr>
          <w:rFonts w:ascii="Times New Roman" w:hAnsi="Times New Roman"/>
          <w:sz w:val="22"/>
          <w:szCs w:val="22"/>
        </w:rPr>
        <w:t xml:space="preserve">bijvoorbeeld </w:t>
      </w:r>
      <w:r w:rsidR="00DE5291" w:rsidRPr="00DC2CA9">
        <w:rPr>
          <w:rFonts w:ascii="Times New Roman" w:hAnsi="Times New Roman"/>
          <w:sz w:val="22"/>
          <w:szCs w:val="22"/>
        </w:rPr>
        <w:t xml:space="preserve">het geval zijn indien er inkomen is waarvoor geen loonheffing als </w:t>
      </w:r>
      <w:r w:rsidR="00951B6E">
        <w:rPr>
          <w:rFonts w:ascii="Times New Roman" w:hAnsi="Times New Roman"/>
          <w:sz w:val="22"/>
          <w:szCs w:val="22"/>
        </w:rPr>
        <w:tab/>
      </w:r>
      <w:r w:rsidR="00DE5291" w:rsidRPr="00DC2CA9">
        <w:rPr>
          <w:rFonts w:ascii="Times New Roman" w:hAnsi="Times New Roman"/>
          <w:sz w:val="22"/>
          <w:szCs w:val="22"/>
        </w:rPr>
        <w:t xml:space="preserve">voorheffing is ingehouden (en </w:t>
      </w:r>
      <w:r>
        <w:rPr>
          <w:rFonts w:ascii="Times New Roman" w:hAnsi="Times New Roman"/>
          <w:sz w:val="22"/>
          <w:szCs w:val="22"/>
        </w:rPr>
        <w:tab/>
      </w:r>
      <w:r w:rsidR="00DE5291" w:rsidRPr="00DC2CA9">
        <w:rPr>
          <w:rFonts w:ascii="Times New Roman" w:hAnsi="Times New Roman"/>
          <w:sz w:val="22"/>
          <w:szCs w:val="22"/>
        </w:rPr>
        <w:t xml:space="preserve">afgedragen). Deze voorlopige aanslagen worden opgelegd in </w:t>
      </w:r>
      <w:r w:rsidR="00951B6E">
        <w:rPr>
          <w:rFonts w:ascii="Times New Roman" w:hAnsi="Times New Roman"/>
          <w:sz w:val="22"/>
          <w:szCs w:val="22"/>
        </w:rPr>
        <w:tab/>
      </w:r>
      <w:r w:rsidR="00DE5291" w:rsidRPr="00DC2CA9">
        <w:rPr>
          <w:rFonts w:ascii="Times New Roman" w:hAnsi="Times New Roman"/>
          <w:sz w:val="22"/>
          <w:szCs w:val="22"/>
        </w:rPr>
        <w:t xml:space="preserve">de loop van het desbetreffende jaar. Daarnaast zal de Belastingdienst naar aanleiding van een </w:t>
      </w:r>
      <w:r w:rsidR="00951B6E">
        <w:rPr>
          <w:rFonts w:ascii="Times New Roman" w:hAnsi="Times New Roman"/>
          <w:sz w:val="22"/>
          <w:szCs w:val="22"/>
        </w:rPr>
        <w:tab/>
      </w:r>
      <w:r w:rsidR="00DE5291" w:rsidRPr="00DC2CA9">
        <w:rPr>
          <w:rFonts w:ascii="Times New Roman" w:hAnsi="Times New Roman"/>
          <w:sz w:val="22"/>
          <w:szCs w:val="22"/>
        </w:rPr>
        <w:t xml:space="preserve">ingediende aangifte inkomstenbelasting een voorlopige aanslag kunnen opleggen, deze wordt </w:t>
      </w:r>
      <w:r w:rsidR="00951B6E">
        <w:rPr>
          <w:rFonts w:ascii="Times New Roman" w:hAnsi="Times New Roman"/>
          <w:sz w:val="22"/>
          <w:szCs w:val="22"/>
        </w:rPr>
        <w:tab/>
      </w:r>
      <w:r w:rsidR="00DE5291" w:rsidRPr="00DC2CA9">
        <w:rPr>
          <w:rFonts w:ascii="Times New Roman" w:hAnsi="Times New Roman"/>
          <w:sz w:val="22"/>
          <w:szCs w:val="22"/>
        </w:rPr>
        <w:t>dan later (indien de aangifte wordt gevolgd) gevolgd door een definitieve aanslag.</w:t>
      </w:r>
      <w:r w:rsidR="00951B6E">
        <w:rPr>
          <w:rFonts w:ascii="Times New Roman" w:hAnsi="Times New Roman"/>
          <w:sz w:val="22"/>
          <w:szCs w:val="22"/>
        </w:rPr>
        <w:t xml:space="preserve"> Betreft de </w:t>
      </w:r>
      <w:r w:rsidR="00951B6E">
        <w:rPr>
          <w:rFonts w:ascii="Times New Roman" w:hAnsi="Times New Roman"/>
          <w:sz w:val="22"/>
          <w:szCs w:val="22"/>
        </w:rPr>
        <w:tab/>
        <w:t xml:space="preserve">voorlopige aanslag een door belastingplichtige terug te ontvangen bedrag, dan wordt vaak de </w:t>
      </w:r>
      <w:r w:rsidR="00951B6E">
        <w:rPr>
          <w:rFonts w:ascii="Times New Roman" w:hAnsi="Times New Roman"/>
          <w:sz w:val="22"/>
          <w:szCs w:val="22"/>
        </w:rPr>
        <w:tab/>
        <w:t>term voorlopige teruggaaf gehanteerd. Dit kan aan de orde zijn i.v.m. bepaalde aftrekposten</w:t>
      </w:r>
      <w:r w:rsidR="00A44D45">
        <w:rPr>
          <w:rFonts w:ascii="Times New Roman" w:hAnsi="Times New Roman"/>
          <w:sz w:val="22"/>
          <w:szCs w:val="22"/>
        </w:rPr>
        <w:t xml:space="preserve"> of </w:t>
      </w:r>
      <w:r w:rsidR="00A44D45">
        <w:rPr>
          <w:rFonts w:ascii="Times New Roman" w:hAnsi="Times New Roman"/>
          <w:sz w:val="22"/>
          <w:szCs w:val="22"/>
        </w:rPr>
        <w:tab/>
        <w:t>heffingskortingen</w:t>
      </w:r>
      <w:r w:rsidR="00951B6E">
        <w:rPr>
          <w:rFonts w:ascii="Times New Roman" w:hAnsi="Times New Roman"/>
          <w:sz w:val="22"/>
          <w:szCs w:val="22"/>
        </w:rPr>
        <w:t>.</w:t>
      </w:r>
    </w:p>
    <w:p w:rsidR="00A852B2" w:rsidRDefault="00A852B2"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1.2</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Toen de wet Walvis in 2006 van kracht werd, is de inning van de premies voor de werknemersverzekeringen overgeheveld van UWV naar de Belastingdienst. Sindsdien houdt UWV zich op het gebied van premie-inning alleen nog bezig met de vrijwillige werknemersverzekeringen.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UWV betekent Uitvoeringsinstituut werknemersverzekeringen. De hoofdtaken van UWV zijn: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6C4450">
        <w:rPr>
          <w:rFonts w:ascii="Times New Roman" w:hAnsi="Times New Roman"/>
          <w:sz w:val="22"/>
          <w:szCs w:val="22"/>
        </w:rPr>
        <w:t xml:space="preserve"> </w:t>
      </w:r>
      <w:r>
        <w:rPr>
          <w:rFonts w:ascii="Times New Roman" w:hAnsi="Times New Roman"/>
          <w:sz w:val="22"/>
          <w:szCs w:val="22"/>
        </w:rPr>
        <w:t>uitkeringsverzorging voor de werknemersverzekeringen WW, WAO, WIA en ZW;</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innen van de premies voor de vrijwillige werknemersverzekeringen;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adviseren, bemiddelen en re-integreren bij werkloosheid en arbeidsongeschiktheid.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de </w:t>
      </w:r>
      <w:proofErr w:type="spellStart"/>
      <w:r>
        <w:rPr>
          <w:rFonts w:ascii="Times New Roman" w:hAnsi="Times New Roman"/>
          <w:sz w:val="22"/>
          <w:szCs w:val="22"/>
        </w:rPr>
        <w:t>Zvw</w:t>
      </w:r>
      <w:proofErr w:type="spellEnd"/>
      <w:r>
        <w:rPr>
          <w:rFonts w:ascii="Times New Roman" w:hAnsi="Times New Roman"/>
          <w:sz w:val="22"/>
          <w:szCs w:val="22"/>
        </w:rPr>
        <w:t xml:space="preserve"> worden de volgende premies afgedragen: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nominale premie, door de verzekerde vanaf 18 jaar af te dragen aan de zorgverzekeraar;</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aanvullende premie, desgewenst ook af te dragen aan de zorgverzekeringsmaatschappij;</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inkomensafhankelijke bijdrage over inkomsten uit of in verband met arbeid, af te dragen aan de Belastingdienst;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premie voor de </w:t>
      </w:r>
      <w:proofErr w:type="spellStart"/>
      <w:r>
        <w:rPr>
          <w:rFonts w:ascii="Times New Roman" w:hAnsi="Times New Roman"/>
          <w:sz w:val="22"/>
          <w:szCs w:val="22"/>
        </w:rPr>
        <w:t>Wlz</w:t>
      </w:r>
      <w:proofErr w:type="spellEnd"/>
      <w:r>
        <w:rPr>
          <w:rFonts w:ascii="Times New Roman" w:hAnsi="Times New Roman"/>
          <w:sz w:val="22"/>
          <w:szCs w:val="22"/>
        </w:rPr>
        <w:t>, als onderdeel van de premies volksver</w:t>
      </w:r>
      <w:r w:rsidR="0087216A">
        <w:rPr>
          <w:rFonts w:ascii="Times New Roman" w:hAnsi="Times New Roman"/>
          <w:sz w:val="22"/>
          <w:szCs w:val="22"/>
        </w:rPr>
        <w:t xml:space="preserve">zekeringen af te dragen aan de </w:t>
      </w:r>
      <w:r>
        <w:rPr>
          <w:rFonts w:ascii="Times New Roman" w:hAnsi="Times New Roman"/>
          <w:sz w:val="22"/>
          <w:szCs w:val="22"/>
        </w:rPr>
        <w:t>Belastingdienst.</w:t>
      </w:r>
    </w:p>
    <w:p w:rsidR="005E09FF" w:rsidRDefault="00DE5291">
      <w:pPr>
        <w:pStyle w:val="Tekstzonderopmaak"/>
        <w:rPr>
          <w:rFonts w:ascii="Times New Roman" w:hAnsi="Times New Roman"/>
          <w:sz w:val="22"/>
          <w:szCs w:val="22"/>
        </w:rPr>
      </w:pPr>
      <w:r>
        <w:rPr>
          <w:rFonts w:ascii="Times New Roman" w:hAnsi="Times New Roman"/>
          <w:sz w:val="22"/>
          <w:szCs w:val="22"/>
        </w:rPr>
        <w:t xml:space="preserve">4. </w:t>
      </w:r>
      <w:r w:rsidR="007E300E">
        <w:rPr>
          <w:rFonts w:ascii="Times New Roman" w:hAnsi="Times New Roman"/>
          <w:sz w:val="22"/>
          <w:szCs w:val="22"/>
        </w:rPr>
        <w:tab/>
      </w:r>
      <w:r>
        <w:rPr>
          <w:rFonts w:ascii="Times New Roman" w:hAnsi="Times New Roman"/>
          <w:sz w:val="22"/>
          <w:szCs w:val="22"/>
        </w:rPr>
        <w:t xml:space="preserve">Een voorlopige teruggaaf wordt verleend indien bij een werknemer naar verwachting de </w:t>
      </w:r>
      <w:r w:rsidR="007E300E">
        <w:rPr>
          <w:rFonts w:ascii="Times New Roman" w:hAnsi="Times New Roman"/>
          <w:sz w:val="22"/>
          <w:szCs w:val="22"/>
        </w:rPr>
        <w:tab/>
      </w:r>
      <w:r>
        <w:rPr>
          <w:rFonts w:ascii="Times New Roman" w:hAnsi="Times New Roman"/>
          <w:sz w:val="22"/>
          <w:szCs w:val="22"/>
        </w:rPr>
        <w:t xml:space="preserve">uiteindelijk verschuldigde inkomstenbelasting/premie volksverzekering lager zal zijn dan de in </w:t>
      </w:r>
      <w:r w:rsidR="007E300E">
        <w:rPr>
          <w:rFonts w:ascii="Times New Roman" w:hAnsi="Times New Roman"/>
          <w:sz w:val="22"/>
          <w:szCs w:val="22"/>
        </w:rPr>
        <w:tab/>
      </w:r>
      <w:r>
        <w:rPr>
          <w:rFonts w:ascii="Times New Roman" w:hAnsi="Times New Roman"/>
          <w:sz w:val="22"/>
          <w:szCs w:val="22"/>
        </w:rPr>
        <w:t xml:space="preserve">totaal ingehouden loonbelasting/premie volksverzekeringen. Dit is met name aan de orde in </w:t>
      </w:r>
      <w:r w:rsidR="007E300E">
        <w:rPr>
          <w:rFonts w:ascii="Times New Roman" w:hAnsi="Times New Roman"/>
          <w:sz w:val="22"/>
          <w:szCs w:val="22"/>
        </w:rPr>
        <w:tab/>
      </w:r>
      <w:r>
        <w:rPr>
          <w:rFonts w:ascii="Times New Roman" w:hAnsi="Times New Roman"/>
          <w:sz w:val="22"/>
          <w:szCs w:val="22"/>
        </w:rPr>
        <w:t xml:space="preserve">geval de werknemer aftrekposten heeft (zoals hypotheekrente, premies voor lijfrente e.a.). Als </w:t>
      </w:r>
      <w:r w:rsidR="007E300E">
        <w:rPr>
          <w:rFonts w:ascii="Times New Roman" w:hAnsi="Times New Roman"/>
          <w:sz w:val="22"/>
          <w:szCs w:val="22"/>
        </w:rPr>
        <w:lastRenderedPageBreak/>
        <w:tab/>
      </w:r>
      <w:r>
        <w:rPr>
          <w:rFonts w:ascii="Times New Roman" w:hAnsi="Times New Roman"/>
          <w:sz w:val="22"/>
          <w:szCs w:val="22"/>
        </w:rPr>
        <w:t xml:space="preserve">eerder een voorlopig teruggaaf is verleend, zal de Belastingdienst deze automatisch voor een </w:t>
      </w:r>
      <w:r w:rsidR="007E300E">
        <w:rPr>
          <w:rFonts w:ascii="Times New Roman" w:hAnsi="Times New Roman"/>
          <w:sz w:val="22"/>
          <w:szCs w:val="22"/>
        </w:rPr>
        <w:tab/>
      </w:r>
      <w:r>
        <w:rPr>
          <w:rFonts w:ascii="Times New Roman" w:hAnsi="Times New Roman"/>
          <w:sz w:val="22"/>
          <w:szCs w:val="22"/>
        </w:rPr>
        <w:t xml:space="preserve">volgend jaar eveneens doen. Zo niet, dan zal de werknemer een </w:t>
      </w:r>
      <w:r w:rsidRPr="001F35A9">
        <w:rPr>
          <w:rFonts w:ascii="Times New Roman" w:hAnsi="Times New Roman"/>
          <w:sz w:val="22"/>
          <w:szCs w:val="22"/>
        </w:rPr>
        <w:t xml:space="preserve">verzoek om voorlopige </w:t>
      </w:r>
      <w:r w:rsidR="007E300E">
        <w:rPr>
          <w:rFonts w:ascii="Times New Roman" w:hAnsi="Times New Roman"/>
          <w:sz w:val="22"/>
          <w:szCs w:val="22"/>
        </w:rPr>
        <w:tab/>
      </w:r>
      <w:r w:rsidRPr="001F35A9">
        <w:rPr>
          <w:rFonts w:ascii="Times New Roman" w:hAnsi="Times New Roman"/>
          <w:sz w:val="22"/>
          <w:szCs w:val="22"/>
        </w:rPr>
        <w:t>teruggaaf moeten doen.</w:t>
      </w:r>
      <w:r>
        <w:rPr>
          <w:rFonts w:ascii="Times New Roman" w:hAnsi="Times New Roman"/>
          <w:sz w:val="22"/>
          <w:szCs w:val="22"/>
        </w:rPr>
        <w:t xml:space="preserve"> Overigens noemt met een voorlopige teruggaaf tegenwoordig wel </w:t>
      </w:r>
      <w:r w:rsidR="007E300E">
        <w:rPr>
          <w:rFonts w:ascii="Times New Roman" w:hAnsi="Times New Roman"/>
          <w:sz w:val="22"/>
          <w:szCs w:val="22"/>
        </w:rPr>
        <w:tab/>
      </w:r>
      <w:r>
        <w:rPr>
          <w:rFonts w:ascii="Times New Roman" w:hAnsi="Times New Roman"/>
          <w:sz w:val="22"/>
          <w:szCs w:val="22"/>
        </w:rPr>
        <w:t>voorlopige (negatieve) aanslag.</w:t>
      </w:r>
    </w:p>
    <w:p w:rsidR="00AC6005" w:rsidRDefault="00DE5291" w:rsidP="00AC6005">
      <w:pPr>
        <w:pStyle w:val="Tekstzonderopmaak"/>
        <w:ind w:left="708" w:hanging="708"/>
        <w:rPr>
          <w:rFonts w:ascii="Times New Roman" w:hAnsi="Times New Roman"/>
          <w:sz w:val="22"/>
          <w:szCs w:val="22"/>
        </w:rPr>
      </w:pPr>
      <w:r>
        <w:rPr>
          <w:rFonts w:ascii="Times New Roman" w:hAnsi="Times New Roman"/>
          <w:sz w:val="22"/>
          <w:szCs w:val="22"/>
        </w:rPr>
        <w:t>5</w:t>
      </w:r>
      <w:r w:rsidR="00AC6005">
        <w:rPr>
          <w:rFonts w:ascii="Times New Roman" w:hAnsi="Times New Roman"/>
          <w:sz w:val="22"/>
          <w:szCs w:val="22"/>
        </w:rPr>
        <w:t>.</w:t>
      </w:r>
      <w:r w:rsidR="00AC6005">
        <w:rPr>
          <w:rFonts w:ascii="Times New Roman" w:hAnsi="Times New Roman"/>
          <w:sz w:val="22"/>
          <w:szCs w:val="22"/>
        </w:rPr>
        <w:tab/>
        <w:t>Onder loonheffingen verstaat men het totaal van: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loonbelasting;</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premies volksverzekeringen;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premies werknemersverzekeringen;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rsidR="00AC6005" w:rsidRDefault="00DE5291" w:rsidP="00AC6005">
      <w:pPr>
        <w:pStyle w:val="Tekstzonderopmaak"/>
        <w:ind w:left="708" w:hanging="708"/>
        <w:rPr>
          <w:rFonts w:ascii="Times New Roman" w:hAnsi="Times New Roman"/>
          <w:sz w:val="22"/>
          <w:szCs w:val="22"/>
        </w:rPr>
      </w:pPr>
      <w:r>
        <w:rPr>
          <w:rFonts w:ascii="Times New Roman" w:hAnsi="Times New Roman"/>
          <w:sz w:val="22"/>
          <w:szCs w:val="22"/>
        </w:rPr>
        <w:t>6</w:t>
      </w:r>
      <w:r w:rsidR="00AC6005">
        <w:rPr>
          <w:rFonts w:ascii="Times New Roman" w:hAnsi="Times New Roman"/>
          <w:sz w:val="22"/>
          <w:szCs w:val="22"/>
        </w:rPr>
        <w:t>.</w:t>
      </w:r>
      <w:r w:rsidR="00AC6005">
        <w:rPr>
          <w:rFonts w:ascii="Times New Roman" w:hAnsi="Times New Roman"/>
          <w:sz w:val="22"/>
          <w:szCs w:val="22"/>
        </w:rPr>
        <w:tab/>
        <w:t>Naast de wet vinden we regelgeving in: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)besluiten;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)regelingen;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internationale verdragen;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jurisprudentie (uitspraken van rechters).</w:t>
      </w:r>
    </w:p>
    <w:p w:rsidR="00AC6005" w:rsidRDefault="00AC6005" w:rsidP="007A14BF">
      <w:pPr>
        <w:pStyle w:val="Tekstzonderopmaak"/>
        <w:ind w:left="708" w:hanging="708"/>
        <w:rPr>
          <w:rFonts w:ascii="Times New Roman" w:hAnsi="Times New Roman"/>
          <w:sz w:val="22"/>
          <w:szCs w:val="22"/>
        </w:rPr>
      </w:pPr>
      <w:r>
        <w:rPr>
          <w:rFonts w:ascii="Times New Roman" w:hAnsi="Times New Roman"/>
          <w:sz w:val="22"/>
          <w:szCs w:val="22"/>
        </w:rPr>
        <w:tab/>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1.3</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bestaat uit drie onderdelen: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fiscaal: heffen en innen van verschillende belastingen, zoals </w:t>
      </w:r>
      <w:proofErr w:type="spellStart"/>
      <w:r>
        <w:rPr>
          <w:rFonts w:ascii="Times New Roman" w:hAnsi="Times New Roman"/>
          <w:sz w:val="22"/>
          <w:szCs w:val="22"/>
        </w:rPr>
        <w:t>inkomsten-</w:t>
      </w:r>
      <w:proofErr w:type="spellEnd"/>
      <w:r>
        <w:rPr>
          <w:rFonts w:ascii="Times New Roman" w:hAnsi="Times New Roman"/>
          <w:sz w:val="22"/>
          <w:szCs w:val="22"/>
        </w:rPr>
        <w:t>, omzet- en loonbelasting (kleur: blauw);</w:t>
      </w:r>
    </w:p>
    <w:p w:rsidR="00A44D45" w:rsidRDefault="00AC6005" w:rsidP="00A44D45">
      <w:pPr>
        <w:pStyle w:val="Normaalweb"/>
        <w:spacing w:before="2" w:after="2"/>
        <w:rPr>
          <w:rFonts w:ascii="Times New Roman" w:eastAsia="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douane</w:t>
      </w:r>
      <w:r w:rsidRPr="00A44D45">
        <w:rPr>
          <w:rFonts w:ascii="Times New Roman" w:hAnsi="Times New Roman"/>
          <w:sz w:val="22"/>
          <w:szCs w:val="22"/>
        </w:rPr>
        <w:t xml:space="preserve">: </w:t>
      </w:r>
      <w:r w:rsidR="00A44D45" w:rsidRPr="00A44D45">
        <w:rPr>
          <w:rFonts w:ascii="Times New Roman" w:eastAsia="Times New Roman" w:hAnsi="Times New Roman"/>
          <w:sz w:val="22"/>
          <w:szCs w:val="22"/>
        </w:rPr>
        <w:t xml:space="preserve">toezicht op de invoer, de uitvoer en het vervoer van goederen. Daarbij controleert de </w:t>
      </w:r>
      <w:r w:rsidR="00A44D45">
        <w:rPr>
          <w:rFonts w:ascii="Times New Roman" w:eastAsia="Times New Roman" w:hAnsi="Times New Roman"/>
          <w:sz w:val="22"/>
          <w:szCs w:val="22"/>
        </w:rPr>
        <w:tab/>
        <w:t>d</w:t>
      </w:r>
      <w:r w:rsidR="00A44D45" w:rsidRPr="00A44D45">
        <w:rPr>
          <w:rFonts w:ascii="Times New Roman" w:eastAsia="Times New Roman" w:hAnsi="Times New Roman"/>
          <w:sz w:val="22"/>
          <w:szCs w:val="22"/>
        </w:rPr>
        <w:t xml:space="preserve">ouane of de bij invoer verschuldigde belastingen </w:t>
      </w:r>
      <w:r w:rsidR="00A44D45">
        <w:rPr>
          <w:rFonts w:ascii="Times New Roman" w:eastAsia="Times New Roman" w:hAnsi="Times New Roman"/>
          <w:sz w:val="22"/>
          <w:szCs w:val="22"/>
        </w:rPr>
        <w:t xml:space="preserve">(invoerrechten en accijnzen) </w:t>
      </w:r>
      <w:r w:rsidR="00A44D45" w:rsidRPr="00A44D45">
        <w:rPr>
          <w:rFonts w:ascii="Times New Roman" w:eastAsia="Times New Roman" w:hAnsi="Times New Roman"/>
          <w:sz w:val="22"/>
          <w:szCs w:val="22"/>
        </w:rPr>
        <w:t xml:space="preserve">worden </w:t>
      </w:r>
      <w:r w:rsidR="00A44D45">
        <w:rPr>
          <w:rFonts w:ascii="Times New Roman" w:eastAsia="Times New Roman" w:hAnsi="Times New Roman"/>
          <w:sz w:val="22"/>
          <w:szCs w:val="22"/>
        </w:rPr>
        <w:tab/>
      </w:r>
      <w:r w:rsidR="00A44D45" w:rsidRPr="00A44D45">
        <w:rPr>
          <w:rFonts w:ascii="Times New Roman" w:eastAsia="Times New Roman" w:hAnsi="Times New Roman"/>
          <w:sz w:val="22"/>
          <w:szCs w:val="22"/>
        </w:rPr>
        <w:t>betaald en of goederen bij uitvoer voldoen aan de voorschriften.</w:t>
      </w:r>
      <w:r w:rsidR="00A44D45">
        <w:rPr>
          <w:rFonts w:ascii="Times New Roman" w:eastAsia="Times New Roman" w:hAnsi="Times New Roman"/>
          <w:sz w:val="22"/>
          <w:szCs w:val="22"/>
        </w:rPr>
        <w:t xml:space="preserve"> </w:t>
      </w:r>
      <w:r w:rsidR="00A44D45" w:rsidRPr="00A44D45">
        <w:rPr>
          <w:rFonts w:ascii="Times New Roman" w:eastAsia="Times New Roman" w:hAnsi="Times New Roman"/>
          <w:sz w:val="22"/>
          <w:szCs w:val="22"/>
        </w:rPr>
        <w:t xml:space="preserve">De </w:t>
      </w:r>
      <w:r w:rsidR="00A44D45">
        <w:rPr>
          <w:rFonts w:ascii="Times New Roman" w:eastAsia="Times New Roman" w:hAnsi="Times New Roman"/>
          <w:sz w:val="22"/>
          <w:szCs w:val="22"/>
        </w:rPr>
        <w:t xml:space="preserve">douane ziet toe op de </w:t>
      </w:r>
      <w:r w:rsidR="00A44D45">
        <w:rPr>
          <w:rFonts w:ascii="Times New Roman" w:eastAsia="Times New Roman" w:hAnsi="Times New Roman"/>
          <w:sz w:val="22"/>
          <w:szCs w:val="22"/>
        </w:rPr>
        <w:tab/>
        <w:t>naleving van wetgeving op het gebied van VGEM (v</w:t>
      </w:r>
      <w:r w:rsidR="00A44D45" w:rsidRPr="00A44D45">
        <w:rPr>
          <w:rFonts w:ascii="Times New Roman" w:eastAsia="Times New Roman" w:hAnsi="Times New Roman"/>
          <w:sz w:val="22"/>
          <w:szCs w:val="22"/>
        </w:rPr>
        <w:t>eiligheid, gezondheid, econo</w:t>
      </w:r>
      <w:r w:rsidR="00A44D45">
        <w:rPr>
          <w:rFonts w:ascii="Times New Roman" w:eastAsia="Times New Roman" w:hAnsi="Times New Roman"/>
          <w:sz w:val="22"/>
          <w:szCs w:val="22"/>
        </w:rPr>
        <w:t xml:space="preserve">mie en </w:t>
      </w:r>
      <w:r w:rsidR="00A44D45">
        <w:rPr>
          <w:rFonts w:ascii="Times New Roman" w:eastAsia="Times New Roman" w:hAnsi="Times New Roman"/>
          <w:sz w:val="22"/>
          <w:szCs w:val="22"/>
        </w:rPr>
        <w:tab/>
        <w:t>milieu</w:t>
      </w:r>
      <w:r w:rsidR="00A44D45" w:rsidRPr="00A44D45">
        <w:rPr>
          <w:rFonts w:ascii="Times New Roman" w:eastAsia="Times New Roman" w:hAnsi="Times New Roman"/>
          <w:sz w:val="22"/>
          <w:szCs w:val="22"/>
        </w:rPr>
        <w:t>).</w:t>
      </w:r>
    </w:p>
    <w:p w:rsidR="00AC6005" w:rsidRPr="00A44D45" w:rsidRDefault="00A44D45" w:rsidP="00A44D45">
      <w:pPr>
        <w:pStyle w:val="Normaalweb"/>
        <w:spacing w:before="2" w:after="2"/>
        <w:rPr>
          <w:rFonts w:ascii="Times New Roman" w:eastAsia="Times New Roman" w:hAnsi="Times New Roman"/>
          <w:sz w:val="22"/>
          <w:szCs w:val="22"/>
        </w:rPr>
      </w:pPr>
      <w:r>
        <w:rPr>
          <w:rFonts w:ascii="Times New Roman" w:hAnsi="Times New Roman"/>
          <w:sz w:val="22"/>
          <w:szCs w:val="22"/>
        </w:rPr>
        <w:tab/>
      </w:r>
      <w:r w:rsidR="00AC6005">
        <w:rPr>
          <w:rFonts w:ascii="Times New Roman" w:hAnsi="Times New Roman"/>
          <w:sz w:val="22"/>
          <w:szCs w:val="22"/>
        </w:rPr>
        <w:t>-</w:t>
      </w:r>
      <w:r w:rsidR="0087216A">
        <w:rPr>
          <w:rFonts w:ascii="Times New Roman" w:hAnsi="Times New Roman"/>
          <w:sz w:val="22"/>
          <w:szCs w:val="22"/>
        </w:rPr>
        <w:t xml:space="preserve"> </w:t>
      </w:r>
      <w:r w:rsidR="00AC6005">
        <w:rPr>
          <w:rFonts w:ascii="Times New Roman" w:hAnsi="Times New Roman"/>
          <w:sz w:val="22"/>
          <w:szCs w:val="22"/>
        </w:rPr>
        <w:t>toeslagen: uitkeren van bijvoorbeeld huurtoeslag en zorgtoeslag (kleur: rood).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het kindgebonden budget.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Meestal wordt de sociale zekerheid als volgt ingedeeld: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volksverzekeringen: AOW, </w:t>
      </w:r>
      <w:proofErr w:type="spellStart"/>
      <w:r>
        <w:rPr>
          <w:rFonts w:ascii="Times New Roman" w:hAnsi="Times New Roman"/>
          <w:sz w:val="22"/>
          <w:szCs w:val="22"/>
        </w:rPr>
        <w:t>Anw</w:t>
      </w:r>
      <w:proofErr w:type="spellEnd"/>
      <w:r>
        <w:rPr>
          <w:rFonts w:ascii="Times New Roman" w:hAnsi="Times New Roman"/>
          <w:sz w:val="22"/>
          <w:szCs w:val="22"/>
        </w:rPr>
        <w:t xml:space="preserve">, AKW, </w:t>
      </w:r>
      <w:proofErr w:type="spellStart"/>
      <w:r>
        <w:rPr>
          <w:rFonts w:ascii="Times New Roman" w:hAnsi="Times New Roman"/>
          <w:sz w:val="22"/>
          <w:szCs w:val="22"/>
        </w:rPr>
        <w:t>Wlz</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werknemersverzekeringen: WW, ZW, WAO, WIA;</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voorzieningen: Participatiewet, IOAW, IOAZ, </w:t>
      </w:r>
      <w:proofErr w:type="spellStart"/>
      <w:r>
        <w:rPr>
          <w:rFonts w:ascii="Times New Roman" w:hAnsi="Times New Roman"/>
          <w:sz w:val="22"/>
          <w:szCs w:val="22"/>
        </w:rPr>
        <w:t>Wsw</w:t>
      </w:r>
      <w:proofErr w:type="spellEnd"/>
      <w:r>
        <w:rPr>
          <w:rFonts w:ascii="Times New Roman" w:hAnsi="Times New Roman"/>
          <w:sz w:val="22"/>
          <w:szCs w:val="22"/>
        </w:rPr>
        <w:t>, Toeslagenwet.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loonheffing wordt bedoeld: loonbelasting + premies volksverzekeringen.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Onder loonheffingen wordt verstaan: loonbelasting + premies volksverzekeringen + premies werknemersverzekeringen +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rsidR="00DE5291" w:rsidRPr="001F35A9" w:rsidRDefault="00DE5291" w:rsidP="00DE5291">
      <w:pPr>
        <w:pStyle w:val="Tekstzonderopmaak"/>
        <w:rPr>
          <w:rFonts w:ascii="Times New Roman" w:hAnsi="Times New Roman"/>
          <w:sz w:val="22"/>
          <w:szCs w:val="22"/>
        </w:rPr>
      </w:pPr>
      <w:r>
        <w:rPr>
          <w:rFonts w:ascii="Times New Roman" w:hAnsi="Times New Roman"/>
          <w:sz w:val="22"/>
          <w:szCs w:val="22"/>
        </w:rPr>
        <w:t xml:space="preserve">6. </w:t>
      </w:r>
      <w:r w:rsidR="007E300E">
        <w:rPr>
          <w:rFonts w:ascii="Times New Roman" w:hAnsi="Times New Roman"/>
          <w:sz w:val="22"/>
          <w:szCs w:val="22"/>
        </w:rPr>
        <w:tab/>
      </w:r>
      <w:r>
        <w:rPr>
          <w:rFonts w:ascii="Times New Roman" w:hAnsi="Times New Roman"/>
          <w:sz w:val="22"/>
          <w:szCs w:val="22"/>
        </w:rPr>
        <w:t xml:space="preserve">De werknemer kan de Belastingdienst om correctie verzoeken via het elektronische formulier </w:t>
      </w:r>
      <w:r w:rsidR="007E300E">
        <w:rPr>
          <w:rFonts w:ascii="Times New Roman" w:hAnsi="Times New Roman"/>
          <w:sz w:val="22"/>
          <w:szCs w:val="22"/>
        </w:rPr>
        <w:tab/>
      </w:r>
      <w:r w:rsidRPr="001F35A9">
        <w:rPr>
          <w:rFonts w:ascii="Times New Roman" w:hAnsi="Times New Roman"/>
          <w:sz w:val="22"/>
          <w:szCs w:val="22"/>
        </w:rPr>
        <w:t>Verzoek of w</w:t>
      </w:r>
      <w:r>
        <w:rPr>
          <w:rFonts w:ascii="Times New Roman" w:hAnsi="Times New Roman"/>
          <w:sz w:val="22"/>
          <w:szCs w:val="22"/>
        </w:rPr>
        <w:t>ijziging voorlopige aanslag.</w:t>
      </w:r>
    </w:p>
    <w:p w:rsidR="00AC6005" w:rsidRDefault="00AC6005" w:rsidP="00AC6005">
      <w:pPr>
        <w:pStyle w:val="Tekstzonderopmaak"/>
        <w:tabs>
          <w:tab w:val="left" w:pos="1545"/>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1.4</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Belastingdienst int de premies voor de werknemersverzekeringen. UWV int alleen de premies voor de vrijwillige werknemersverzekeringen.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(De Bela</w:t>
      </w:r>
      <w:r w:rsidR="00A44D45">
        <w:rPr>
          <w:rFonts w:ascii="Times New Roman" w:hAnsi="Times New Roman"/>
          <w:sz w:val="22"/>
          <w:szCs w:val="22"/>
        </w:rPr>
        <w:t xml:space="preserve">stingdienst zorgt voor de </w:t>
      </w:r>
      <w:r>
        <w:rPr>
          <w:rFonts w:ascii="Times New Roman" w:hAnsi="Times New Roman"/>
          <w:sz w:val="22"/>
          <w:szCs w:val="22"/>
        </w:rPr>
        <w:t>heffing</w:t>
      </w:r>
      <w:r w:rsidR="00A44D45">
        <w:rPr>
          <w:rFonts w:ascii="Times New Roman" w:hAnsi="Times New Roman"/>
          <w:sz w:val="22"/>
          <w:szCs w:val="22"/>
        </w:rPr>
        <w:t xml:space="preserve"> van de inkomensafhankelijke bijdrage </w:t>
      </w:r>
      <w:proofErr w:type="spellStart"/>
      <w:r w:rsidR="00A44D45">
        <w:rPr>
          <w:rFonts w:ascii="Times New Roman" w:hAnsi="Times New Roman"/>
          <w:sz w:val="22"/>
          <w:szCs w:val="22"/>
        </w:rPr>
        <w:t>Zvw</w:t>
      </w:r>
      <w:proofErr w:type="spellEnd"/>
      <w:r w:rsidR="00A44D45">
        <w:rPr>
          <w:rFonts w:ascii="Times New Roman" w:hAnsi="Times New Roman"/>
          <w:sz w:val="22"/>
          <w:szCs w:val="22"/>
        </w:rPr>
        <w:t>;</w:t>
      </w:r>
      <w:r>
        <w:rPr>
          <w:rFonts w:ascii="Times New Roman" w:hAnsi="Times New Roman"/>
          <w:sz w:val="22"/>
          <w:szCs w:val="22"/>
        </w:rPr>
        <w:t xml:space="preserve"> de zorgverzekeraars zijn verantwoordelijk voor de </w:t>
      </w:r>
      <w:r w:rsidR="00A44D45">
        <w:rPr>
          <w:rFonts w:ascii="Times New Roman" w:hAnsi="Times New Roman"/>
          <w:sz w:val="22"/>
          <w:szCs w:val="22"/>
        </w:rPr>
        <w:t xml:space="preserve">inning van de </w:t>
      </w:r>
      <w:proofErr w:type="spellStart"/>
      <w:r w:rsidR="00A44D45">
        <w:rPr>
          <w:rFonts w:ascii="Times New Roman" w:hAnsi="Times New Roman"/>
          <w:sz w:val="22"/>
          <w:szCs w:val="22"/>
        </w:rPr>
        <w:t>Zvw-premies</w:t>
      </w:r>
      <w:proofErr w:type="spellEnd"/>
      <w:r w:rsidR="00A44D45">
        <w:rPr>
          <w:rFonts w:ascii="Times New Roman" w:hAnsi="Times New Roman"/>
          <w:sz w:val="22"/>
          <w:szCs w:val="22"/>
        </w:rPr>
        <w:t xml:space="preserve"> en voor de </w:t>
      </w:r>
      <w:r>
        <w:rPr>
          <w:rFonts w:ascii="Times New Roman" w:hAnsi="Times New Roman"/>
          <w:sz w:val="22"/>
          <w:szCs w:val="22"/>
        </w:rPr>
        <w:t>bekostiging van de zorg in Nederland).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Voor de Participatiewet worden geen afzonderlijke premies geïnd. Deze wet wordt bekostigd uit de algemene middelen.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De SVB is niet verantwoordelijk voor de uitvoering van de </w:t>
      </w:r>
      <w:proofErr w:type="spellStart"/>
      <w:r>
        <w:rPr>
          <w:rFonts w:ascii="Times New Roman" w:hAnsi="Times New Roman"/>
          <w:sz w:val="22"/>
          <w:szCs w:val="22"/>
        </w:rPr>
        <w:t>Wlz</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Een wet moet eerst door de Tweede Kamer worden behandeld en daarna door de Eerste Kamer.</w:t>
      </w:r>
    </w:p>
    <w:p w:rsidR="00FC479F" w:rsidRDefault="00FC479F" w:rsidP="00FC479F">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 vaststelling van de inkomstenbelasting/premie volksverzekeringen volgt op de afdracht van de loonheffing. Er wordt echter niet altijd een aanslag opgelegd, bijvoorbeeld </w:t>
      </w:r>
      <w:r>
        <w:rPr>
          <w:rFonts w:ascii="Times New Roman" w:hAnsi="Times New Roman"/>
          <w:sz w:val="22"/>
          <w:szCs w:val="22"/>
        </w:rPr>
        <w:lastRenderedPageBreak/>
        <w:t>omdat alle verschuldigde inkomstenbelasting/premie volksverzekeringen via de loonheffing is betaald en er per saldo niets hoeft te worden bijbetaald of wordt terugontvangen.</w:t>
      </w:r>
    </w:p>
    <w:p w:rsidR="00AC6005" w:rsidRDefault="00AC6005"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1.5</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Sinds de komst van de Zorgverzekeringswet kennen we maar één soort verzekeraars op het gebied van de zorg.</w:t>
      </w:r>
    </w:p>
    <w:p w:rsidR="00FC479F" w:rsidRDefault="00FC479F" w:rsidP="00FC479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Een voorlopige teruggaaf wordt uitsluitend aan de werknemer uitbetaald, de werkgever staat hier verder buiten.</w:t>
      </w:r>
    </w:p>
    <w:p w:rsidR="00AC6005" w:rsidRDefault="00FC479F" w:rsidP="00AC6005">
      <w:pPr>
        <w:pStyle w:val="Tekstzonderopmaak"/>
        <w:ind w:left="708" w:hanging="708"/>
        <w:rPr>
          <w:rFonts w:ascii="Times New Roman" w:hAnsi="Times New Roman"/>
          <w:sz w:val="22"/>
          <w:szCs w:val="22"/>
        </w:rPr>
      </w:pPr>
      <w:r>
        <w:rPr>
          <w:rFonts w:ascii="Times New Roman" w:hAnsi="Times New Roman"/>
          <w:sz w:val="22"/>
          <w:szCs w:val="22"/>
        </w:rPr>
        <w:t>4</w:t>
      </w:r>
      <w:r w:rsidR="00AC6005">
        <w:rPr>
          <w:rFonts w:ascii="Times New Roman" w:hAnsi="Times New Roman"/>
          <w:sz w:val="22"/>
          <w:szCs w:val="22"/>
        </w:rPr>
        <w:t>.</w:t>
      </w:r>
      <w:r w:rsidR="00AC6005">
        <w:rPr>
          <w:rFonts w:ascii="Times New Roman" w:hAnsi="Times New Roman"/>
          <w:sz w:val="22"/>
          <w:szCs w:val="22"/>
        </w:rPr>
        <w:tab/>
        <w:t>Juist.</w:t>
      </w:r>
    </w:p>
    <w:p w:rsidR="00AC6005" w:rsidRDefault="00FC479F" w:rsidP="00AC6005">
      <w:pPr>
        <w:pStyle w:val="Tekstzonderopmaak"/>
        <w:ind w:left="708" w:hanging="708"/>
        <w:rPr>
          <w:rFonts w:ascii="Times New Roman" w:hAnsi="Times New Roman"/>
          <w:sz w:val="22"/>
          <w:szCs w:val="22"/>
        </w:rPr>
      </w:pPr>
      <w:r>
        <w:rPr>
          <w:rFonts w:ascii="Times New Roman" w:hAnsi="Times New Roman"/>
          <w:sz w:val="22"/>
          <w:szCs w:val="22"/>
        </w:rPr>
        <w:t>5</w:t>
      </w:r>
      <w:r w:rsidR="00AC6005">
        <w:rPr>
          <w:rFonts w:ascii="Times New Roman" w:hAnsi="Times New Roman"/>
          <w:sz w:val="22"/>
          <w:szCs w:val="22"/>
        </w:rPr>
        <w:t>.</w:t>
      </w:r>
      <w:r w:rsidR="00AC6005">
        <w:rPr>
          <w:rFonts w:ascii="Times New Roman" w:hAnsi="Times New Roman"/>
          <w:sz w:val="22"/>
          <w:szCs w:val="22"/>
        </w:rPr>
        <w:tab/>
        <w:t>Onjuist. Jurisprudentie ontstaat door de uitspraken van rechters.</w:t>
      </w:r>
    </w:p>
    <w:p w:rsidR="00FC479F" w:rsidRDefault="00FC479F" w:rsidP="00FC479F">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Naast de situatie dat een voorlopige aanslag wordt opgelegd naar aanleiding van een ingediende aangifte, zal in het belastingjaar zelf een voorlopige aanslag worden opgelegd indien de Belastingdienst op grond van gegevens uit het verleden verwacht dat op de aangifte inkomstenbelasting per saldo een definitieve aanslag met een bedrag aan (bij) te betalen </w:t>
      </w:r>
      <w:r w:rsidR="00A44D45">
        <w:rPr>
          <w:rFonts w:ascii="Times New Roman" w:hAnsi="Times New Roman"/>
          <w:sz w:val="22"/>
          <w:szCs w:val="22"/>
        </w:rPr>
        <w:t>of terug te ontvangen inkomsten</w:t>
      </w:r>
      <w:r>
        <w:rPr>
          <w:rFonts w:ascii="Times New Roman" w:hAnsi="Times New Roman"/>
          <w:sz w:val="22"/>
          <w:szCs w:val="22"/>
        </w:rPr>
        <w:t>belasting zal worden opgelegd.</w:t>
      </w:r>
    </w:p>
    <w:p w:rsidR="00FC479F" w:rsidRDefault="00FC479F"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1.6</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Ook de douane (groen) is een organisatieonderdeel van de Belastingdienst.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FC479F" w:rsidRDefault="00FC479F" w:rsidP="00FC479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Een voorlopige aanslag wordt opgelegd als er inkomen is waar niet of te weinig loonheffing over wordt ingehouden. Maar een voorlopige negatieve aanslag leidt juist tot betaling aan de werknemer. In deze laatste situatie wordt </w:t>
      </w:r>
      <w:r w:rsidR="00A44D45">
        <w:rPr>
          <w:rFonts w:ascii="Times New Roman" w:hAnsi="Times New Roman"/>
          <w:sz w:val="22"/>
          <w:szCs w:val="22"/>
        </w:rPr>
        <w:t>vaak</w:t>
      </w:r>
      <w:r>
        <w:rPr>
          <w:rFonts w:ascii="Times New Roman" w:hAnsi="Times New Roman"/>
          <w:sz w:val="22"/>
          <w:szCs w:val="22"/>
        </w:rPr>
        <w:t xml:space="preserve"> de (oude) term voorlopige teruggaaf gebruikt.</w:t>
      </w:r>
    </w:p>
    <w:p w:rsidR="00AC6005" w:rsidRDefault="00FC479F" w:rsidP="00AC6005">
      <w:pPr>
        <w:pStyle w:val="Tekstzonderopmaak"/>
        <w:ind w:left="708" w:hanging="708"/>
        <w:rPr>
          <w:rFonts w:ascii="Times New Roman" w:hAnsi="Times New Roman"/>
          <w:sz w:val="22"/>
          <w:szCs w:val="22"/>
        </w:rPr>
      </w:pPr>
      <w:r>
        <w:rPr>
          <w:rFonts w:ascii="Times New Roman" w:hAnsi="Times New Roman"/>
          <w:sz w:val="22"/>
          <w:szCs w:val="22"/>
        </w:rPr>
        <w:t>4</w:t>
      </w:r>
      <w:r w:rsidR="00AC6005">
        <w:rPr>
          <w:rFonts w:ascii="Times New Roman" w:hAnsi="Times New Roman"/>
          <w:sz w:val="22"/>
          <w:szCs w:val="22"/>
        </w:rPr>
        <w:t>.</w:t>
      </w:r>
      <w:r w:rsidR="00AC6005">
        <w:rPr>
          <w:rFonts w:ascii="Times New Roman" w:hAnsi="Times New Roman"/>
          <w:sz w:val="22"/>
          <w:szCs w:val="22"/>
        </w:rPr>
        <w:tab/>
        <w:t>Juist.</w:t>
      </w:r>
    </w:p>
    <w:p w:rsidR="00FC479F" w:rsidRDefault="00FC479F" w:rsidP="00FC479F">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Maar ook voor sommige heffingskortingen kan een voorlopige teruggaaf worden gevraagd: inkomensafhankelijke combinatiekorting, heffingskorting voor groene beleggingen, algemene heffingskorting als iemand weinig inkomsten heeft, maar een fiscale partner heeft met voldoende inkomsten. Met deze heffingskortingen wordt in de loonbelasting geen rekening gehouden. (Het antwoord kan ook 'Onjuist' luiden, met als motivering dat de stelling incompleet is).</w:t>
      </w:r>
    </w:p>
    <w:p w:rsidR="00AC6005" w:rsidRDefault="00FC479F" w:rsidP="00AC6005">
      <w:pPr>
        <w:pStyle w:val="Tekstzonderopmaak"/>
        <w:ind w:left="708" w:hanging="708"/>
        <w:rPr>
          <w:rFonts w:ascii="Times New Roman" w:hAnsi="Times New Roman"/>
          <w:sz w:val="22"/>
          <w:szCs w:val="22"/>
        </w:rPr>
      </w:pPr>
      <w:r>
        <w:rPr>
          <w:rFonts w:ascii="Times New Roman" w:hAnsi="Times New Roman"/>
          <w:sz w:val="22"/>
          <w:szCs w:val="22"/>
        </w:rPr>
        <w:t>6</w:t>
      </w:r>
      <w:r w:rsidR="00AC6005">
        <w:rPr>
          <w:rFonts w:ascii="Times New Roman" w:hAnsi="Times New Roman"/>
          <w:sz w:val="22"/>
          <w:szCs w:val="22"/>
        </w:rPr>
        <w:t>.</w:t>
      </w:r>
      <w:r w:rsidR="00AC6005">
        <w:rPr>
          <w:rFonts w:ascii="Times New Roman" w:hAnsi="Times New Roman"/>
          <w:sz w:val="22"/>
          <w:szCs w:val="22"/>
        </w:rPr>
        <w:tab/>
        <w:t>Juist.</w:t>
      </w:r>
    </w:p>
    <w:p w:rsidR="00AC6005" w:rsidRDefault="00AC6005"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1.7</w:t>
      </w:r>
    </w:p>
    <w:p w:rsidR="00785F92"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drie organisatieonderdelen van de Belastingdienst</w:t>
      </w:r>
      <w:r w:rsidR="00785F92">
        <w:rPr>
          <w:rFonts w:ascii="Times New Roman" w:hAnsi="Times New Roman"/>
          <w:sz w:val="22"/>
          <w:szCs w:val="22"/>
        </w:rPr>
        <w:t>:</w:t>
      </w:r>
    </w:p>
    <w:p w:rsidR="00785F92" w:rsidRDefault="00785F92" w:rsidP="00AC6005">
      <w:pPr>
        <w:pStyle w:val="Tekstzonderopmaak"/>
        <w:ind w:left="708" w:hanging="708"/>
        <w:rPr>
          <w:rFonts w:ascii="Times New Roman" w:hAnsi="Times New Roman"/>
          <w:sz w:val="22"/>
          <w:szCs w:val="22"/>
        </w:rPr>
      </w:pPr>
      <w:r>
        <w:rPr>
          <w:rFonts w:ascii="Times New Roman" w:hAnsi="Times New Roman"/>
          <w:sz w:val="22"/>
          <w:szCs w:val="22"/>
        </w:rPr>
        <w:tab/>
        <w:t>- fiscaal (kleur: blauw);</w:t>
      </w:r>
    </w:p>
    <w:p w:rsidR="00785F92" w:rsidRDefault="00785F92" w:rsidP="00AC6005">
      <w:pPr>
        <w:pStyle w:val="Tekstzonderopmaak"/>
        <w:ind w:left="708" w:hanging="708"/>
        <w:rPr>
          <w:rFonts w:ascii="Times New Roman" w:hAnsi="Times New Roman"/>
          <w:sz w:val="22"/>
          <w:szCs w:val="22"/>
        </w:rPr>
      </w:pPr>
      <w:r>
        <w:rPr>
          <w:rFonts w:ascii="Times New Roman" w:hAnsi="Times New Roman"/>
          <w:sz w:val="22"/>
          <w:szCs w:val="22"/>
        </w:rPr>
        <w:tab/>
        <w:t>- douane (kleur: groen);</w:t>
      </w:r>
    </w:p>
    <w:p w:rsidR="00785F92" w:rsidRDefault="00785F92" w:rsidP="00AC6005">
      <w:pPr>
        <w:pStyle w:val="Tekstzonderopmaak"/>
        <w:ind w:left="708" w:hanging="708"/>
        <w:rPr>
          <w:rFonts w:ascii="Times New Roman" w:hAnsi="Times New Roman"/>
          <w:sz w:val="22"/>
          <w:szCs w:val="22"/>
        </w:rPr>
      </w:pPr>
      <w:r>
        <w:rPr>
          <w:rFonts w:ascii="Times New Roman" w:hAnsi="Times New Roman"/>
          <w:sz w:val="22"/>
          <w:szCs w:val="22"/>
        </w:rPr>
        <w:tab/>
        <w:t>- toeslagen (kleur: rood).</w:t>
      </w:r>
    </w:p>
    <w:p w:rsidR="00AC6005" w:rsidRDefault="00785F92"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Hun</w:t>
      </w:r>
      <w:r w:rsidR="00AC6005">
        <w:rPr>
          <w:rFonts w:ascii="Times New Roman" w:hAnsi="Times New Roman"/>
          <w:sz w:val="22"/>
          <w:szCs w:val="22"/>
        </w:rPr>
        <w:t xml:space="preserve"> belangrijkste taak:</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 fiscaal: heffen en innen van verschillende belastingen, zoals </w:t>
      </w:r>
      <w:proofErr w:type="spellStart"/>
      <w:r>
        <w:rPr>
          <w:rFonts w:ascii="Times New Roman" w:hAnsi="Times New Roman"/>
          <w:sz w:val="22"/>
          <w:szCs w:val="22"/>
        </w:rPr>
        <w:t>inkomsten-</w:t>
      </w:r>
      <w:proofErr w:type="spellEnd"/>
      <w:r>
        <w:rPr>
          <w:rFonts w:ascii="Times New Roman" w:hAnsi="Times New Roman"/>
          <w:sz w:val="22"/>
          <w:szCs w:val="22"/>
        </w:rPr>
        <w:t>, omzet- en loonbelasting</w:t>
      </w:r>
      <w:r w:rsidR="00785F92">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 douane: voornamelijk invoerrechten en accijnzen, voorheen ook</w:t>
      </w:r>
      <w:r w:rsidR="00785F92">
        <w:rPr>
          <w:rFonts w:ascii="Times New Roman" w:hAnsi="Times New Roman"/>
          <w:sz w:val="22"/>
          <w:szCs w:val="22"/>
        </w:rPr>
        <w:t xml:space="preserve"> grensbewaking;</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 xml:space="preserve">- toeslagen: uitkeren van bijvoorbeeld huurtoeslag en </w:t>
      </w:r>
      <w:r w:rsidR="00785F92">
        <w:rPr>
          <w:rFonts w:ascii="Times New Roman" w:hAnsi="Times New Roman"/>
          <w:sz w:val="22"/>
          <w:szCs w:val="22"/>
        </w:rPr>
        <w:t>zorgtoeslag.</w:t>
      </w:r>
    </w:p>
    <w:p w:rsidR="00632F51" w:rsidRDefault="00632F51"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Taken van UWV:</w:t>
      </w:r>
    </w:p>
    <w:p w:rsidR="00632F51" w:rsidRPr="00984C24" w:rsidRDefault="00632F51" w:rsidP="00275925">
      <w:pPr>
        <w:pStyle w:val="Pa0"/>
        <w:ind w:left="708"/>
        <w:jc w:val="both"/>
        <w:rPr>
          <w:rFonts w:ascii="Times New Roman" w:hAnsi="Times New Roman"/>
          <w:color w:val="000000"/>
          <w:sz w:val="22"/>
          <w:szCs w:val="22"/>
        </w:rPr>
      </w:pPr>
      <w:r>
        <w:rPr>
          <w:rFonts w:ascii="Times New Roman" w:hAnsi="Times New Roman"/>
          <w:color w:val="000000"/>
          <w:sz w:val="22"/>
          <w:szCs w:val="22"/>
        </w:rPr>
        <w:t xml:space="preserve">- Uitkeringsverzorging </w:t>
      </w:r>
      <w:r w:rsidRPr="00984C24">
        <w:rPr>
          <w:rFonts w:ascii="Times New Roman" w:hAnsi="Times New Roman"/>
          <w:color w:val="000000"/>
          <w:sz w:val="22"/>
          <w:szCs w:val="22"/>
        </w:rPr>
        <w:t xml:space="preserve">ingevolge de werknemersverzekeringen </w:t>
      </w:r>
      <w:r w:rsidR="0015674E">
        <w:rPr>
          <w:rFonts w:ascii="Times New Roman" w:hAnsi="Times New Roman"/>
          <w:color w:val="000000"/>
          <w:sz w:val="22"/>
          <w:szCs w:val="22"/>
        </w:rPr>
        <w:t xml:space="preserve">WW, </w:t>
      </w:r>
      <w:r>
        <w:rPr>
          <w:rFonts w:ascii="Times New Roman" w:hAnsi="Times New Roman"/>
          <w:color w:val="000000"/>
          <w:sz w:val="22"/>
          <w:szCs w:val="22"/>
        </w:rPr>
        <w:t>WAO, WIA en ZW.</w:t>
      </w:r>
    </w:p>
    <w:p w:rsidR="0015674E" w:rsidRDefault="00632F51" w:rsidP="00275925">
      <w:pPr>
        <w:pStyle w:val="Pa0"/>
        <w:ind w:left="708"/>
        <w:jc w:val="both"/>
        <w:rPr>
          <w:rFonts w:ascii="Times New Roman" w:hAnsi="Times New Roman"/>
          <w:color w:val="000000"/>
          <w:sz w:val="22"/>
          <w:szCs w:val="22"/>
        </w:rPr>
      </w:pPr>
      <w:r>
        <w:rPr>
          <w:rFonts w:ascii="Times New Roman" w:hAnsi="Times New Roman"/>
          <w:color w:val="000000"/>
          <w:sz w:val="22"/>
          <w:szCs w:val="22"/>
        </w:rPr>
        <w:t xml:space="preserve">- Uitkeringsverzorging </w:t>
      </w:r>
      <w:r w:rsidRPr="00984C24">
        <w:rPr>
          <w:rFonts w:ascii="Times New Roman" w:hAnsi="Times New Roman"/>
          <w:color w:val="000000"/>
          <w:sz w:val="22"/>
          <w:szCs w:val="22"/>
        </w:rPr>
        <w:t xml:space="preserve">conform de </w:t>
      </w:r>
      <w:proofErr w:type="spellStart"/>
      <w:r w:rsidRPr="00984C24">
        <w:rPr>
          <w:rFonts w:ascii="Times New Roman" w:hAnsi="Times New Roman"/>
          <w:color w:val="000000"/>
          <w:sz w:val="22"/>
          <w:szCs w:val="22"/>
        </w:rPr>
        <w:t>Wajong</w:t>
      </w:r>
      <w:proofErr w:type="spellEnd"/>
      <w:r w:rsidRPr="00984C24">
        <w:rPr>
          <w:rFonts w:ascii="Times New Roman" w:hAnsi="Times New Roman"/>
          <w:color w:val="000000"/>
          <w:sz w:val="22"/>
          <w:szCs w:val="22"/>
        </w:rPr>
        <w:t>, de Toeslagenwet en de IOW</w:t>
      </w:r>
    </w:p>
    <w:p w:rsidR="00632F51" w:rsidRPr="00984C24" w:rsidRDefault="00632F51" w:rsidP="00275925">
      <w:pPr>
        <w:pStyle w:val="Pa0"/>
        <w:ind w:left="708"/>
        <w:jc w:val="both"/>
        <w:rPr>
          <w:rFonts w:ascii="Times New Roman" w:hAnsi="Times New Roman"/>
          <w:color w:val="000000"/>
          <w:sz w:val="22"/>
          <w:szCs w:val="22"/>
        </w:rPr>
      </w:pPr>
      <w:r w:rsidRPr="00984C24">
        <w:rPr>
          <w:rFonts w:ascii="Times New Roman" w:hAnsi="Times New Roman"/>
          <w:color w:val="000000"/>
          <w:sz w:val="22"/>
          <w:szCs w:val="22"/>
        </w:rPr>
        <w:t xml:space="preserve"> (Inkomensvoorziening voor oudere werklozen).</w:t>
      </w:r>
    </w:p>
    <w:p w:rsidR="00632F51" w:rsidRPr="00984C24" w:rsidRDefault="00632F51" w:rsidP="00275925">
      <w:pPr>
        <w:pStyle w:val="Pa0"/>
        <w:ind w:left="708"/>
        <w:jc w:val="both"/>
        <w:rPr>
          <w:rFonts w:ascii="Times New Roman" w:hAnsi="Times New Roman"/>
          <w:color w:val="000000"/>
          <w:sz w:val="22"/>
          <w:szCs w:val="22"/>
        </w:rPr>
      </w:pPr>
      <w:r w:rsidRPr="00984C24">
        <w:rPr>
          <w:rFonts w:ascii="Times New Roman" w:hAnsi="Times New Roman"/>
          <w:color w:val="000000"/>
          <w:sz w:val="22"/>
          <w:szCs w:val="22"/>
        </w:rPr>
        <w:t>- Re-integreren van arbeidsgehandicapten en werklozen.</w:t>
      </w:r>
    </w:p>
    <w:p w:rsidR="00632F51" w:rsidRPr="00984C24" w:rsidRDefault="0015674E" w:rsidP="00275925">
      <w:pPr>
        <w:pStyle w:val="Pa0"/>
        <w:ind w:left="708"/>
        <w:jc w:val="both"/>
        <w:rPr>
          <w:rFonts w:ascii="Times New Roman" w:hAnsi="Times New Roman"/>
          <w:color w:val="000000"/>
          <w:sz w:val="22"/>
          <w:szCs w:val="22"/>
        </w:rPr>
      </w:pPr>
      <w:r>
        <w:rPr>
          <w:rFonts w:ascii="Times New Roman" w:hAnsi="Times New Roman"/>
          <w:color w:val="000000"/>
          <w:sz w:val="22"/>
          <w:szCs w:val="22"/>
        </w:rPr>
        <w:t xml:space="preserve">- </w:t>
      </w:r>
      <w:r w:rsidR="00632F51" w:rsidRPr="00984C24">
        <w:rPr>
          <w:rFonts w:ascii="Times New Roman" w:hAnsi="Times New Roman"/>
          <w:color w:val="000000"/>
          <w:sz w:val="22"/>
          <w:szCs w:val="22"/>
        </w:rPr>
        <w:t>Verzorgen van de Polisadministratie.</w:t>
      </w:r>
    </w:p>
    <w:p w:rsidR="00632F51" w:rsidRPr="00984C24" w:rsidRDefault="0015674E" w:rsidP="00275925">
      <w:pPr>
        <w:ind w:left="684"/>
        <w:rPr>
          <w:szCs w:val="22"/>
        </w:rPr>
      </w:pPr>
      <w:r>
        <w:rPr>
          <w:szCs w:val="22"/>
        </w:rPr>
        <w:t xml:space="preserve">- </w:t>
      </w:r>
      <w:r w:rsidR="00632F51" w:rsidRPr="00984C24">
        <w:rPr>
          <w:szCs w:val="22"/>
        </w:rPr>
        <w:t>Heffen en innen van premies voor de vrijwillige werknemersverzekeringen.</w:t>
      </w:r>
    </w:p>
    <w:p w:rsidR="0087216A" w:rsidRDefault="0087216A"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1.8</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heffen van de diverse belastingen gebeurt door de inspecteur en het innen is belegd bij de ontvanger. </w:t>
      </w:r>
      <w:r w:rsidRPr="003B64E6">
        <w:rPr>
          <w:rFonts w:ascii="Times New Roman" w:hAnsi="Times New Roman"/>
          <w:sz w:val="22"/>
          <w:szCs w:val="22"/>
        </w:rPr>
        <w:t xml:space="preserve">Daarnaast heeft de Belastingdienst ook een controlerende taak (nagaan of alles op de juiste wijze gebeurt). </w:t>
      </w:r>
    </w:p>
    <w:p w:rsidR="00AC6005" w:rsidRPr="003B64E6" w:rsidRDefault="00AC6005" w:rsidP="00AC6005">
      <w:pPr>
        <w:autoSpaceDE w:val="0"/>
        <w:autoSpaceDN w:val="0"/>
        <w:adjustRightInd w:val="0"/>
        <w:rPr>
          <w:szCs w:val="22"/>
        </w:rPr>
      </w:pPr>
      <w:r>
        <w:rPr>
          <w:szCs w:val="22"/>
        </w:rPr>
        <w:lastRenderedPageBreak/>
        <w:tab/>
        <w:t xml:space="preserve">Conform de </w:t>
      </w:r>
      <w:proofErr w:type="spellStart"/>
      <w:r>
        <w:rPr>
          <w:szCs w:val="22"/>
        </w:rPr>
        <w:t>Awb</w:t>
      </w:r>
      <w:proofErr w:type="spellEnd"/>
      <w:r>
        <w:rPr>
          <w:szCs w:val="22"/>
        </w:rPr>
        <w:t xml:space="preserve"> (Algemene wet bestuursrecht) worden toezichthouders benoemd. Deze</w:t>
      </w:r>
      <w:r w:rsidR="00785F92">
        <w:rPr>
          <w:szCs w:val="22"/>
        </w:rPr>
        <w:t xml:space="preserve"> </w:t>
      </w:r>
      <w:r w:rsidR="007E300E">
        <w:rPr>
          <w:szCs w:val="22"/>
        </w:rPr>
        <w:tab/>
      </w:r>
      <w:r w:rsidR="0015674E">
        <w:rPr>
          <w:szCs w:val="22"/>
        </w:rPr>
        <w:t xml:space="preserve">kunnen bij de </w:t>
      </w:r>
      <w:r>
        <w:rPr>
          <w:szCs w:val="22"/>
        </w:rPr>
        <w:t xml:space="preserve">werkgever of werknemer inlichtingen vorderen, legitimatie vorderen en inzage </w:t>
      </w:r>
      <w:r w:rsidR="007E300E">
        <w:rPr>
          <w:szCs w:val="22"/>
        </w:rPr>
        <w:tab/>
      </w:r>
      <w:r>
        <w:rPr>
          <w:szCs w:val="22"/>
        </w:rPr>
        <w:t>in de loonadministratie vorderen.</w:t>
      </w:r>
    </w:p>
    <w:p w:rsidR="00AC6005" w:rsidRPr="003B64E6" w:rsidRDefault="00AC6005" w:rsidP="00AC6005">
      <w:pPr>
        <w:autoSpaceDE w:val="0"/>
        <w:autoSpaceDN w:val="0"/>
        <w:adjustRightInd w:val="0"/>
        <w:rPr>
          <w:szCs w:val="22"/>
        </w:rPr>
      </w:pPr>
      <w:r>
        <w:rPr>
          <w:szCs w:val="22"/>
        </w:rPr>
        <w:tab/>
      </w:r>
      <w:r w:rsidRPr="003B64E6">
        <w:rPr>
          <w:szCs w:val="22"/>
        </w:rPr>
        <w:t>De Belastingdienst/Belastingen is onderverdeeld in:</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Particulieren;</w:t>
      </w:r>
    </w:p>
    <w:p w:rsidR="00AC6005" w:rsidRPr="003B64E6" w:rsidRDefault="00AC6005" w:rsidP="00AC6005">
      <w:pPr>
        <w:autoSpaceDE w:val="0"/>
        <w:autoSpaceDN w:val="0"/>
        <w:adjustRightInd w:val="0"/>
        <w:rPr>
          <w:szCs w:val="22"/>
        </w:rPr>
      </w:pPr>
      <w:r>
        <w:rPr>
          <w:szCs w:val="22"/>
        </w:rPr>
        <w:tab/>
      </w:r>
      <w:r w:rsidR="0087216A">
        <w:rPr>
          <w:szCs w:val="22"/>
        </w:rPr>
        <w:t>-</w:t>
      </w:r>
      <w:r>
        <w:rPr>
          <w:szCs w:val="22"/>
        </w:rPr>
        <w:t xml:space="preserve"> Midden- en klein</w:t>
      </w:r>
      <w:r w:rsidRPr="003B64E6">
        <w:rPr>
          <w:color w:val="000000"/>
          <w:szCs w:val="22"/>
        </w:rPr>
        <w:t xml:space="preserve">bedrijf, onderverdeeld in starters, </w:t>
      </w:r>
      <w:proofErr w:type="spellStart"/>
      <w:r w:rsidRPr="003B64E6">
        <w:rPr>
          <w:color w:val="000000"/>
          <w:szCs w:val="22"/>
        </w:rPr>
        <w:t>ZZP'ers</w:t>
      </w:r>
      <w:proofErr w:type="spellEnd"/>
      <w:r w:rsidRPr="003B64E6">
        <w:rPr>
          <w:color w:val="000000"/>
          <w:szCs w:val="22"/>
        </w:rPr>
        <w:t xml:space="preserve"> en zelfstandigen met personeel </w:t>
      </w:r>
      <w:r w:rsidR="007E300E">
        <w:rPr>
          <w:color w:val="000000"/>
          <w:szCs w:val="22"/>
        </w:rPr>
        <w:tab/>
      </w:r>
      <w:r w:rsidRPr="003B64E6">
        <w:rPr>
          <w:color w:val="000000"/>
          <w:szCs w:val="22"/>
        </w:rPr>
        <w:t>(MKB+);</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Grote ondernemingen;</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w:t>
      </w:r>
      <w:proofErr w:type="spellStart"/>
      <w:r w:rsidRPr="003B64E6">
        <w:rPr>
          <w:szCs w:val="22"/>
        </w:rPr>
        <w:t>Semi-massale</w:t>
      </w:r>
      <w:proofErr w:type="spellEnd"/>
      <w:r w:rsidRPr="003B64E6">
        <w:rPr>
          <w:szCs w:val="22"/>
        </w:rPr>
        <w:t xml:space="preserve"> processen;</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w:t>
      </w:r>
      <w:proofErr w:type="spellStart"/>
      <w:r w:rsidRPr="003B64E6">
        <w:rPr>
          <w:szCs w:val="22"/>
        </w:rPr>
        <w:t>Caribisch</w:t>
      </w:r>
      <w:proofErr w:type="spellEnd"/>
      <w:r w:rsidRPr="003B64E6">
        <w:rPr>
          <w:szCs w:val="22"/>
        </w:rPr>
        <w:t xml:space="preserve"> Nederland.</w:t>
      </w:r>
    </w:p>
    <w:p w:rsidR="00AC6005" w:rsidRPr="003B64E6" w:rsidRDefault="00AC6005" w:rsidP="00AC6005">
      <w:pPr>
        <w:autoSpaceDE w:val="0"/>
        <w:autoSpaceDN w:val="0"/>
        <w:adjustRightInd w:val="0"/>
        <w:rPr>
          <w:szCs w:val="22"/>
        </w:rPr>
      </w:pPr>
      <w:r>
        <w:rPr>
          <w:szCs w:val="22"/>
        </w:rPr>
        <w:tab/>
      </w:r>
      <w:r w:rsidRPr="003B64E6">
        <w:rPr>
          <w:szCs w:val="22"/>
        </w:rPr>
        <w:t>Daarnaast zijn er ondersteunende diensten:</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De Centrale Administratie;</w:t>
      </w:r>
    </w:p>
    <w:p w:rsidR="00AC6005" w:rsidRPr="003B64E6" w:rsidRDefault="00AC6005" w:rsidP="00AC6005">
      <w:pPr>
        <w:autoSpaceDE w:val="0"/>
        <w:autoSpaceDN w:val="0"/>
        <w:adjustRightInd w:val="0"/>
        <w:rPr>
          <w:szCs w:val="22"/>
        </w:rPr>
      </w:pPr>
      <w:r>
        <w:rPr>
          <w:szCs w:val="22"/>
        </w:rPr>
        <w:tab/>
      </w:r>
      <w:r w:rsidR="0087216A">
        <w:rPr>
          <w:szCs w:val="22"/>
        </w:rPr>
        <w:t>-</w:t>
      </w:r>
      <w:r w:rsidRPr="003B64E6">
        <w:rPr>
          <w:szCs w:val="22"/>
        </w:rPr>
        <w:t xml:space="preserve"> De FIOD-ECD (Fiscale Inlichtingen en Opsporingsdienst – Economische Controledienst)</w:t>
      </w:r>
      <w:r>
        <w:rPr>
          <w:szCs w:val="22"/>
        </w:rPr>
        <w:t xml:space="preserve">, </w:t>
      </w:r>
      <w:r w:rsidR="007E300E">
        <w:rPr>
          <w:szCs w:val="22"/>
        </w:rPr>
        <w:tab/>
        <w:t xml:space="preserve">belast met de </w:t>
      </w:r>
      <w:r>
        <w:rPr>
          <w:szCs w:val="22"/>
        </w:rPr>
        <w:t>opsporing van strafbare feiten</w:t>
      </w:r>
      <w:r w:rsidRPr="003B64E6">
        <w:rPr>
          <w:szCs w:val="22"/>
        </w:rPr>
        <w:t>;</w:t>
      </w:r>
    </w:p>
    <w:p w:rsidR="00AC6005" w:rsidRDefault="00AC6005" w:rsidP="00AC6005">
      <w:pPr>
        <w:autoSpaceDE w:val="0"/>
        <w:autoSpaceDN w:val="0"/>
        <w:adjustRightInd w:val="0"/>
        <w:rPr>
          <w:szCs w:val="22"/>
        </w:rPr>
      </w:pPr>
      <w:r w:rsidRPr="003B64E6">
        <w:rPr>
          <w:szCs w:val="22"/>
        </w:rPr>
        <w:tab/>
      </w:r>
      <w:r w:rsidR="0087216A">
        <w:rPr>
          <w:szCs w:val="22"/>
        </w:rPr>
        <w:t>-</w:t>
      </w:r>
      <w:r w:rsidRPr="003B64E6">
        <w:rPr>
          <w:szCs w:val="22"/>
        </w:rPr>
        <w:t xml:space="preserve"> Overige afdelingen zoals Facilitaire dienstverlening en de Belastingtelefoon.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oorsprong is de loonbelasting een voorheffing voor de inkomstenbelasting. Dit kwam doordat de inkomstenbelasting een tijdvakbelasting was en achteraf geheven werd. De loonbelasting is ingevoerd als voorheffing op de inkomstenbelasting. Voor sommige werknemers is de loonbelasting meteen eindheffing, zodat er geen ‘eindafrekening’ via de inkomstenbelasting meer volgt. Maar bij anderen wordt via de inkomstenbelasting alles ‘rechtgetrokken’. Dit is bijvoorbeeld het geval als er naast de dienstbetrekking nog andere inkomsten of aftrekposten zijn.</w:t>
      </w:r>
      <w:r w:rsidR="0087216A">
        <w:rPr>
          <w:rFonts w:ascii="Times New Roman" w:hAnsi="Times New Roman"/>
          <w:sz w:val="22"/>
          <w:szCs w:val="22"/>
        </w:rPr>
        <w:t xml:space="preserve"> </w:t>
      </w:r>
      <w:r>
        <w:rPr>
          <w:rFonts w:ascii="Times New Roman" w:hAnsi="Times New Roman"/>
          <w:sz w:val="22"/>
          <w:szCs w:val="22"/>
        </w:rPr>
        <w:tab/>
        <w:t>De achterliggende gedachte voor een voorheffing had vooral te maken met invorderingsproblemen. Nu de werkgever de heffing moet afdragen, komt deze in het algemeen sneller en vollediger binnen. Een ander bijkomend voordeel van de loonbelasting is dat op het moment van uitbetaling al inhoudingen plaatsvinden, zodat de belastingplichtige precies weet waar hij aan toe is.</w:t>
      </w:r>
    </w:p>
    <w:p w:rsidR="00AC6005" w:rsidRDefault="00AC6005"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1.9</w:t>
      </w:r>
    </w:p>
    <w:p w:rsidR="0015674E" w:rsidRDefault="007E300E" w:rsidP="007E300E">
      <w:pPr>
        <w:pStyle w:val="Tekstzonderopmaak"/>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00B748F4">
        <w:rPr>
          <w:rFonts w:ascii="Times New Roman" w:hAnsi="Times New Roman"/>
          <w:sz w:val="22"/>
          <w:szCs w:val="22"/>
        </w:rPr>
        <w:t xml:space="preserve">De collecterende functie binnen de werknemersverzekeringen </w:t>
      </w:r>
      <w:r w:rsidR="0015674E">
        <w:rPr>
          <w:rFonts w:ascii="Times New Roman" w:hAnsi="Times New Roman"/>
          <w:sz w:val="22"/>
          <w:szCs w:val="22"/>
        </w:rPr>
        <w:t xml:space="preserve">betreft de heffing van de </w:t>
      </w:r>
      <w:r w:rsidR="0015674E">
        <w:rPr>
          <w:rFonts w:ascii="Times New Roman" w:hAnsi="Times New Roman"/>
          <w:sz w:val="22"/>
          <w:szCs w:val="22"/>
        </w:rPr>
        <w:tab/>
        <w:t xml:space="preserve">premies voor de werknemersverzekeringen. De distribuerende functie betreft het verstrekken </w:t>
      </w:r>
      <w:r w:rsidR="0015674E">
        <w:rPr>
          <w:rFonts w:ascii="Times New Roman" w:hAnsi="Times New Roman"/>
          <w:sz w:val="22"/>
          <w:szCs w:val="22"/>
        </w:rPr>
        <w:tab/>
        <w:t>van uitkeringen.</w:t>
      </w:r>
    </w:p>
    <w:p w:rsidR="00B748F4" w:rsidRDefault="0015674E" w:rsidP="007E300E">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collecterende functie </w:t>
      </w:r>
      <w:r w:rsidR="00B748F4">
        <w:rPr>
          <w:rFonts w:ascii="Times New Roman" w:hAnsi="Times New Roman"/>
          <w:sz w:val="22"/>
          <w:szCs w:val="22"/>
        </w:rPr>
        <w:t xml:space="preserve">wordt uitgevoerd door de Belastingdienst. De distribuerende functie </w:t>
      </w:r>
      <w:r>
        <w:rPr>
          <w:rFonts w:ascii="Times New Roman" w:hAnsi="Times New Roman"/>
          <w:sz w:val="22"/>
          <w:szCs w:val="22"/>
        </w:rPr>
        <w:tab/>
      </w:r>
      <w:r w:rsidR="00B748F4">
        <w:rPr>
          <w:rFonts w:ascii="Times New Roman" w:hAnsi="Times New Roman"/>
          <w:sz w:val="22"/>
          <w:szCs w:val="22"/>
        </w:rPr>
        <w:t>wordt door UWV</w:t>
      </w:r>
      <w:r>
        <w:rPr>
          <w:rFonts w:ascii="Times New Roman" w:hAnsi="Times New Roman"/>
          <w:sz w:val="22"/>
          <w:szCs w:val="22"/>
        </w:rPr>
        <w:t xml:space="preserve">,door de SVB en door de zorgverzekeraars </w:t>
      </w:r>
      <w:r w:rsidR="00B748F4">
        <w:rPr>
          <w:rFonts w:ascii="Times New Roman" w:hAnsi="Times New Roman"/>
          <w:sz w:val="22"/>
          <w:szCs w:val="22"/>
        </w:rPr>
        <w:t xml:space="preserve">uitgevoerd. Dit betreft het </w:t>
      </w:r>
      <w:r>
        <w:rPr>
          <w:rFonts w:ascii="Times New Roman" w:hAnsi="Times New Roman"/>
          <w:sz w:val="22"/>
          <w:szCs w:val="22"/>
        </w:rPr>
        <w:tab/>
      </w:r>
      <w:r w:rsidR="00B748F4">
        <w:rPr>
          <w:rFonts w:ascii="Times New Roman" w:hAnsi="Times New Roman"/>
          <w:sz w:val="22"/>
          <w:szCs w:val="22"/>
        </w:rPr>
        <w:t>verstrekken van uitkeringen</w:t>
      </w:r>
      <w:r>
        <w:rPr>
          <w:rFonts w:ascii="Times New Roman" w:hAnsi="Times New Roman"/>
          <w:sz w:val="22"/>
          <w:szCs w:val="22"/>
        </w:rPr>
        <w:t xml:space="preserve"> en vergoedingen</w:t>
      </w:r>
      <w:r w:rsidR="00B748F4">
        <w:rPr>
          <w:rFonts w:ascii="Times New Roman" w:hAnsi="Times New Roman"/>
          <w:sz w:val="22"/>
          <w:szCs w:val="22"/>
        </w:rPr>
        <w:t>.</w:t>
      </w:r>
    </w:p>
    <w:p w:rsidR="00632F51" w:rsidRDefault="007E300E" w:rsidP="007E300E">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32F51">
        <w:rPr>
          <w:rFonts w:ascii="Times New Roman" w:hAnsi="Times New Roman"/>
          <w:sz w:val="22"/>
          <w:szCs w:val="22"/>
        </w:rPr>
        <w:t>De SVB.</w:t>
      </w:r>
    </w:p>
    <w:p w:rsidR="00632F51" w:rsidRDefault="007E300E" w:rsidP="007E300E">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32F51">
        <w:rPr>
          <w:rFonts w:ascii="Times New Roman" w:hAnsi="Times New Roman"/>
          <w:sz w:val="22"/>
          <w:szCs w:val="22"/>
        </w:rPr>
        <w:t>UWV.</w:t>
      </w:r>
    </w:p>
    <w:p w:rsidR="00632F51" w:rsidRDefault="007E300E" w:rsidP="007E300E">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32F51">
        <w:rPr>
          <w:rFonts w:ascii="Times New Roman" w:hAnsi="Times New Roman"/>
          <w:sz w:val="22"/>
          <w:szCs w:val="22"/>
        </w:rPr>
        <w:t>De zorgverzekeraars / ziektekostenverzekeraars.</w:t>
      </w:r>
    </w:p>
    <w:p w:rsidR="00AC6005" w:rsidRPr="00B81403" w:rsidRDefault="00AC6005" w:rsidP="00AC6005">
      <w:pPr>
        <w:pStyle w:val="Tekstzonderopmaak"/>
        <w:ind w:left="708" w:hanging="708"/>
        <w:rPr>
          <w:rFonts w:ascii="Times New Roman" w:hAnsi="Times New Roman"/>
          <w:sz w:val="22"/>
          <w:szCs w:val="22"/>
        </w:rPr>
      </w:pPr>
    </w:p>
    <w:p w:rsidR="00E96C94" w:rsidRPr="00B81403" w:rsidRDefault="00E96C94" w:rsidP="00E96C94">
      <w:pPr>
        <w:pStyle w:val="Tekstzonderopmaak"/>
        <w:ind w:left="708" w:hanging="708"/>
        <w:rPr>
          <w:rFonts w:ascii="Times New Roman" w:hAnsi="Times New Roman"/>
          <w:sz w:val="22"/>
          <w:szCs w:val="22"/>
        </w:rPr>
      </w:pPr>
      <w:r w:rsidRPr="00B81403">
        <w:rPr>
          <w:rFonts w:ascii="Times New Roman" w:hAnsi="Times New Roman"/>
          <w:sz w:val="22"/>
          <w:szCs w:val="22"/>
        </w:rPr>
        <w:t>Opgave 1.10</w:t>
      </w:r>
    </w:p>
    <w:p w:rsidR="00E96C94" w:rsidRPr="00B81403" w:rsidRDefault="00E96C94" w:rsidP="00E96C94">
      <w:pPr>
        <w:pStyle w:val="Default"/>
        <w:rPr>
          <w:color w:val="auto"/>
          <w:sz w:val="22"/>
          <w:szCs w:val="22"/>
        </w:rPr>
      </w:pPr>
      <w:r w:rsidRPr="00B81403">
        <w:rPr>
          <w:bCs/>
          <w:color w:val="auto"/>
          <w:sz w:val="22"/>
          <w:szCs w:val="22"/>
        </w:rPr>
        <w:t xml:space="preserve">1. </w:t>
      </w:r>
      <w:r>
        <w:rPr>
          <w:bCs/>
          <w:color w:val="auto"/>
          <w:sz w:val="22"/>
          <w:szCs w:val="22"/>
        </w:rPr>
        <w:tab/>
      </w:r>
      <w:r w:rsidRPr="00B81403">
        <w:rPr>
          <w:bCs/>
          <w:color w:val="auto"/>
          <w:sz w:val="22"/>
          <w:szCs w:val="22"/>
        </w:rPr>
        <w:t>Bij UWV</w:t>
      </w:r>
    </w:p>
    <w:p w:rsidR="00E96C94" w:rsidRPr="00B81403" w:rsidRDefault="00E96C94" w:rsidP="00E96C94">
      <w:pPr>
        <w:pStyle w:val="Default"/>
        <w:rPr>
          <w:color w:val="auto"/>
          <w:sz w:val="22"/>
          <w:szCs w:val="22"/>
        </w:rPr>
      </w:pPr>
      <w:r w:rsidRPr="00B81403">
        <w:rPr>
          <w:color w:val="auto"/>
          <w:sz w:val="22"/>
          <w:szCs w:val="22"/>
        </w:rPr>
        <w:t xml:space="preserve">2. </w:t>
      </w:r>
      <w:r>
        <w:rPr>
          <w:color w:val="auto"/>
          <w:sz w:val="22"/>
          <w:szCs w:val="22"/>
        </w:rPr>
        <w:tab/>
      </w:r>
      <w:r w:rsidRPr="00B81403">
        <w:rPr>
          <w:color w:val="auto"/>
          <w:sz w:val="22"/>
          <w:szCs w:val="22"/>
        </w:rPr>
        <w:t>Bij UWV</w:t>
      </w:r>
    </w:p>
    <w:p w:rsidR="00E96C94" w:rsidRPr="00B81403" w:rsidRDefault="00E96C94" w:rsidP="00E96C94">
      <w:pPr>
        <w:pStyle w:val="Default"/>
        <w:rPr>
          <w:color w:val="auto"/>
          <w:sz w:val="22"/>
          <w:szCs w:val="22"/>
        </w:rPr>
      </w:pPr>
      <w:r w:rsidRPr="00B81403">
        <w:rPr>
          <w:color w:val="auto"/>
          <w:sz w:val="22"/>
          <w:szCs w:val="22"/>
        </w:rPr>
        <w:t xml:space="preserve">3. </w:t>
      </w:r>
      <w:r>
        <w:rPr>
          <w:color w:val="auto"/>
          <w:sz w:val="22"/>
          <w:szCs w:val="22"/>
        </w:rPr>
        <w:tab/>
      </w:r>
      <w:r w:rsidRPr="00B81403">
        <w:rPr>
          <w:color w:val="auto"/>
          <w:sz w:val="22"/>
          <w:szCs w:val="22"/>
        </w:rPr>
        <w:t>UWV</w:t>
      </w:r>
    </w:p>
    <w:p w:rsidR="00E96C94" w:rsidRPr="00B81403" w:rsidRDefault="00E96C94" w:rsidP="00E96C94">
      <w:pPr>
        <w:pStyle w:val="Default"/>
        <w:rPr>
          <w:color w:val="auto"/>
          <w:sz w:val="22"/>
          <w:szCs w:val="22"/>
        </w:rPr>
      </w:pPr>
      <w:r w:rsidRPr="00B81403">
        <w:rPr>
          <w:color w:val="auto"/>
          <w:sz w:val="22"/>
          <w:szCs w:val="22"/>
        </w:rPr>
        <w:t xml:space="preserve">4. </w:t>
      </w:r>
      <w:r>
        <w:rPr>
          <w:color w:val="auto"/>
          <w:sz w:val="22"/>
          <w:szCs w:val="22"/>
        </w:rPr>
        <w:tab/>
      </w:r>
      <w:r w:rsidRPr="00B81403">
        <w:rPr>
          <w:color w:val="auto"/>
          <w:sz w:val="22"/>
          <w:szCs w:val="22"/>
        </w:rPr>
        <w:t>Bij UWV</w:t>
      </w:r>
    </w:p>
    <w:p w:rsidR="00E96C94" w:rsidRPr="00B81403" w:rsidRDefault="00E96C94" w:rsidP="00E96C94">
      <w:pPr>
        <w:pStyle w:val="Default"/>
        <w:rPr>
          <w:color w:val="auto"/>
          <w:sz w:val="22"/>
          <w:szCs w:val="22"/>
        </w:rPr>
      </w:pPr>
      <w:r w:rsidRPr="00B81403">
        <w:rPr>
          <w:color w:val="auto"/>
          <w:sz w:val="22"/>
          <w:szCs w:val="22"/>
        </w:rPr>
        <w:t xml:space="preserve">5. </w:t>
      </w:r>
      <w:r>
        <w:rPr>
          <w:color w:val="auto"/>
          <w:sz w:val="22"/>
          <w:szCs w:val="22"/>
        </w:rPr>
        <w:tab/>
      </w:r>
      <w:r w:rsidRPr="00B81403">
        <w:rPr>
          <w:color w:val="auto"/>
          <w:sz w:val="22"/>
          <w:szCs w:val="22"/>
        </w:rPr>
        <w:t>Bij UWV</w:t>
      </w:r>
    </w:p>
    <w:p w:rsidR="00AC6005" w:rsidRDefault="00AC6005" w:rsidP="00AC6005">
      <w:pPr>
        <w:pStyle w:val="Tekstzonderopmaak"/>
        <w:ind w:left="708" w:hanging="708"/>
        <w:rPr>
          <w:rFonts w:ascii="Times New Roman" w:hAnsi="Times New Roman"/>
          <w:sz w:val="22"/>
          <w:szCs w:val="22"/>
        </w:rPr>
      </w:pPr>
    </w:p>
    <w:p w:rsidR="006F3F29" w:rsidRDefault="006F3F29" w:rsidP="00AC6005">
      <w:pPr>
        <w:pStyle w:val="Tekstzonderopmaak"/>
        <w:ind w:left="708" w:hanging="708"/>
        <w:rPr>
          <w:rFonts w:ascii="Times New Roman" w:hAnsi="Times New Roman"/>
          <w:sz w:val="22"/>
          <w:szCs w:val="22"/>
        </w:rPr>
      </w:pPr>
    </w:p>
    <w:p w:rsidR="00AC6005" w:rsidRPr="00B81403" w:rsidRDefault="00AC6005" w:rsidP="00AC6005">
      <w:pPr>
        <w:pStyle w:val="Tekstzonderopmaak"/>
        <w:ind w:left="708" w:hanging="708"/>
        <w:rPr>
          <w:rFonts w:ascii="Times New Roman" w:hAnsi="Times New Roman"/>
          <w:sz w:val="22"/>
          <w:szCs w:val="22"/>
        </w:rPr>
      </w:pPr>
      <w:r w:rsidRPr="00B81403">
        <w:rPr>
          <w:rFonts w:ascii="Times New Roman" w:hAnsi="Times New Roman"/>
          <w:sz w:val="22"/>
          <w:szCs w:val="22"/>
        </w:rPr>
        <w:t>Opgave 1.11</w:t>
      </w:r>
    </w:p>
    <w:p w:rsidR="00AC6005" w:rsidRDefault="00242133" w:rsidP="00AC6005">
      <w:pPr>
        <w:autoSpaceDE w:val="0"/>
        <w:autoSpaceDN w:val="0"/>
        <w:adjustRightInd w:val="0"/>
        <w:rPr>
          <w:szCs w:val="22"/>
        </w:rPr>
      </w:pPr>
      <w:r>
        <w:rPr>
          <w:szCs w:val="22"/>
        </w:rPr>
        <w:t>1</w:t>
      </w:r>
      <w:r w:rsidR="00AC6005" w:rsidRPr="00B81403">
        <w:rPr>
          <w:szCs w:val="22"/>
        </w:rPr>
        <w:t xml:space="preserve">. </w:t>
      </w:r>
      <w:r w:rsidR="00AC6005">
        <w:rPr>
          <w:szCs w:val="22"/>
        </w:rPr>
        <w:tab/>
        <w:t>Naar de Belastingdienst</w:t>
      </w:r>
      <w:r w:rsidR="00A63747">
        <w:rPr>
          <w:szCs w:val="22"/>
        </w:rPr>
        <w:t>.</w:t>
      </w:r>
    </w:p>
    <w:p w:rsidR="00A63747" w:rsidRPr="00B81403" w:rsidRDefault="00A63747" w:rsidP="00AC6005">
      <w:pPr>
        <w:autoSpaceDE w:val="0"/>
        <w:autoSpaceDN w:val="0"/>
        <w:adjustRightInd w:val="0"/>
        <w:rPr>
          <w:szCs w:val="22"/>
        </w:rPr>
      </w:pPr>
      <w:r>
        <w:rPr>
          <w:szCs w:val="22"/>
        </w:rPr>
        <w:t>2.</w:t>
      </w:r>
      <w:r>
        <w:rPr>
          <w:szCs w:val="22"/>
        </w:rPr>
        <w:tab/>
        <w:t>De Sociale Verzekeringsbank (SVB).</w:t>
      </w:r>
    </w:p>
    <w:p w:rsidR="00AC6005" w:rsidRPr="006C07B8" w:rsidRDefault="00AC6005" w:rsidP="00AC6005">
      <w:pPr>
        <w:pStyle w:val="Tekstzonderopmaak"/>
        <w:ind w:left="708" w:hanging="708"/>
        <w:rPr>
          <w:rFonts w:ascii="Times New Roman" w:hAnsi="Times New Roman"/>
          <w:sz w:val="22"/>
          <w:szCs w:val="22"/>
        </w:rPr>
      </w:pPr>
    </w:p>
    <w:p w:rsidR="006F3F29" w:rsidRDefault="006F3F29"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sidRPr="006C07B8">
        <w:rPr>
          <w:rFonts w:ascii="Times New Roman" w:hAnsi="Times New Roman"/>
          <w:sz w:val="22"/>
          <w:szCs w:val="22"/>
        </w:rPr>
        <w:t>Opgave 1.12</w:t>
      </w:r>
    </w:p>
    <w:p w:rsidR="00A63747" w:rsidRDefault="00A63747"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de Belastingdienst</w:t>
      </w:r>
    </w:p>
    <w:p w:rsidR="00A63747" w:rsidRDefault="00A63747"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UWV.</w:t>
      </w:r>
    </w:p>
    <w:p w:rsidR="00A63747" w:rsidRPr="006C07B8" w:rsidRDefault="00A63747"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UWV.</w:t>
      </w:r>
    </w:p>
    <w:p w:rsidR="0015674E" w:rsidRDefault="0015674E" w:rsidP="00AC6005">
      <w:pPr>
        <w:pStyle w:val="Tekstzonderopmaak"/>
        <w:ind w:left="708" w:hanging="708"/>
        <w:rPr>
          <w:rFonts w:ascii="Times New Roman" w:hAnsi="Times New Roman"/>
          <w:sz w:val="22"/>
          <w:szCs w:val="22"/>
        </w:rPr>
      </w:pPr>
    </w:p>
    <w:p w:rsidR="00AC6005" w:rsidRPr="006C07B8" w:rsidRDefault="00AC6005" w:rsidP="00AC6005">
      <w:pPr>
        <w:pStyle w:val="Tekstzonderopmaak"/>
        <w:ind w:left="708" w:hanging="708"/>
        <w:rPr>
          <w:rFonts w:ascii="Times New Roman" w:hAnsi="Times New Roman"/>
          <w:sz w:val="22"/>
          <w:szCs w:val="22"/>
        </w:rPr>
      </w:pPr>
      <w:r w:rsidRPr="006C07B8">
        <w:rPr>
          <w:rFonts w:ascii="Times New Roman" w:hAnsi="Times New Roman"/>
          <w:sz w:val="22"/>
          <w:szCs w:val="22"/>
        </w:rPr>
        <w:t>Opgave 1.13</w:t>
      </w:r>
    </w:p>
    <w:p w:rsidR="00AC6005" w:rsidRPr="006C07B8" w:rsidRDefault="00AC6005" w:rsidP="00AC6005">
      <w:pPr>
        <w:pStyle w:val="Tekstzonderopmaak"/>
        <w:ind w:left="708" w:hanging="708"/>
        <w:rPr>
          <w:rFonts w:ascii="Times New Roman" w:hAnsi="Times New Roman"/>
          <w:sz w:val="22"/>
          <w:szCs w:val="22"/>
        </w:rPr>
      </w:pPr>
      <w:r w:rsidRPr="006C07B8">
        <w:rPr>
          <w:rFonts w:ascii="Times New Roman" w:hAnsi="Times New Roman"/>
          <w:sz w:val="22"/>
          <w:szCs w:val="22"/>
        </w:rPr>
        <w:t>1.</w:t>
      </w:r>
      <w:r w:rsidRPr="006C07B8">
        <w:rPr>
          <w:rFonts w:ascii="Times New Roman" w:hAnsi="Times New Roman"/>
          <w:sz w:val="22"/>
          <w:szCs w:val="22"/>
        </w:rPr>
        <w:tab/>
        <w:t>Onder loonheffingen verstaan we: Loonbelasting, premies volksverzekeringen, premies werknemersverzekeringen en inkomensafhankelijke bijdrage Zorgverzekeringswet.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1 lid 2 AWR vermeldt: Onder rijksbelastingen worden verstaan belastingen welke van rijkswege door de rijksbelastingdienst worden geheven.</w:t>
      </w:r>
    </w:p>
    <w:p w:rsidR="00AC6005" w:rsidRPr="00420059" w:rsidRDefault="00AC6005" w:rsidP="00AC6005">
      <w:pPr>
        <w:pStyle w:val="Tekstzonderopmaak"/>
        <w:ind w:left="708" w:hanging="708"/>
        <w:rPr>
          <w:rFonts w:ascii="Times New Roman" w:hAnsi="Times New Roman"/>
          <w:sz w:val="22"/>
          <w:szCs w:val="22"/>
          <w:lang w:val="de-DE"/>
        </w:rPr>
      </w:pPr>
      <w:r w:rsidRPr="00420059">
        <w:rPr>
          <w:rFonts w:ascii="Times New Roman" w:hAnsi="Times New Roman"/>
          <w:sz w:val="22"/>
          <w:szCs w:val="22"/>
          <w:lang w:val="de-DE"/>
        </w:rPr>
        <w:t>3.</w:t>
      </w:r>
      <w:r w:rsidRPr="00420059">
        <w:rPr>
          <w:rFonts w:ascii="Times New Roman" w:hAnsi="Times New Roman"/>
          <w:sz w:val="22"/>
          <w:szCs w:val="22"/>
          <w:lang w:val="de-DE"/>
        </w:rPr>
        <w:tab/>
        <w:t xml:space="preserve">In </w:t>
      </w:r>
      <w:proofErr w:type="spellStart"/>
      <w:r w:rsidRPr="00420059">
        <w:rPr>
          <w:rFonts w:ascii="Times New Roman" w:hAnsi="Times New Roman"/>
          <w:sz w:val="22"/>
          <w:szCs w:val="22"/>
          <w:lang w:val="de-DE"/>
        </w:rPr>
        <w:t>art</w:t>
      </w:r>
      <w:proofErr w:type="spellEnd"/>
      <w:r w:rsidRPr="00420059">
        <w:rPr>
          <w:rFonts w:ascii="Times New Roman" w:hAnsi="Times New Roman"/>
          <w:sz w:val="22"/>
          <w:szCs w:val="22"/>
          <w:lang w:val="de-DE"/>
        </w:rPr>
        <w:t xml:space="preserve">. 57 </w:t>
      </w:r>
      <w:proofErr w:type="spellStart"/>
      <w:r w:rsidRPr="00420059">
        <w:rPr>
          <w:rFonts w:ascii="Times New Roman" w:hAnsi="Times New Roman"/>
          <w:sz w:val="22"/>
          <w:szCs w:val="22"/>
          <w:lang w:val="de-DE"/>
        </w:rPr>
        <w:t>Wfsv</w:t>
      </w:r>
      <w:proofErr w:type="spellEnd"/>
      <w:r w:rsidRPr="00420059">
        <w:rPr>
          <w:rFonts w:ascii="Times New Roman" w:hAnsi="Times New Roman"/>
          <w:sz w:val="22"/>
          <w:szCs w:val="22"/>
          <w:lang w:val="de-DE"/>
        </w:rPr>
        <w:t>.</w:t>
      </w:r>
    </w:p>
    <w:p w:rsidR="00AC6005" w:rsidRPr="00420059" w:rsidRDefault="00AC6005" w:rsidP="00AC6005">
      <w:pPr>
        <w:pStyle w:val="Tekstzonderopmaak"/>
        <w:ind w:left="708" w:hanging="708"/>
        <w:rPr>
          <w:rFonts w:ascii="Times New Roman" w:hAnsi="Times New Roman"/>
          <w:sz w:val="22"/>
          <w:szCs w:val="22"/>
          <w:lang w:val="de-DE"/>
        </w:rPr>
      </w:pPr>
      <w:r w:rsidRPr="00420059">
        <w:rPr>
          <w:rFonts w:ascii="Times New Roman" w:hAnsi="Times New Roman"/>
          <w:sz w:val="22"/>
          <w:szCs w:val="22"/>
          <w:lang w:val="de-DE"/>
        </w:rPr>
        <w:t>4.</w:t>
      </w:r>
      <w:r w:rsidRPr="00420059">
        <w:rPr>
          <w:rFonts w:ascii="Times New Roman" w:hAnsi="Times New Roman"/>
          <w:sz w:val="22"/>
          <w:szCs w:val="22"/>
          <w:lang w:val="de-DE"/>
        </w:rPr>
        <w:tab/>
        <w:t xml:space="preserve">In </w:t>
      </w:r>
      <w:proofErr w:type="spellStart"/>
      <w:r w:rsidRPr="00420059">
        <w:rPr>
          <w:rFonts w:ascii="Times New Roman" w:hAnsi="Times New Roman"/>
          <w:sz w:val="22"/>
          <w:szCs w:val="22"/>
          <w:lang w:val="de-DE"/>
        </w:rPr>
        <w:t>art</w:t>
      </w:r>
      <w:proofErr w:type="spellEnd"/>
      <w:r w:rsidRPr="00420059">
        <w:rPr>
          <w:rFonts w:ascii="Times New Roman" w:hAnsi="Times New Roman"/>
          <w:sz w:val="22"/>
          <w:szCs w:val="22"/>
          <w:lang w:val="de-DE"/>
        </w:rPr>
        <w:t xml:space="preserve">. 48 </w:t>
      </w:r>
      <w:proofErr w:type="spellStart"/>
      <w:r w:rsidRPr="00420059">
        <w:rPr>
          <w:rFonts w:ascii="Times New Roman" w:hAnsi="Times New Roman"/>
          <w:sz w:val="22"/>
          <w:szCs w:val="22"/>
          <w:lang w:val="de-DE"/>
        </w:rPr>
        <w:t>Zvw</w:t>
      </w:r>
      <w:proofErr w:type="spellEnd"/>
      <w:r w:rsidRPr="00420059">
        <w:rPr>
          <w:rFonts w:ascii="Times New Roman" w:hAnsi="Times New Roman"/>
          <w:sz w:val="22"/>
          <w:szCs w:val="22"/>
          <w:lang w:val="de-DE"/>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art. 30 Wet structuur uitvoeringsorganisatie werk en inkomen (Wet </w:t>
      </w:r>
      <w:proofErr w:type="spellStart"/>
      <w:r>
        <w:rPr>
          <w:rFonts w:ascii="Times New Roman" w:hAnsi="Times New Roman"/>
          <w:sz w:val="22"/>
          <w:szCs w:val="22"/>
        </w:rPr>
        <w:t>Suwi</w:t>
      </w:r>
      <w:proofErr w:type="spellEnd"/>
      <w:r>
        <w:rPr>
          <w:rFonts w:ascii="Times New Roman" w:hAnsi="Times New Roman"/>
          <w:sz w:val="22"/>
          <w:szCs w:val="22"/>
        </w:rPr>
        <w:t>) worden de taken van UWV vermeld.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Art.33 lid 2 </w:t>
      </w:r>
      <w:proofErr w:type="spellStart"/>
      <w:r>
        <w:rPr>
          <w:rFonts w:ascii="Times New Roman" w:hAnsi="Times New Roman"/>
          <w:sz w:val="22"/>
          <w:szCs w:val="22"/>
        </w:rPr>
        <w:t>Suwi</w:t>
      </w:r>
      <w:proofErr w:type="spellEnd"/>
      <w:r>
        <w:rPr>
          <w:rFonts w:ascii="Times New Roman" w:hAnsi="Times New Roman"/>
          <w:sz w:val="22"/>
          <w:szCs w:val="22"/>
        </w:rPr>
        <w:t xml:space="preserve"> luidt: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De polisadministratie heeft tot doel:</w:t>
      </w:r>
    </w:p>
    <w:p w:rsidR="00AC6005" w:rsidRDefault="0087216A" w:rsidP="0087216A">
      <w:pPr>
        <w:pStyle w:val="Tekstzonderopmaak"/>
        <w:ind w:left="708"/>
        <w:rPr>
          <w:rFonts w:ascii="Times New Roman" w:hAnsi="Times New Roman"/>
          <w:sz w:val="22"/>
          <w:szCs w:val="22"/>
        </w:rPr>
      </w:pPr>
      <w:r>
        <w:rPr>
          <w:rFonts w:ascii="Times New Roman" w:hAnsi="Times New Roman"/>
          <w:sz w:val="22"/>
          <w:szCs w:val="22"/>
        </w:rPr>
        <w:t xml:space="preserve">a. </w:t>
      </w:r>
      <w:r w:rsidR="00AC6005">
        <w:rPr>
          <w:rFonts w:ascii="Times New Roman" w:hAnsi="Times New Roman"/>
          <w:sz w:val="22"/>
          <w:szCs w:val="22"/>
        </w:rPr>
        <w:t>van de werknemer gegevens over zijn arbeidsverhouding en uitkeringsverhouding - daaronder begrepen duur, loon en premies werknemersverzekeringen - vast te leggen ten behoeve van de werknemersverzekeringen;</w:t>
      </w:r>
    </w:p>
    <w:p w:rsidR="00AC6005" w:rsidRDefault="0087216A" w:rsidP="0087216A">
      <w:pPr>
        <w:pStyle w:val="Tekstzonderopmaak"/>
        <w:ind w:left="708"/>
        <w:rPr>
          <w:rFonts w:ascii="Times New Roman" w:hAnsi="Times New Roman"/>
          <w:sz w:val="22"/>
          <w:szCs w:val="22"/>
        </w:rPr>
      </w:pPr>
      <w:r>
        <w:rPr>
          <w:rFonts w:ascii="Times New Roman" w:hAnsi="Times New Roman"/>
          <w:sz w:val="22"/>
          <w:szCs w:val="22"/>
        </w:rPr>
        <w:t xml:space="preserve">b. </w:t>
      </w:r>
      <w:r w:rsidR="00AC6005">
        <w:rPr>
          <w:rFonts w:ascii="Times New Roman" w:hAnsi="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rsidR="00AC6005" w:rsidRDefault="0087216A" w:rsidP="0087216A">
      <w:pPr>
        <w:pStyle w:val="Tekstzonderopmaak"/>
        <w:ind w:left="708"/>
        <w:rPr>
          <w:rFonts w:ascii="Times New Roman" w:hAnsi="Times New Roman"/>
          <w:sz w:val="22"/>
          <w:szCs w:val="22"/>
        </w:rPr>
      </w:pPr>
      <w:r>
        <w:rPr>
          <w:rFonts w:ascii="Times New Roman" w:hAnsi="Times New Roman"/>
          <w:sz w:val="22"/>
          <w:szCs w:val="22"/>
        </w:rPr>
        <w:t xml:space="preserve">c. </w:t>
      </w:r>
      <w:r w:rsidR="00AC6005">
        <w:rPr>
          <w:rFonts w:ascii="Times New Roman" w:hAnsi="Times New Roman"/>
          <w:sz w:val="22"/>
          <w:szCs w:val="22"/>
        </w:rPr>
        <w:t>van de persoon die vrijwillig verzekerd is voor de Ziektewet, de Wet werk en inkomen naar arbeidsvermogen, Werkloosheidswet en Wet op de arbeidsongeschiktheidsverzekering gegevens te verwerken waarbij de onderdelen a en b van overeenkomstige toepassing zijn;</w:t>
      </w:r>
    </w:p>
    <w:p w:rsidR="00AC6005" w:rsidRDefault="0087216A" w:rsidP="0087216A">
      <w:pPr>
        <w:pStyle w:val="Tekstzonderopmaak"/>
        <w:ind w:left="708"/>
        <w:rPr>
          <w:rFonts w:ascii="Times New Roman" w:hAnsi="Times New Roman"/>
          <w:sz w:val="22"/>
          <w:szCs w:val="22"/>
        </w:rPr>
      </w:pPr>
      <w:r>
        <w:rPr>
          <w:rFonts w:ascii="Times New Roman" w:hAnsi="Times New Roman"/>
          <w:sz w:val="22"/>
          <w:szCs w:val="22"/>
        </w:rPr>
        <w:t xml:space="preserve">d. </w:t>
      </w:r>
      <w:r w:rsidR="00AC6005">
        <w:rPr>
          <w:rFonts w:ascii="Times New Roman" w:hAnsi="Times New Roman"/>
          <w:sz w:val="22"/>
          <w:szCs w:val="22"/>
        </w:rPr>
        <w:t>van de werknemer gegevens over genoten loon in de zin van de Wet op de loonbelasting 1964,ingehouden loonbelasting, premie volksverzekeringen in de zin van de Wet financiering sociale verzekeringen, inkomensafhankelijke bijdrage als bedoeld in de Zorgverzekeringswet, alsmede andere gegevens van belang voor de heffing van de inkomstenbelasting te verwerken ten behoeve van de uitvoering van de taken van de rijksbelastingdienst;</w:t>
      </w:r>
    </w:p>
    <w:p w:rsidR="00AC6005" w:rsidRDefault="0087216A" w:rsidP="0087216A">
      <w:pPr>
        <w:pStyle w:val="Tekstzonderopmaak"/>
        <w:ind w:left="708"/>
        <w:rPr>
          <w:rFonts w:ascii="Times New Roman" w:hAnsi="Times New Roman"/>
          <w:sz w:val="22"/>
          <w:szCs w:val="22"/>
        </w:rPr>
      </w:pPr>
      <w:r>
        <w:rPr>
          <w:rFonts w:ascii="Times New Roman" w:hAnsi="Times New Roman"/>
          <w:sz w:val="22"/>
          <w:szCs w:val="22"/>
        </w:rPr>
        <w:t xml:space="preserve">e. </w:t>
      </w:r>
      <w:r w:rsidR="00AC6005">
        <w:rPr>
          <w:rFonts w:ascii="Times New Roman" w:hAnsi="Times New Roman"/>
          <w:sz w:val="22"/>
          <w:szCs w:val="22"/>
        </w:rPr>
        <w:t>van de werknemer overige gegevens van belang voor statistische doeleinden op het gebied van arbeid en lonen te verwerken ten behoeve van het Centraal bureau voor de statistiek.</w:t>
      </w:r>
    </w:p>
    <w:p w:rsidR="00AC6005" w:rsidRDefault="00AC6005" w:rsidP="00AC6005">
      <w:pPr>
        <w:pStyle w:val="Tekstzonderopmaak"/>
        <w:ind w:left="708" w:hanging="708"/>
        <w:rPr>
          <w:rFonts w:ascii="Times New Roman" w:hAnsi="Times New Roman"/>
          <w:sz w:val="22"/>
          <w:szCs w:val="22"/>
        </w:rPr>
      </w:pPr>
    </w:p>
    <w:p w:rsidR="00AC6005" w:rsidRDefault="00AC6005" w:rsidP="007A14BF">
      <w:pPr>
        <w:pStyle w:val="Tekstzonderopmaak"/>
        <w:ind w:left="708" w:hanging="708"/>
        <w:rPr>
          <w:rFonts w:ascii="Times New Roman" w:hAnsi="Times New Roman"/>
          <w:sz w:val="22"/>
          <w:szCs w:val="22"/>
        </w:rPr>
      </w:pPr>
      <w:r>
        <w:rPr>
          <w:rFonts w:ascii="Times New Roman" w:hAnsi="Times New Roman"/>
          <w:sz w:val="22"/>
          <w:szCs w:val="22"/>
        </w:rPr>
        <w:t>Opgave 1.14</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A14BF">
        <w:rPr>
          <w:rFonts w:ascii="Times New Roman" w:hAnsi="Times New Roman"/>
          <w:sz w:val="22"/>
          <w:szCs w:val="22"/>
        </w:rPr>
        <w:t xml:space="preserve">Onder bepaalde voorwaarden kan een niet verplicht verzekerde voor de </w:t>
      </w:r>
      <w:r>
        <w:rPr>
          <w:rFonts w:ascii="Times New Roman" w:hAnsi="Times New Roman"/>
          <w:sz w:val="22"/>
          <w:szCs w:val="22"/>
        </w:rPr>
        <w:tab/>
      </w:r>
      <w:r w:rsidR="007A14BF">
        <w:rPr>
          <w:rFonts w:ascii="Times New Roman" w:hAnsi="Times New Roman"/>
          <w:sz w:val="22"/>
          <w:szCs w:val="22"/>
        </w:rPr>
        <w:t xml:space="preserve">werknemersverzekeringen zich hiervoor bij UWV vrijwillig verzekeren. Zie art. 64 ZW, art. </w:t>
      </w:r>
      <w:r>
        <w:rPr>
          <w:rFonts w:ascii="Times New Roman" w:hAnsi="Times New Roman"/>
          <w:sz w:val="22"/>
          <w:szCs w:val="22"/>
        </w:rPr>
        <w:tab/>
      </w:r>
      <w:r w:rsidR="007A14BF">
        <w:rPr>
          <w:rFonts w:ascii="Times New Roman" w:hAnsi="Times New Roman"/>
          <w:sz w:val="22"/>
          <w:szCs w:val="22"/>
        </w:rPr>
        <w:t xml:space="preserve">18 WIA en art. 53 WW. In tegenstelling tot de verplichte werknemersverzekeringen wordt de </w:t>
      </w:r>
      <w:r>
        <w:rPr>
          <w:rFonts w:ascii="Times New Roman" w:hAnsi="Times New Roman"/>
          <w:sz w:val="22"/>
          <w:szCs w:val="22"/>
        </w:rPr>
        <w:tab/>
      </w:r>
      <w:r w:rsidR="007A14BF">
        <w:rPr>
          <w:rFonts w:ascii="Times New Roman" w:hAnsi="Times New Roman"/>
          <w:sz w:val="22"/>
          <w:szCs w:val="22"/>
        </w:rPr>
        <w:t>premie voor de vrijwillige werknemersverzekeringen nog door UWV geïnd.</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A14BF">
        <w:rPr>
          <w:rFonts w:ascii="Times New Roman" w:hAnsi="Times New Roman"/>
          <w:sz w:val="22"/>
          <w:szCs w:val="22"/>
        </w:rPr>
        <w:t xml:space="preserve">De SVB heeft tot taak de AOW, </w:t>
      </w:r>
      <w:proofErr w:type="spellStart"/>
      <w:r w:rsidR="007A14BF">
        <w:rPr>
          <w:rFonts w:ascii="Times New Roman" w:hAnsi="Times New Roman"/>
          <w:sz w:val="22"/>
          <w:szCs w:val="22"/>
        </w:rPr>
        <w:t>Anw</w:t>
      </w:r>
      <w:proofErr w:type="spellEnd"/>
      <w:r w:rsidR="007A14BF">
        <w:rPr>
          <w:rFonts w:ascii="Times New Roman" w:hAnsi="Times New Roman"/>
          <w:sz w:val="22"/>
          <w:szCs w:val="22"/>
        </w:rPr>
        <w:t xml:space="preserve">, AKW en wetten die de uitvoering van deze wetten </w:t>
      </w:r>
      <w:r>
        <w:rPr>
          <w:rFonts w:ascii="Times New Roman" w:hAnsi="Times New Roman"/>
          <w:sz w:val="22"/>
          <w:szCs w:val="22"/>
        </w:rPr>
        <w:tab/>
      </w:r>
      <w:r w:rsidR="007A14BF">
        <w:rPr>
          <w:rFonts w:ascii="Times New Roman" w:hAnsi="Times New Roman"/>
          <w:sz w:val="22"/>
          <w:szCs w:val="22"/>
        </w:rPr>
        <w:t xml:space="preserve">beheersen, uit te voeren, voor zover die uitvoering niet bij of krachtens enige andere wet aan </w:t>
      </w:r>
      <w:r>
        <w:rPr>
          <w:rFonts w:ascii="Times New Roman" w:hAnsi="Times New Roman"/>
          <w:sz w:val="22"/>
          <w:szCs w:val="22"/>
        </w:rPr>
        <w:tab/>
      </w:r>
      <w:r w:rsidR="007A14BF">
        <w:rPr>
          <w:rFonts w:ascii="Times New Roman" w:hAnsi="Times New Roman"/>
          <w:sz w:val="22"/>
          <w:szCs w:val="22"/>
        </w:rPr>
        <w:t xml:space="preserve">anderen is opgedragen (art. 34 lid 1 letter a </w:t>
      </w:r>
      <w:proofErr w:type="spellStart"/>
      <w:r w:rsidR="007A14BF">
        <w:rPr>
          <w:rFonts w:ascii="Times New Roman" w:hAnsi="Times New Roman"/>
          <w:sz w:val="22"/>
          <w:szCs w:val="22"/>
        </w:rPr>
        <w:t>Suwi</w:t>
      </w:r>
      <w:proofErr w:type="spellEnd"/>
      <w:r w:rsidR="007A14BF">
        <w:rPr>
          <w:rFonts w:ascii="Times New Roman" w:hAnsi="Times New Roman"/>
          <w:sz w:val="22"/>
          <w:szCs w:val="22"/>
        </w:rPr>
        <w:t>).</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A14BF">
        <w:rPr>
          <w:rFonts w:ascii="Times New Roman" w:hAnsi="Times New Roman"/>
          <w:sz w:val="22"/>
          <w:szCs w:val="22"/>
        </w:rPr>
        <w:t xml:space="preserve">Bij een aangiftebelasting berekent de belastingplichtige zelf het bedrag dat betaald moet </w:t>
      </w:r>
      <w:r>
        <w:rPr>
          <w:rFonts w:ascii="Times New Roman" w:hAnsi="Times New Roman"/>
          <w:sz w:val="22"/>
          <w:szCs w:val="22"/>
        </w:rPr>
        <w:tab/>
      </w:r>
      <w:r w:rsidR="007A14BF">
        <w:rPr>
          <w:rFonts w:ascii="Times New Roman" w:hAnsi="Times New Roman"/>
          <w:sz w:val="22"/>
          <w:szCs w:val="22"/>
        </w:rPr>
        <w:t xml:space="preserve">worden. Dit wordt vervolgens aangegeven en afgedragen. Voorbeelden: loonbelasting en </w:t>
      </w:r>
      <w:r>
        <w:rPr>
          <w:rFonts w:ascii="Times New Roman" w:hAnsi="Times New Roman"/>
          <w:sz w:val="22"/>
          <w:szCs w:val="22"/>
        </w:rPr>
        <w:tab/>
      </w:r>
      <w:r w:rsidR="007A14BF">
        <w:rPr>
          <w:rFonts w:ascii="Times New Roman" w:hAnsi="Times New Roman"/>
          <w:sz w:val="22"/>
          <w:szCs w:val="22"/>
        </w:rPr>
        <w:t xml:space="preserve">omzetbelasting. Bij een aanslagbelasting berekent de Belastingdienst het bedrag dat betaald </w:t>
      </w:r>
      <w:r>
        <w:rPr>
          <w:rFonts w:ascii="Times New Roman" w:hAnsi="Times New Roman"/>
          <w:sz w:val="22"/>
          <w:szCs w:val="22"/>
        </w:rPr>
        <w:tab/>
      </w:r>
      <w:r w:rsidR="007A14BF">
        <w:rPr>
          <w:rFonts w:ascii="Times New Roman" w:hAnsi="Times New Roman"/>
          <w:sz w:val="22"/>
          <w:szCs w:val="22"/>
        </w:rPr>
        <w:t>moet worden en legt dan een aanslag op. Voorbeeld: inkomstenbelasting.</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A14BF">
        <w:rPr>
          <w:rFonts w:ascii="Times New Roman" w:hAnsi="Times New Roman"/>
          <w:sz w:val="22"/>
          <w:szCs w:val="22"/>
        </w:rPr>
        <w:t xml:space="preserve">Zowel een naheffingsaanslag als een navorderingsaanslag zijn aanvullende aanslagen. Een </w:t>
      </w:r>
      <w:r>
        <w:rPr>
          <w:rFonts w:ascii="Times New Roman" w:hAnsi="Times New Roman"/>
          <w:sz w:val="22"/>
          <w:szCs w:val="22"/>
        </w:rPr>
        <w:tab/>
      </w:r>
      <w:r w:rsidR="007A14BF">
        <w:rPr>
          <w:rFonts w:ascii="Times New Roman" w:hAnsi="Times New Roman"/>
          <w:sz w:val="22"/>
          <w:szCs w:val="22"/>
        </w:rPr>
        <w:t xml:space="preserve">naheffingsaanslag volgt echter bij een aangiftebelasting (zoals de LB), terwijl een </w:t>
      </w:r>
      <w:r>
        <w:rPr>
          <w:rFonts w:ascii="Times New Roman" w:hAnsi="Times New Roman"/>
          <w:sz w:val="22"/>
          <w:szCs w:val="22"/>
        </w:rPr>
        <w:tab/>
      </w:r>
      <w:r w:rsidR="007A14BF">
        <w:rPr>
          <w:rFonts w:ascii="Times New Roman" w:hAnsi="Times New Roman"/>
          <w:sz w:val="22"/>
          <w:szCs w:val="22"/>
        </w:rPr>
        <w:t>navorderingsaanslag altijd betrekking heeft op een aanslagbelasting (zoals de IB).</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7A14BF">
        <w:rPr>
          <w:rFonts w:ascii="Times New Roman" w:hAnsi="Times New Roman"/>
          <w:sz w:val="22"/>
          <w:szCs w:val="22"/>
        </w:rPr>
        <w:t xml:space="preserve">Het subject van de loonheffingen is degene van wie geheven wordt (de belastingplichtige), het </w:t>
      </w:r>
      <w:r>
        <w:rPr>
          <w:rFonts w:ascii="Times New Roman" w:hAnsi="Times New Roman"/>
          <w:sz w:val="22"/>
          <w:szCs w:val="22"/>
        </w:rPr>
        <w:tab/>
      </w:r>
      <w:r w:rsidR="007A14BF">
        <w:rPr>
          <w:rFonts w:ascii="Times New Roman" w:hAnsi="Times New Roman"/>
          <w:sz w:val="22"/>
          <w:szCs w:val="22"/>
        </w:rPr>
        <w:t>object is het loonbedrag waarover geheven wordt (de heffingsgrondslag).</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7A14BF">
        <w:rPr>
          <w:rFonts w:ascii="Times New Roman" w:hAnsi="Times New Roman"/>
          <w:sz w:val="22"/>
          <w:szCs w:val="22"/>
        </w:rPr>
        <w:t xml:space="preserve">Een belasting die de belastingplichtige meteen in zijn portemonnee voelt is een directe </w:t>
      </w:r>
      <w:r>
        <w:rPr>
          <w:rFonts w:ascii="Times New Roman" w:hAnsi="Times New Roman"/>
          <w:sz w:val="22"/>
          <w:szCs w:val="22"/>
        </w:rPr>
        <w:tab/>
      </w:r>
      <w:r w:rsidR="00015BCC">
        <w:rPr>
          <w:rFonts w:ascii="Times New Roman" w:hAnsi="Times New Roman"/>
          <w:sz w:val="22"/>
          <w:szCs w:val="22"/>
        </w:rPr>
        <w:t>belasting. Dit is bijvoor</w:t>
      </w:r>
      <w:r w:rsidR="007A14BF">
        <w:rPr>
          <w:rFonts w:ascii="Times New Roman" w:hAnsi="Times New Roman"/>
          <w:sz w:val="22"/>
          <w:szCs w:val="22"/>
        </w:rPr>
        <w:t xml:space="preserve">beeld de loonbelasting die tot gevolg heeft dat hij minder netto loon </w:t>
      </w:r>
      <w:r>
        <w:rPr>
          <w:rFonts w:ascii="Times New Roman" w:hAnsi="Times New Roman"/>
          <w:sz w:val="22"/>
          <w:szCs w:val="22"/>
        </w:rPr>
        <w:tab/>
      </w:r>
      <w:r w:rsidR="007A14BF">
        <w:rPr>
          <w:rFonts w:ascii="Times New Roman" w:hAnsi="Times New Roman"/>
          <w:sz w:val="22"/>
          <w:szCs w:val="22"/>
        </w:rPr>
        <w:t xml:space="preserve">over houdt. Een belasting die aan een ander wordt doorbelast, noemt men een indirecte </w:t>
      </w:r>
      <w:r>
        <w:rPr>
          <w:rFonts w:ascii="Times New Roman" w:hAnsi="Times New Roman"/>
          <w:sz w:val="22"/>
          <w:szCs w:val="22"/>
        </w:rPr>
        <w:tab/>
      </w:r>
      <w:r w:rsidR="007A14BF">
        <w:rPr>
          <w:rFonts w:ascii="Times New Roman" w:hAnsi="Times New Roman"/>
          <w:sz w:val="22"/>
          <w:szCs w:val="22"/>
        </w:rPr>
        <w:t xml:space="preserve">belasting. Dit geldt bijvoorbeeld voor de omzetbelasting (BTW), hoewel de eindgebruiker van </w:t>
      </w:r>
      <w:r>
        <w:rPr>
          <w:rFonts w:ascii="Times New Roman" w:hAnsi="Times New Roman"/>
          <w:sz w:val="22"/>
          <w:szCs w:val="22"/>
        </w:rPr>
        <w:tab/>
      </w:r>
      <w:r w:rsidR="007A14BF">
        <w:rPr>
          <w:rFonts w:ascii="Times New Roman" w:hAnsi="Times New Roman"/>
          <w:sz w:val="22"/>
          <w:szCs w:val="22"/>
        </w:rPr>
        <w:t>het product of de dienst wel degelijk alle BTW moet betalen, die hier op drukt.</w:t>
      </w:r>
    </w:p>
    <w:p w:rsidR="007A14BF" w:rsidRDefault="007E300E" w:rsidP="007E300E">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7A14BF">
        <w:rPr>
          <w:rFonts w:ascii="Times New Roman" w:hAnsi="Times New Roman"/>
          <w:sz w:val="22"/>
          <w:szCs w:val="22"/>
        </w:rPr>
        <w:t>De loonbelasting is:</w:t>
      </w:r>
    </w:p>
    <w:p w:rsidR="007A14BF" w:rsidRDefault="007E300E" w:rsidP="007E300E">
      <w:pPr>
        <w:pStyle w:val="Tekstzonderopmaak"/>
        <w:ind w:left="720"/>
        <w:rPr>
          <w:rFonts w:ascii="Times New Roman" w:hAnsi="Times New Roman"/>
          <w:sz w:val="22"/>
          <w:szCs w:val="22"/>
        </w:rPr>
      </w:pPr>
      <w:r>
        <w:rPr>
          <w:rFonts w:ascii="Times New Roman" w:hAnsi="Times New Roman"/>
          <w:sz w:val="22"/>
          <w:szCs w:val="22"/>
        </w:rPr>
        <w:t xml:space="preserve">- </w:t>
      </w:r>
      <w:r w:rsidR="007A14BF">
        <w:rPr>
          <w:rFonts w:ascii="Times New Roman" w:hAnsi="Times New Roman"/>
          <w:sz w:val="22"/>
          <w:szCs w:val="22"/>
        </w:rPr>
        <w:t>een directe belasting;</w:t>
      </w:r>
    </w:p>
    <w:p w:rsidR="007A14BF" w:rsidRDefault="007E300E" w:rsidP="007E300E">
      <w:pPr>
        <w:pStyle w:val="Tekstzonderopmaak"/>
        <w:ind w:left="720"/>
        <w:rPr>
          <w:rFonts w:ascii="Times New Roman" w:hAnsi="Times New Roman"/>
          <w:sz w:val="22"/>
          <w:szCs w:val="22"/>
        </w:rPr>
      </w:pPr>
      <w:r>
        <w:rPr>
          <w:rFonts w:ascii="Times New Roman" w:hAnsi="Times New Roman"/>
          <w:sz w:val="22"/>
          <w:szCs w:val="22"/>
        </w:rPr>
        <w:t xml:space="preserve">- </w:t>
      </w:r>
      <w:r w:rsidR="007A14BF">
        <w:rPr>
          <w:rFonts w:ascii="Times New Roman" w:hAnsi="Times New Roman"/>
          <w:sz w:val="22"/>
          <w:szCs w:val="22"/>
        </w:rPr>
        <w:t>een tijdvakbelasting;</w:t>
      </w:r>
    </w:p>
    <w:p w:rsidR="007A14BF" w:rsidRDefault="007E300E" w:rsidP="007E300E">
      <w:pPr>
        <w:pStyle w:val="Tekstzonderopmaak"/>
        <w:ind w:left="720"/>
        <w:rPr>
          <w:rFonts w:ascii="Times New Roman" w:hAnsi="Times New Roman"/>
          <w:sz w:val="22"/>
          <w:szCs w:val="22"/>
        </w:rPr>
      </w:pPr>
      <w:r>
        <w:rPr>
          <w:rFonts w:ascii="Times New Roman" w:hAnsi="Times New Roman"/>
          <w:sz w:val="22"/>
          <w:szCs w:val="22"/>
        </w:rPr>
        <w:t xml:space="preserve">- </w:t>
      </w:r>
      <w:r w:rsidR="007A14BF">
        <w:rPr>
          <w:rFonts w:ascii="Times New Roman" w:hAnsi="Times New Roman"/>
          <w:sz w:val="22"/>
          <w:szCs w:val="22"/>
        </w:rPr>
        <w:t>een aangiftebelasting;</w:t>
      </w:r>
    </w:p>
    <w:p w:rsidR="007A14BF" w:rsidRDefault="007E300E" w:rsidP="007E300E">
      <w:pPr>
        <w:pStyle w:val="Tekstzonderopmaak"/>
        <w:ind w:left="720"/>
        <w:rPr>
          <w:rFonts w:ascii="Times New Roman" w:hAnsi="Times New Roman"/>
          <w:sz w:val="22"/>
          <w:szCs w:val="22"/>
        </w:rPr>
      </w:pPr>
      <w:r>
        <w:rPr>
          <w:rFonts w:ascii="Times New Roman" w:hAnsi="Times New Roman"/>
          <w:sz w:val="22"/>
          <w:szCs w:val="22"/>
        </w:rPr>
        <w:lastRenderedPageBreak/>
        <w:t xml:space="preserve">- </w:t>
      </w:r>
      <w:r w:rsidR="007A14BF">
        <w:rPr>
          <w:rFonts w:ascii="Times New Roman" w:hAnsi="Times New Roman"/>
          <w:sz w:val="22"/>
          <w:szCs w:val="22"/>
        </w:rPr>
        <w:t>een subjectieve belasting.</w:t>
      </w:r>
    </w:p>
    <w:p w:rsidR="00015BCC" w:rsidRDefault="00015BCC"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1.15</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Onder een afdrachtbelasting wordt verstaan de afdracht van belasting die door de </w:t>
      </w:r>
      <w:proofErr w:type="spellStart"/>
      <w:r>
        <w:rPr>
          <w:rFonts w:ascii="Times New Roman" w:hAnsi="Times New Roman"/>
          <w:sz w:val="22"/>
          <w:szCs w:val="22"/>
        </w:rPr>
        <w:t>inhoudingsplichtige</w:t>
      </w:r>
      <w:proofErr w:type="spellEnd"/>
      <w:r>
        <w:rPr>
          <w:rFonts w:ascii="Times New Roman" w:hAnsi="Times New Roman"/>
          <w:sz w:val="22"/>
          <w:szCs w:val="22"/>
        </w:rPr>
        <w:t xml:space="preserve"> van een ander wordt ingehouden en afgedragen aan de ontvanger van de rijksbelastingen. Een </w:t>
      </w:r>
      <w:proofErr w:type="spellStart"/>
      <w:r>
        <w:rPr>
          <w:rFonts w:ascii="Times New Roman" w:hAnsi="Times New Roman"/>
          <w:sz w:val="22"/>
          <w:szCs w:val="22"/>
        </w:rPr>
        <w:t>voldoeningsbelasting</w:t>
      </w:r>
      <w:proofErr w:type="spellEnd"/>
      <w:r>
        <w:rPr>
          <w:rFonts w:ascii="Times New Roman" w:hAnsi="Times New Roman"/>
          <w:sz w:val="22"/>
          <w:szCs w:val="22"/>
        </w:rPr>
        <w:t xml:space="preserve"> is het op aangifte voldoen van uit eigen hoofde verschuldigde belasting aan de ontvanger van de rijksbelastingen.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Aan de loonbelasting zijn beide kwalificaties toe te kennen. De loonbelasting wordt als afdrachtbelasting beschouwd als deze ingehouden wordt op het loon van de werknemer en vervolgens wordt afgedragen. Het voldoen van de loonbelasting die uit eigen hoofde door de </w:t>
      </w:r>
      <w:proofErr w:type="spellStart"/>
      <w:r>
        <w:rPr>
          <w:rFonts w:ascii="Times New Roman" w:hAnsi="Times New Roman"/>
          <w:sz w:val="22"/>
          <w:szCs w:val="22"/>
        </w:rPr>
        <w:t>inhoudingsplichtige</w:t>
      </w:r>
      <w:proofErr w:type="spellEnd"/>
      <w:r>
        <w:rPr>
          <w:rFonts w:ascii="Times New Roman" w:hAnsi="Times New Roman"/>
          <w:sz w:val="22"/>
          <w:szCs w:val="22"/>
        </w:rPr>
        <w:t xml:space="preserve"> verschuldigd is, is het gevolg van de </w:t>
      </w:r>
      <w:proofErr w:type="spellStart"/>
      <w:r>
        <w:rPr>
          <w:rFonts w:ascii="Times New Roman" w:hAnsi="Times New Roman"/>
          <w:sz w:val="22"/>
          <w:szCs w:val="22"/>
        </w:rPr>
        <w:t>eindheffingsregels</w:t>
      </w:r>
      <w:proofErr w:type="spellEnd"/>
      <w:r>
        <w:rPr>
          <w:rFonts w:ascii="Times New Roman" w:hAnsi="Times New Roman"/>
          <w:sz w:val="22"/>
          <w:szCs w:val="22"/>
        </w:rPr>
        <w:t xml:space="preserve"> in de loonbelasting. In dat geval betreft het een </w:t>
      </w:r>
      <w:proofErr w:type="spellStart"/>
      <w:r>
        <w:rPr>
          <w:rFonts w:ascii="Times New Roman" w:hAnsi="Times New Roman"/>
          <w:sz w:val="22"/>
          <w:szCs w:val="22"/>
        </w:rPr>
        <w:t>voldoeningsbelasting</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volgende premies zijn verschuldigd:</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de premie voor het Algemeen Werkloosheidfonds (</w:t>
      </w:r>
      <w:proofErr w:type="spellStart"/>
      <w:r>
        <w:rPr>
          <w:rFonts w:ascii="Times New Roman" w:hAnsi="Times New Roman"/>
          <w:sz w:val="22"/>
          <w:szCs w:val="22"/>
        </w:rPr>
        <w:t>WW-Awf</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de sectorpremie WW (voorheen </w:t>
      </w:r>
      <w:proofErr w:type="spellStart"/>
      <w:r>
        <w:rPr>
          <w:rFonts w:ascii="Times New Roman" w:hAnsi="Times New Roman"/>
          <w:sz w:val="22"/>
          <w:szCs w:val="22"/>
        </w:rPr>
        <w:t>Wgf-premie</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de basi</w:t>
      </w:r>
      <w:r w:rsidR="006F3F29">
        <w:rPr>
          <w:rFonts w:ascii="Times New Roman" w:hAnsi="Times New Roman"/>
          <w:sz w:val="22"/>
          <w:szCs w:val="22"/>
        </w:rPr>
        <w:t>spremie WAO/IVA/WGA (</w:t>
      </w:r>
      <w:r>
        <w:rPr>
          <w:rFonts w:ascii="Times New Roman" w:hAnsi="Times New Roman"/>
          <w:sz w:val="22"/>
          <w:szCs w:val="22"/>
        </w:rPr>
        <w:t>inclusief opslag voor kinderopvang)</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t>-</w:t>
      </w:r>
      <w:r w:rsidR="0087216A">
        <w:rPr>
          <w:rFonts w:ascii="Times New Roman" w:hAnsi="Times New Roman"/>
          <w:sz w:val="22"/>
          <w:szCs w:val="22"/>
        </w:rPr>
        <w:t xml:space="preserve"> </w:t>
      </w:r>
      <w:r>
        <w:rPr>
          <w:rFonts w:ascii="Times New Roman" w:hAnsi="Times New Roman"/>
          <w:sz w:val="22"/>
          <w:szCs w:val="22"/>
        </w:rPr>
        <w:t xml:space="preserve">de gedifferentieerde premie </w:t>
      </w:r>
      <w:proofErr w:type="spellStart"/>
      <w:r>
        <w:rPr>
          <w:rFonts w:ascii="Times New Roman" w:hAnsi="Times New Roman"/>
          <w:sz w:val="22"/>
          <w:szCs w:val="22"/>
        </w:rPr>
        <w:t>Whk</w:t>
      </w:r>
      <w:proofErr w:type="spellEnd"/>
      <w:r>
        <w:rPr>
          <w:rFonts w:ascii="Times New Roman" w:hAnsi="Times New Roman"/>
          <w:sz w:val="22"/>
          <w:szCs w:val="22"/>
        </w:rPr>
        <w:t>, bestaande uit:</w:t>
      </w:r>
    </w:p>
    <w:p w:rsidR="00AC6005" w:rsidRDefault="0087216A" w:rsidP="00AC6005">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AC6005">
        <w:rPr>
          <w:rFonts w:ascii="Times New Roman" w:hAnsi="Times New Roman"/>
          <w:sz w:val="22"/>
          <w:szCs w:val="22"/>
        </w:rPr>
        <w:t>- WGA voor vaste diens</w:t>
      </w:r>
      <w:r w:rsidR="00100262">
        <w:rPr>
          <w:rFonts w:ascii="Times New Roman" w:hAnsi="Times New Roman"/>
          <w:sz w:val="22"/>
          <w:szCs w:val="22"/>
        </w:rPr>
        <w:t>t</w:t>
      </w:r>
      <w:r w:rsidR="00AC6005">
        <w:rPr>
          <w:rFonts w:ascii="Times New Roman" w:hAnsi="Times New Roman"/>
          <w:sz w:val="22"/>
          <w:szCs w:val="22"/>
        </w:rPr>
        <w:t>betrekkingen</w:t>
      </w:r>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WGA voor flexibele dienstbetrekkingen;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ZW voor flexibele dienstbetrekkingen.</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sectorindeling van Troffel bv is van belang voor de premie voor de sectorpremie WW en de gedifferentieerde premie </w:t>
      </w:r>
      <w:proofErr w:type="spellStart"/>
      <w:r>
        <w:rPr>
          <w:rFonts w:ascii="Times New Roman" w:hAnsi="Times New Roman"/>
          <w:sz w:val="22"/>
          <w:szCs w:val="22"/>
        </w:rPr>
        <w:t>Werkhervattingskas</w:t>
      </w:r>
      <w:proofErr w:type="spellEnd"/>
      <w:r>
        <w:rPr>
          <w:rFonts w:ascii="Times New Roman" w:hAnsi="Times New Roman"/>
          <w:sz w:val="22"/>
          <w:szCs w:val="22"/>
        </w:rPr>
        <w:t xml:space="preserve"> (</w:t>
      </w:r>
      <w:proofErr w:type="spellStart"/>
      <w:r>
        <w:rPr>
          <w:rFonts w:ascii="Times New Roman" w:hAnsi="Times New Roman"/>
          <w:sz w:val="22"/>
          <w:szCs w:val="22"/>
        </w:rPr>
        <w:t>Whk</w:t>
      </w:r>
      <w:proofErr w:type="spellEnd"/>
      <w:r>
        <w:rPr>
          <w:rFonts w:ascii="Times New Roman" w:hAnsi="Times New Roman"/>
          <w:sz w:val="22"/>
          <w:szCs w:val="22"/>
        </w:rPr>
        <w: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Troffel bv kan binnen 6 weken na de beslissing een bezwaarschrift indienen bij de Belastingdienst.</w:t>
      </w: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Ja, zowel bij de sectorpremie WW als bij de gedifferentieerde premie </w:t>
      </w:r>
      <w:proofErr w:type="spellStart"/>
      <w:r>
        <w:rPr>
          <w:rFonts w:ascii="Times New Roman" w:hAnsi="Times New Roman"/>
          <w:sz w:val="22"/>
          <w:szCs w:val="22"/>
        </w:rPr>
        <w:t>Whk</w:t>
      </w:r>
      <w:proofErr w:type="spellEnd"/>
      <w:r>
        <w:rPr>
          <w:rFonts w:ascii="Times New Roman" w:hAnsi="Times New Roman"/>
          <w:sz w:val="22"/>
          <w:szCs w:val="22"/>
        </w:rPr>
        <w:t xml:space="preserve"> wordt onderscheid gemaakt tussen los personeel en vast personeel.</w:t>
      </w:r>
    </w:p>
    <w:p w:rsidR="00AC6005" w:rsidRDefault="00AC6005" w:rsidP="00AC6005">
      <w:pPr>
        <w:pStyle w:val="Tekstzonderopmaak"/>
        <w:ind w:left="708" w:hanging="708"/>
        <w:rPr>
          <w:rFonts w:ascii="Times New Roman" w:hAnsi="Times New Roman"/>
          <w:sz w:val="22"/>
          <w:szCs w:val="22"/>
        </w:rPr>
      </w:pPr>
    </w:p>
    <w:p w:rsidR="00AC6005" w:rsidRDefault="00AC6005" w:rsidP="00AC6005">
      <w:pPr>
        <w:pStyle w:val="Tekstzonderopmaak"/>
        <w:ind w:left="708" w:hanging="708"/>
        <w:rPr>
          <w:rFonts w:ascii="Times New Roman" w:hAnsi="Times New Roman"/>
          <w:sz w:val="22"/>
          <w:szCs w:val="22"/>
        </w:rPr>
      </w:pPr>
      <w:r>
        <w:rPr>
          <w:rFonts w:ascii="Times New Roman" w:hAnsi="Times New Roman"/>
          <w:sz w:val="22"/>
          <w:szCs w:val="22"/>
        </w:rPr>
        <w:t>Opgave 1.16</w:t>
      </w:r>
    </w:p>
    <w:p w:rsidR="000914D4" w:rsidRDefault="007E300E" w:rsidP="007E300E">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914D4">
        <w:rPr>
          <w:rFonts w:ascii="Times New Roman" w:hAnsi="Times New Roman"/>
          <w:sz w:val="22"/>
          <w:szCs w:val="22"/>
        </w:rPr>
        <w:t>Voor Financiën is bestemd: de loonbelasting.</w:t>
      </w:r>
    </w:p>
    <w:p w:rsidR="000914D4" w:rsidRDefault="000914D4" w:rsidP="007E300E">
      <w:pPr>
        <w:pStyle w:val="Tekstzonderopmaak"/>
        <w:ind w:left="-360"/>
        <w:rPr>
          <w:rFonts w:ascii="Times New Roman" w:hAnsi="Times New Roman"/>
          <w:sz w:val="22"/>
          <w:szCs w:val="22"/>
        </w:rPr>
      </w:pPr>
      <w:r>
        <w:rPr>
          <w:rFonts w:ascii="Times New Roman" w:hAnsi="Times New Roman"/>
          <w:sz w:val="22"/>
          <w:szCs w:val="22"/>
        </w:rPr>
        <w:tab/>
      </w:r>
      <w:r w:rsidR="007E300E">
        <w:rPr>
          <w:rFonts w:ascii="Times New Roman" w:hAnsi="Times New Roman"/>
          <w:sz w:val="22"/>
          <w:szCs w:val="22"/>
        </w:rPr>
        <w:tab/>
      </w:r>
      <w:r>
        <w:rPr>
          <w:rFonts w:ascii="Times New Roman" w:hAnsi="Times New Roman"/>
          <w:sz w:val="22"/>
          <w:szCs w:val="22"/>
        </w:rPr>
        <w:t xml:space="preserve">Voor Sociale Zaken en Werkgelegenheid zijn bestemd: de premies volksverzekeringen en </w:t>
      </w:r>
      <w:r w:rsidR="007E300E">
        <w:rPr>
          <w:rFonts w:ascii="Times New Roman" w:hAnsi="Times New Roman"/>
          <w:sz w:val="22"/>
          <w:szCs w:val="22"/>
        </w:rPr>
        <w:tab/>
      </w:r>
      <w:r w:rsidR="007E300E">
        <w:rPr>
          <w:rFonts w:ascii="Times New Roman" w:hAnsi="Times New Roman"/>
          <w:sz w:val="22"/>
          <w:szCs w:val="22"/>
        </w:rPr>
        <w:tab/>
      </w:r>
      <w:r>
        <w:rPr>
          <w:rFonts w:ascii="Times New Roman" w:hAnsi="Times New Roman"/>
          <w:sz w:val="22"/>
          <w:szCs w:val="22"/>
        </w:rPr>
        <w:t>werknemersverzekeringen.</w:t>
      </w:r>
    </w:p>
    <w:p w:rsidR="000914D4" w:rsidRDefault="000914D4" w:rsidP="007E300E">
      <w:pPr>
        <w:pStyle w:val="Tekstzonderopmaak"/>
        <w:ind w:left="-360"/>
        <w:rPr>
          <w:rFonts w:ascii="Times New Roman" w:hAnsi="Times New Roman"/>
          <w:sz w:val="22"/>
          <w:szCs w:val="22"/>
        </w:rPr>
      </w:pPr>
      <w:r>
        <w:rPr>
          <w:rFonts w:ascii="Times New Roman" w:hAnsi="Times New Roman"/>
          <w:sz w:val="22"/>
          <w:szCs w:val="22"/>
        </w:rPr>
        <w:tab/>
      </w:r>
      <w:r w:rsidR="007E300E">
        <w:rPr>
          <w:rFonts w:ascii="Times New Roman" w:hAnsi="Times New Roman"/>
          <w:sz w:val="22"/>
          <w:szCs w:val="22"/>
        </w:rPr>
        <w:tab/>
      </w:r>
      <w:r>
        <w:rPr>
          <w:rFonts w:ascii="Times New Roman" w:hAnsi="Times New Roman"/>
          <w:sz w:val="22"/>
          <w:szCs w:val="22"/>
        </w:rPr>
        <w:t xml:space="preserve">Voor Volksgezondheid, Welzijn en Sport is bestemd: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rsidR="000914D4" w:rsidRPr="000914D4" w:rsidRDefault="007E300E" w:rsidP="007E300E">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914D4">
        <w:rPr>
          <w:rFonts w:ascii="Times New Roman" w:hAnsi="Times New Roman"/>
          <w:sz w:val="22"/>
          <w:szCs w:val="22"/>
        </w:rPr>
        <w:t xml:space="preserve">Bij directe belastingen merkt de belastingplichtige het meteen in zijn portemonnee. Op het </w:t>
      </w:r>
      <w:r>
        <w:rPr>
          <w:rFonts w:ascii="Times New Roman" w:hAnsi="Times New Roman"/>
          <w:sz w:val="22"/>
          <w:szCs w:val="22"/>
        </w:rPr>
        <w:tab/>
      </w:r>
      <w:r w:rsidR="000914D4">
        <w:rPr>
          <w:rFonts w:ascii="Times New Roman" w:hAnsi="Times New Roman"/>
          <w:sz w:val="22"/>
          <w:szCs w:val="22"/>
        </w:rPr>
        <w:t xml:space="preserve">salaris wordt de loonbelasting ingehouden. Soms betaalt een belastingplichtige </w:t>
      </w:r>
      <w:r>
        <w:rPr>
          <w:rFonts w:ascii="Times New Roman" w:hAnsi="Times New Roman"/>
          <w:sz w:val="22"/>
          <w:szCs w:val="22"/>
        </w:rPr>
        <w:tab/>
      </w:r>
      <w:r w:rsidR="000914D4">
        <w:rPr>
          <w:rFonts w:ascii="Times New Roman" w:hAnsi="Times New Roman"/>
          <w:sz w:val="22"/>
          <w:szCs w:val="22"/>
        </w:rPr>
        <w:t xml:space="preserve">inkomstenbelasting. </w:t>
      </w:r>
      <w:r w:rsidR="000914D4" w:rsidRPr="000914D4">
        <w:rPr>
          <w:rFonts w:ascii="Times New Roman" w:hAnsi="Times New Roman"/>
          <w:sz w:val="22"/>
          <w:szCs w:val="22"/>
        </w:rPr>
        <w:t xml:space="preserve">Bij indirecte belastingen kan de belastingplichtige deze doorbelasten aan </w:t>
      </w:r>
      <w:r>
        <w:rPr>
          <w:rFonts w:ascii="Times New Roman" w:hAnsi="Times New Roman"/>
          <w:sz w:val="22"/>
          <w:szCs w:val="22"/>
        </w:rPr>
        <w:tab/>
      </w:r>
      <w:r w:rsidR="000914D4" w:rsidRPr="000914D4">
        <w:rPr>
          <w:rFonts w:ascii="Times New Roman" w:hAnsi="Times New Roman"/>
          <w:sz w:val="22"/>
          <w:szCs w:val="22"/>
        </w:rPr>
        <w:t xml:space="preserve">een ander. Het bekendste voorbeeld is de omzetbelasting. Deze komt namelijk voor rekening </w:t>
      </w:r>
      <w:r>
        <w:rPr>
          <w:rFonts w:ascii="Times New Roman" w:hAnsi="Times New Roman"/>
          <w:sz w:val="22"/>
          <w:szCs w:val="22"/>
        </w:rPr>
        <w:tab/>
      </w:r>
      <w:r w:rsidR="000914D4" w:rsidRPr="000914D4">
        <w:rPr>
          <w:rFonts w:ascii="Times New Roman" w:hAnsi="Times New Roman"/>
          <w:sz w:val="22"/>
          <w:szCs w:val="22"/>
        </w:rPr>
        <w:t>van de eindgebruiker.</w:t>
      </w:r>
    </w:p>
    <w:p w:rsidR="00A852B2" w:rsidRPr="00E55656" w:rsidRDefault="007E300E" w:rsidP="007E300E">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52B2">
        <w:rPr>
          <w:rFonts w:ascii="Times New Roman" w:hAnsi="Times New Roman"/>
          <w:sz w:val="22"/>
          <w:szCs w:val="22"/>
        </w:rPr>
        <w:t xml:space="preserve">Indien er sprake is van een tijdvak, zoals bij de loon- en inkomstenbelasting, spreekt men over </w:t>
      </w:r>
      <w:r>
        <w:rPr>
          <w:rFonts w:ascii="Times New Roman" w:hAnsi="Times New Roman"/>
          <w:sz w:val="22"/>
          <w:szCs w:val="22"/>
        </w:rPr>
        <w:tab/>
      </w:r>
      <w:r w:rsidR="00A852B2">
        <w:rPr>
          <w:rFonts w:ascii="Times New Roman" w:hAnsi="Times New Roman"/>
          <w:sz w:val="22"/>
          <w:szCs w:val="22"/>
        </w:rPr>
        <w:t xml:space="preserve">een tijdvakbelasting. Daarnaast zijn er ook tijdstipbelastingen. Denk hierbij aan de </w:t>
      </w:r>
      <w:r>
        <w:rPr>
          <w:rFonts w:ascii="Times New Roman" w:hAnsi="Times New Roman"/>
          <w:sz w:val="22"/>
          <w:szCs w:val="22"/>
        </w:rPr>
        <w:tab/>
      </w:r>
      <w:r w:rsidR="00A852B2">
        <w:rPr>
          <w:rFonts w:ascii="Times New Roman" w:hAnsi="Times New Roman"/>
          <w:sz w:val="22"/>
          <w:szCs w:val="22"/>
        </w:rPr>
        <w:t xml:space="preserve">overdrachtsbelasting die bij </w:t>
      </w:r>
      <w:r w:rsidR="00A852B2" w:rsidRPr="00E55656">
        <w:rPr>
          <w:rFonts w:ascii="Times New Roman" w:hAnsi="Times New Roman"/>
          <w:sz w:val="22"/>
          <w:szCs w:val="22"/>
        </w:rPr>
        <w:t>verkoop van een woning moet worden betaald.</w:t>
      </w:r>
    </w:p>
    <w:p w:rsidR="00A852B2" w:rsidRPr="007E300E" w:rsidRDefault="007E300E" w:rsidP="007E300E">
      <w:pPr>
        <w:autoSpaceDE w:val="0"/>
        <w:autoSpaceDN w:val="0"/>
        <w:adjustRightInd w:val="0"/>
        <w:rPr>
          <w:color w:val="000000"/>
          <w:szCs w:val="22"/>
        </w:rPr>
      </w:pPr>
      <w:r w:rsidRPr="007E300E">
        <w:rPr>
          <w:color w:val="000000"/>
          <w:szCs w:val="22"/>
        </w:rPr>
        <w:t>4.</w:t>
      </w:r>
      <w:r w:rsidRPr="007E300E">
        <w:rPr>
          <w:color w:val="000000"/>
          <w:szCs w:val="22"/>
        </w:rPr>
        <w:tab/>
      </w:r>
      <w:r w:rsidR="00A852B2" w:rsidRPr="007E300E">
        <w:rPr>
          <w:color w:val="000000"/>
          <w:szCs w:val="22"/>
        </w:rPr>
        <w:t xml:space="preserve">Een subjectieve belasting houdt rekening met de persoonlijke omstandigheden van de </w:t>
      </w:r>
      <w:r>
        <w:rPr>
          <w:color w:val="000000"/>
          <w:szCs w:val="22"/>
        </w:rPr>
        <w:tab/>
      </w:r>
      <w:r w:rsidR="00A852B2" w:rsidRPr="007E300E">
        <w:rPr>
          <w:color w:val="000000"/>
          <w:szCs w:val="22"/>
        </w:rPr>
        <w:t xml:space="preserve">belastingplichtige (het subject), zoals de leeftijd. De inkomstenbelasting is hiervan een </w:t>
      </w:r>
      <w:r>
        <w:rPr>
          <w:color w:val="000000"/>
          <w:szCs w:val="22"/>
        </w:rPr>
        <w:tab/>
      </w:r>
      <w:r w:rsidR="00A852B2" w:rsidRPr="007E300E">
        <w:rPr>
          <w:color w:val="000000"/>
          <w:szCs w:val="22"/>
        </w:rPr>
        <w:t xml:space="preserve">voorbeeld. Bij een objectieve belasting gebeurt dat niet. Zo geldt voor de overdrachtsbelasting </w:t>
      </w:r>
      <w:r>
        <w:rPr>
          <w:color w:val="000000"/>
          <w:szCs w:val="22"/>
        </w:rPr>
        <w:tab/>
      </w:r>
      <w:r w:rsidR="00A852B2" w:rsidRPr="007E300E">
        <w:rPr>
          <w:color w:val="000000"/>
          <w:szCs w:val="22"/>
        </w:rPr>
        <w:t>altijd een vast percentage.</w:t>
      </w:r>
    </w:p>
    <w:p w:rsidR="000914D4" w:rsidRDefault="007E300E" w:rsidP="007E300E">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852B2">
        <w:rPr>
          <w:rFonts w:ascii="Times New Roman" w:hAnsi="Times New Roman"/>
          <w:sz w:val="22"/>
          <w:szCs w:val="22"/>
        </w:rPr>
        <w:t>Onjuist. Een naheffingsaanslag treffen we aan bij de aangiftebelastingen,</w:t>
      </w:r>
      <w:r w:rsidR="006F3F29">
        <w:rPr>
          <w:rFonts w:ascii="Times New Roman" w:hAnsi="Times New Roman"/>
          <w:sz w:val="22"/>
          <w:szCs w:val="22"/>
        </w:rPr>
        <w:t xml:space="preserve"> een </w:t>
      </w:r>
      <w:r w:rsidR="006F3F29">
        <w:rPr>
          <w:rFonts w:ascii="Times New Roman" w:hAnsi="Times New Roman"/>
          <w:sz w:val="22"/>
          <w:szCs w:val="22"/>
        </w:rPr>
        <w:tab/>
      </w:r>
      <w:r w:rsidR="00A852B2">
        <w:rPr>
          <w:rFonts w:ascii="Times New Roman" w:hAnsi="Times New Roman"/>
          <w:sz w:val="22"/>
          <w:szCs w:val="22"/>
        </w:rPr>
        <w:t>navorderingsaanslag bij de aanslagbelastingen.</w:t>
      </w:r>
    </w:p>
    <w:p w:rsidR="00A852B2" w:rsidRDefault="007E300E" w:rsidP="007E300E">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A852B2">
        <w:rPr>
          <w:rFonts w:ascii="Times New Roman" w:hAnsi="Times New Roman"/>
          <w:sz w:val="22"/>
          <w:szCs w:val="22"/>
        </w:rPr>
        <w:t>Juist</w:t>
      </w:r>
    </w:p>
    <w:p w:rsidR="00A852B2" w:rsidRDefault="007E300E" w:rsidP="007E300E">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A852B2">
        <w:rPr>
          <w:rFonts w:ascii="Times New Roman" w:hAnsi="Times New Roman"/>
          <w:sz w:val="22"/>
          <w:szCs w:val="22"/>
        </w:rPr>
        <w:t>Onjuist. De loonbelasting is een directe belasting, die rechtstreeks op de werknemer drukt.</w:t>
      </w:r>
    </w:p>
    <w:p w:rsidR="00AC6005" w:rsidRDefault="00AC6005" w:rsidP="00AC6005">
      <w:pPr>
        <w:rPr>
          <w:szCs w:val="22"/>
        </w:rPr>
      </w:pPr>
    </w:p>
    <w:sectPr w:rsidR="00AC6005" w:rsidSect="0021449C">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2AB" w:rsidRDefault="002312AB" w:rsidP="001E1F8A">
      <w:r>
        <w:separator/>
      </w:r>
    </w:p>
  </w:endnote>
  <w:endnote w:type="continuationSeparator" w:id="0">
    <w:p w:rsidR="002312AB" w:rsidRDefault="002312AB" w:rsidP="001E1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Content>
      <w:p w:rsidR="001E1F8A" w:rsidRDefault="00235282">
        <w:pPr>
          <w:pStyle w:val="Voettekst"/>
          <w:jc w:val="right"/>
        </w:pPr>
        <w:r w:rsidRPr="00B46EB9">
          <w:rPr>
            <w:lang w:val="fr-FR"/>
          </w:rPr>
          <w:t xml:space="preserve">Convoy - </w:t>
        </w:r>
        <w:r w:rsidR="001E1F8A" w:rsidRPr="00B46EB9">
          <w:rPr>
            <w:lang w:val="fr-FR"/>
          </w:rPr>
          <w:t xml:space="preserve">VPS LHN niveau 5 (2016/2017) - </w:t>
        </w:r>
        <w:proofErr w:type="spellStart"/>
        <w:r w:rsidR="001E1F8A" w:rsidRPr="00B46EB9">
          <w:rPr>
            <w:lang w:val="fr-FR"/>
          </w:rPr>
          <w:t>pag</w:t>
        </w:r>
        <w:proofErr w:type="spellEnd"/>
        <w:r w:rsidR="001E1F8A" w:rsidRPr="00B46EB9">
          <w:rPr>
            <w:lang w:val="fr-FR"/>
          </w:rPr>
          <w:t xml:space="preserve">. </w:t>
        </w:r>
        <w:r w:rsidR="00761E89">
          <w:fldChar w:fldCharType="begin"/>
        </w:r>
        <w:r w:rsidR="00447FE5" w:rsidRPr="00B46EB9">
          <w:rPr>
            <w:lang w:val="fr-FR"/>
          </w:rPr>
          <w:instrText xml:space="preserve"> PAGE   \* MERGEFORMAT </w:instrText>
        </w:r>
        <w:r w:rsidR="00761E89">
          <w:fldChar w:fldCharType="separate"/>
        </w:r>
        <w:r w:rsidR="00B46EB9" w:rsidRPr="00B46EB9">
          <w:rPr>
            <w:noProof/>
          </w:rPr>
          <w:t>2</w:t>
        </w:r>
        <w:r w:rsidR="00761E89">
          <w:rPr>
            <w:noProof/>
          </w:rPr>
          <w:fldChar w:fldCharType="end"/>
        </w:r>
      </w:p>
    </w:sdtContent>
  </w:sdt>
  <w:p w:rsidR="001E1F8A" w:rsidRDefault="001E1F8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2AB" w:rsidRDefault="002312AB" w:rsidP="001E1F8A">
      <w:r>
        <w:separator/>
      </w:r>
    </w:p>
  </w:footnote>
  <w:footnote w:type="continuationSeparator" w:id="0">
    <w:p w:rsidR="002312AB" w:rsidRDefault="002312AB" w:rsidP="001E1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2D05E1"/>
    <w:multiLevelType w:val="hybridMultilevel"/>
    <w:tmpl w:val="D68E86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55E57"/>
    <w:multiLevelType w:val="hybridMultilevel"/>
    <w:tmpl w:val="6E5E8BF2"/>
    <w:lvl w:ilvl="0" w:tplc="9FA05DD0">
      <w:start w:val="1"/>
      <w:numFmt w:val="decimal"/>
      <w:lvlText w:val="%1."/>
      <w:lvlJc w:val="left"/>
      <w:pPr>
        <w:ind w:left="360" w:hanging="360"/>
      </w:pPr>
      <w:rPr>
        <w:rFonts w:hint="default"/>
        <w:b w:val="0"/>
        <w:i w:val="0"/>
      </w:r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2">
    <w:nsid w:val="00282E04"/>
    <w:multiLevelType w:val="hybridMultilevel"/>
    <w:tmpl w:val="F72E5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0D474C9"/>
    <w:multiLevelType w:val="hybridMultilevel"/>
    <w:tmpl w:val="27BCD18A"/>
    <w:lvl w:ilvl="0" w:tplc="CA46535A">
      <w:start w:val="19"/>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49C0F72"/>
    <w:multiLevelType w:val="hybridMultilevel"/>
    <w:tmpl w:val="49BE860E"/>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4A0C2746">
      <w:start w:val="5"/>
      <w:numFmt w:val="bullet"/>
      <w:lvlText w:val="•"/>
      <w:lvlJc w:val="left"/>
      <w:pPr>
        <w:ind w:left="2160" w:hanging="360"/>
      </w:pPr>
      <w:rPr>
        <w:rFonts w:ascii="Times New Roman" w:eastAsia="ArialMT-Identity-H" w:hAnsi="Times New Roman"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8E578BB"/>
    <w:multiLevelType w:val="hybridMultilevel"/>
    <w:tmpl w:val="D018C63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9D97796"/>
    <w:multiLevelType w:val="hybridMultilevel"/>
    <w:tmpl w:val="021AF188"/>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A884772"/>
    <w:multiLevelType w:val="hybridMultilevel"/>
    <w:tmpl w:val="44DAEAE8"/>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C85737B"/>
    <w:multiLevelType w:val="hybridMultilevel"/>
    <w:tmpl w:val="E892C806"/>
    <w:lvl w:ilvl="0" w:tplc="3140D572">
      <w:start w:val="36"/>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C9029F4"/>
    <w:multiLevelType w:val="hybridMultilevel"/>
    <w:tmpl w:val="5936EC9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F7646A3"/>
    <w:multiLevelType w:val="hybridMultilevel"/>
    <w:tmpl w:val="1A50F636"/>
    <w:lvl w:ilvl="0" w:tplc="97A413D0">
      <w:start w:val="1"/>
      <w:numFmt w:val="bullet"/>
      <w:lvlText w:val="-"/>
      <w:lvlJc w:val="left"/>
      <w:pPr>
        <w:tabs>
          <w:tab w:val="num" w:pos="720"/>
        </w:tabs>
        <w:ind w:left="720" w:hanging="360"/>
      </w:pPr>
      <w:rPr>
        <w:rFonts w:ascii="Sylfaen" w:hAnsi="Sylfaen" w:hint="default"/>
        <w:b w:val="0"/>
        <w:i w:val="0"/>
      </w:rPr>
    </w:lvl>
    <w:lvl w:ilvl="1" w:tplc="97A413D0">
      <w:start w:val="1"/>
      <w:numFmt w:val="bullet"/>
      <w:lvlText w:val="-"/>
      <w:lvlJc w:val="left"/>
      <w:pPr>
        <w:ind w:left="1440" w:hanging="360"/>
      </w:pPr>
      <w:rPr>
        <w:rFonts w:ascii="Sylfaen" w:hAnsi="Sylfae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EB5201"/>
    <w:multiLevelType w:val="hybridMultilevel"/>
    <w:tmpl w:val="6E6CB84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1551A77"/>
    <w:multiLevelType w:val="hybridMultilevel"/>
    <w:tmpl w:val="114AC4C0"/>
    <w:lvl w:ilvl="0" w:tplc="6876D6F6">
      <w:start w:val="1"/>
      <w:numFmt w:val="decimal"/>
      <w:lvlText w:val="%1."/>
      <w:lvlJc w:val="left"/>
      <w:pPr>
        <w:tabs>
          <w:tab w:val="num" w:pos="1044"/>
        </w:tabs>
        <w:ind w:left="1044" w:hanging="360"/>
      </w:pPr>
      <w:rPr>
        <w:rFonts w:ascii="Times New Roman" w:hAnsi="Times New Roman" w:hint="default"/>
        <w:b w:val="0"/>
        <w:i w:val="0"/>
        <w:sz w:val="22"/>
      </w:rPr>
    </w:lvl>
    <w:lvl w:ilvl="1" w:tplc="04130019" w:tentative="1">
      <w:start w:val="1"/>
      <w:numFmt w:val="lowerLetter"/>
      <w:lvlText w:val="%2."/>
      <w:lvlJc w:val="left"/>
      <w:pPr>
        <w:ind w:left="2124" w:hanging="360"/>
      </w:pPr>
    </w:lvl>
    <w:lvl w:ilvl="2" w:tplc="0413001B" w:tentative="1">
      <w:start w:val="1"/>
      <w:numFmt w:val="lowerRoman"/>
      <w:lvlText w:val="%3."/>
      <w:lvlJc w:val="right"/>
      <w:pPr>
        <w:ind w:left="2844" w:hanging="180"/>
      </w:pPr>
    </w:lvl>
    <w:lvl w:ilvl="3" w:tplc="0413000F" w:tentative="1">
      <w:start w:val="1"/>
      <w:numFmt w:val="decimal"/>
      <w:lvlText w:val="%4."/>
      <w:lvlJc w:val="left"/>
      <w:pPr>
        <w:ind w:left="3564" w:hanging="360"/>
      </w:pPr>
    </w:lvl>
    <w:lvl w:ilvl="4" w:tplc="04130019" w:tentative="1">
      <w:start w:val="1"/>
      <w:numFmt w:val="lowerLetter"/>
      <w:lvlText w:val="%5."/>
      <w:lvlJc w:val="left"/>
      <w:pPr>
        <w:ind w:left="4284" w:hanging="360"/>
      </w:pPr>
    </w:lvl>
    <w:lvl w:ilvl="5" w:tplc="0413001B" w:tentative="1">
      <w:start w:val="1"/>
      <w:numFmt w:val="lowerRoman"/>
      <w:lvlText w:val="%6."/>
      <w:lvlJc w:val="right"/>
      <w:pPr>
        <w:ind w:left="5004" w:hanging="180"/>
      </w:pPr>
    </w:lvl>
    <w:lvl w:ilvl="6" w:tplc="0413000F" w:tentative="1">
      <w:start w:val="1"/>
      <w:numFmt w:val="decimal"/>
      <w:lvlText w:val="%7."/>
      <w:lvlJc w:val="left"/>
      <w:pPr>
        <w:ind w:left="5724" w:hanging="360"/>
      </w:pPr>
    </w:lvl>
    <w:lvl w:ilvl="7" w:tplc="04130019" w:tentative="1">
      <w:start w:val="1"/>
      <w:numFmt w:val="lowerLetter"/>
      <w:lvlText w:val="%8."/>
      <w:lvlJc w:val="left"/>
      <w:pPr>
        <w:ind w:left="6444" w:hanging="360"/>
      </w:pPr>
    </w:lvl>
    <w:lvl w:ilvl="8" w:tplc="0413001B" w:tentative="1">
      <w:start w:val="1"/>
      <w:numFmt w:val="lowerRoman"/>
      <w:lvlText w:val="%9."/>
      <w:lvlJc w:val="right"/>
      <w:pPr>
        <w:ind w:left="7164" w:hanging="180"/>
      </w:pPr>
    </w:lvl>
  </w:abstractNum>
  <w:abstractNum w:abstractNumId="13">
    <w:nsid w:val="126F6BC4"/>
    <w:multiLevelType w:val="hybridMultilevel"/>
    <w:tmpl w:val="2FC4C8BA"/>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43E5477"/>
    <w:multiLevelType w:val="hybridMultilevel"/>
    <w:tmpl w:val="27C0449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1739252C"/>
    <w:multiLevelType w:val="hybridMultilevel"/>
    <w:tmpl w:val="9BA6D8C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75C6077"/>
    <w:multiLevelType w:val="hybridMultilevel"/>
    <w:tmpl w:val="3A0EBC10"/>
    <w:lvl w:ilvl="0" w:tplc="EA82FFC4">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7314513C">
      <w:numFmt w:val="bullet"/>
      <w:lvlText w:val="•"/>
      <w:lvlJc w:val="left"/>
      <w:pPr>
        <w:ind w:left="1980" w:hanging="360"/>
      </w:pPr>
      <w:rPr>
        <w:rFonts w:ascii="Times New Roman" w:eastAsia="Times New Roman" w:hAnsi="Times New Roman"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18051BC1"/>
    <w:multiLevelType w:val="hybridMultilevel"/>
    <w:tmpl w:val="09AC849C"/>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869258F"/>
    <w:multiLevelType w:val="hybridMultilevel"/>
    <w:tmpl w:val="00FADABC"/>
    <w:lvl w:ilvl="0" w:tplc="3DF2EF4E">
      <w:start w:val="3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190F108C"/>
    <w:multiLevelType w:val="hybridMultilevel"/>
    <w:tmpl w:val="16005450"/>
    <w:lvl w:ilvl="0" w:tplc="B81A477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192E33B5"/>
    <w:multiLevelType w:val="hybridMultilevel"/>
    <w:tmpl w:val="BE2EA4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1A9E6479"/>
    <w:multiLevelType w:val="hybridMultilevel"/>
    <w:tmpl w:val="90407D46"/>
    <w:lvl w:ilvl="0" w:tplc="690E9958">
      <w:start w:val="15"/>
      <w:numFmt w:val="decimal"/>
      <w:lvlText w:val="%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2">
    <w:nsid w:val="1B135F81"/>
    <w:multiLevelType w:val="hybridMultilevel"/>
    <w:tmpl w:val="66B805A8"/>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1C812FB6"/>
    <w:multiLevelType w:val="hybridMultilevel"/>
    <w:tmpl w:val="3F04F15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1CD257E8"/>
    <w:multiLevelType w:val="hybridMultilevel"/>
    <w:tmpl w:val="4FBEBAA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1D200666"/>
    <w:multiLevelType w:val="hybridMultilevel"/>
    <w:tmpl w:val="384E7582"/>
    <w:lvl w:ilvl="0" w:tplc="BCE0933C">
      <w:start w:val="2"/>
      <w:numFmt w:val="decimal"/>
      <w:lvlText w:val="%1."/>
      <w:lvlJc w:val="left"/>
      <w:pPr>
        <w:ind w:left="360" w:hanging="360"/>
      </w:pPr>
      <w:rPr>
        <w:rFonts w:hint="default"/>
      </w:rPr>
    </w:lvl>
    <w:lvl w:ilvl="1" w:tplc="2D904702">
      <w:numFmt w:val="bullet"/>
      <w:lvlText w:val="-"/>
      <w:lvlJc w:val="left"/>
      <w:pPr>
        <w:ind w:left="1440" w:hanging="360"/>
      </w:pPr>
      <w:rPr>
        <w:rFonts w:ascii="Times New Roman" w:eastAsia="Times New Roman" w:hAnsi="Times New Roman"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1F694958"/>
    <w:multiLevelType w:val="hybridMultilevel"/>
    <w:tmpl w:val="14DEE2E6"/>
    <w:lvl w:ilvl="0" w:tplc="57EEAB68">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1F8C7677"/>
    <w:multiLevelType w:val="hybridMultilevel"/>
    <w:tmpl w:val="E8B6425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20D42670"/>
    <w:multiLevelType w:val="hybridMultilevel"/>
    <w:tmpl w:val="886C0CFE"/>
    <w:lvl w:ilvl="0" w:tplc="97A413D0">
      <w:start w:val="1"/>
      <w:numFmt w:val="bullet"/>
      <w:lvlText w:val="-"/>
      <w:lvlJc w:val="left"/>
      <w:pPr>
        <w:ind w:left="696" w:hanging="360"/>
      </w:pPr>
      <w:rPr>
        <w:rFonts w:ascii="Sylfaen" w:hAnsi="Sylfaen" w:hint="default"/>
      </w:rPr>
    </w:lvl>
    <w:lvl w:ilvl="1" w:tplc="04130003">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29">
    <w:nsid w:val="21B27060"/>
    <w:multiLevelType w:val="hybridMultilevel"/>
    <w:tmpl w:val="4CCE1362"/>
    <w:lvl w:ilvl="0" w:tplc="0000772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30">
    <w:nsid w:val="2286320D"/>
    <w:multiLevelType w:val="hybridMultilevel"/>
    <w:tmpl w:val="14321346"/>
    <w:lvl w:ilvl="0" w:tplc="24AAD80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22E60CDD"/>
    <w:multiLevelType w:val="hybridMultilevel"/>
    <w:tmpl w:val="78082F4A"/>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24515DEF"/>
    <w:multiLevelType w:val="hybridMultilevel"/>
    <w:tmpl w:val="BE4A9F12"/>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24A05349"/>
    <w:multiLevelType w:val="hybridMultilevel"/>
    <w:tmpl w:val="D7E29CAE"/>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5">
    <w:nsid w:val="2515545E"/>
    <w:multiLevelType w:val="hybridMultilevel"/>
    <w:tmpl w:val="E39A2B8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28365982"/>
    <w:multiLevelType w:val="hybridMultilevel"/>
    <w:tmpl w:val="3E18A56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296A0FA4"/>
    <w:multiLevelType w:val="hybridMultilevel"/>
    <w:tmpl w:val="8B4088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29AA1DC2"/>
    <w:multiLevelType w:val="hybridMultilevel"/>
    <w:tmpl w:val="4074108C"/>
    <w:lvl w:ilvl="0" w:tplc="97A413D0">
      <w:start w:val="1"/>
      <w:numFmt w:val="bullet"/>
      <w:lvlText w:val="-"/>
      <w:lvlJc w:val="left"/>
      <w:pPr>
        <w:ind w:left="720" w:hanging="360"/>
      </w:pPr>
      <w:rPr>
        <w:rFonts w:ascii="Sylfaen" w:hAnsi="Sylfae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29EB5549"/>
    <w:multiLevelType w:val="hybridMultilevel"/>
    <w:tmpl w:val="41084224"/>
    <w:lvl w:ilvl="0" w:tplc="577E1566">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2A6A6AAE"/>
    <w:multiLevelType w:val="hybridMultilevel"/>
    <w:tmpl w:val="A1ACD78C"/>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2">
    <w:nsid w:val="2B9F25FB"/>
    <w:multiLevelType w:val="hybridMultilevel"/>
    <w:tmpl w:val="99D62B6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2EF40D20"/>
    <w:multiLevelType w:val="hybridMultilevel"/>
    <w:tmpl w:val="735056DC"/>
    <w:lvl w:ilvl="0" w:tplc="1E2A82A0">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nsid w:val="316E7520"/>
    <w:multiLevelType w:val="hybridMultilevel"/>
    <w:tmpl w:val="37F6555C"/>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31BB01B0"/>
    <w:multiLevelType w:val="hybridMultilevel"/>
    <w:tmpl w:val="E168E55C"/>
    <w:lvl w:ilvl="0" w:tplc="97A413D0">
      <w:start w:val="1"/>
      <w:numFmt w:val="bullet"/>
      <w:lvlText w:val="-"/>
      <w:lvlJc w:val="left"/>
      <w:pPr>
        <w:ind w:left="360" w:hanging="360"/>
      </w:pPr>
      <w:rPr>
        <w:rFonts w:ascii="Sylfaen" w:hAnsi="Sylfaen" w:hint="default"/>
      </w:rPr>
    </w:lvl>
    <w:lvl w:ilvl="1" w:tplc="97A413D0">
      <w:start w:val="1"/>
      <w:numFmt w:val="bullet"/>
      <w:lvlText w:val="-"/>
      <w:lvlJc w:val="left"/>
      <w:pPr>
        <w:ind w:left="1080" w:hanging="360"/>
      </w:pPr>
      <w:rPr>
        <w:rFonts w:ascii="Sylfaen" w:hAnsi="Sylfae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nsid w:val="334223F2"/>
    <w:multiLevelType w:val="hybridMultilevel"/>
    <w:tmpl w:val="EFA07610"/>
    <w:lvl w:ilvl="0" w:tplc="88603FB8">
      <w:start w:val="1"/>
      <w:numFmt w:val="decimal"/>
      <w:lvlText w:val="%1."/>
      <w:lvlJc w:val="right"/>
      <w:pPr>
        <w:ind w:left="360" w:hanging="360"/>
      </w:pPr>
      <w:rPr>
        <w:rFonts w:ascii="Calibri" w:hAnsi="Calibri" w:hint="default"/>
        <w:b w:val="0"/>
        <w:i w:val="0"/>
        <w:sz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nsid w:val="33504552"/>
    <w:multiLevelType w:val="hybridMultilevel"/>
    <w:tmpl w:val="DE60881E"/>
    <w:lvl w:ilvl="0" w:tplc="4FA01B9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nsid w:val="356A5272"/>
    <w:multiLevelType w:val="hybridMultilevel"/>
    <w:tmpl w:val="5CC096A8"/>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9">
    <w:nsid w:val="38682262"/>
    <w:multiLevelType w:val="hybridMultilevel"/>
    <w:tmpl w:val="03AAD3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39D301C9"/>
    <w:multiLevelType w:val="hybridMultilevel"/>
    <w:tmpl w:val="32E00FB8"/>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2">
    <w:nsid w:val="3C3A2ACC"/>
    <w:multiLevelType w:val="hybridMultilevel"/>
    <w:tmpl w:val="0AE69C7A"/>
    <w:lvl w:ilvl="0" w:tplc="3EAC9E18">
      <w:start w:val="14"/>
      <w:numFmt w:val="decimal"/>
      <w:lvlText w:val="%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53">
    <w:nsid w:val="3C490225"/>
    <w:multiLevelType w:val="hybridMultilevel"/>
    <w:tmpl w:val="CAEAED7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nsid w:val="3DB47240"/>
    <w:multiLevelType w:val="hybridMultilevel"/>
    <w:tmpl w:val="A0C8BB32"/>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6">
    <w:nsid w:val="404025AA"/>
    <w:multiLevelType w:val="hybridMultilevel"/>
    <w:tmpl w:val="A47A73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nsid w:val="41675988"/>
    <w:multiLevelType w:val="hybridMultilevel"/>
    <w:tmpl w:val="0458F23E"/>
    <w:lvl w:ilvl="0" w:tplc="A2785850">
      <w:start w:val="1"/>
      <w:numFmt w:val="decimal"/>
      <w:lvlText w:val="%1."/>
      <w:lvlJc w:val="left"/>
      <w:pPr>
        <w:ind w:left="360" w:hanging="360"/>
      </w:pPr>
      <w:rPr>
        <w:rFonts w:cs="Times New Roman"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9">
    <w:nsid w:val="41C01C37"/>
    <w:multiLevelType w:val="hybridMultilevel"/>
    <w:tmpl w:val="419A181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425A2CF3"/>
    <w:multiLevelType w:val="hybridMultilevel"/>
    <w:tmpl w:val="3FF4EEFA"/>
    <w:lvl w:ilvl="0" w:tplc="E12CFDC2">
      <w:start w:val="7"/>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nsid w:val="43031DE0"/>
    <w:multiLevelType w:val="hybridMultilevel"/>
    <w:tmpl w:val="B0F064A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7314513C">
      <w:numFmt w:val="bullet"/>
      <w:lvlText w:val="•"/>
      <w:lvlJc w:val="left"/>
      <w:pPr>
        <w:ind w:left="2340" w:hanging="360"/>
      </w:pPr>
      <w:rPr>
        <w:rFonts w:ascii="Times New Roman" w:eastAsia="Times New Roman" w:hAnsi="Times New Roman"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431C49FD"/>
    <w:multiLevelType w:val="hybridMultilevel"/>
    <w:tmpl w:val="1D48A5A0"/>
    <w:lvl w:ilvl="0" w:tplc="86CE121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nsid w:val="444C4BA6"/>
    <w:multiLevelType w:val="hybridMultilevel"/>
    <w:tmpl w:val="D6BC60E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452E2F1D"/>
    <w:multiLevelType w:val="hybridMultilevel"/>
    <w:tmpl w:val="35627B1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455C1047"/>
    <w:multiLevelType w:val="hybridMultilevel"/>
    <w:tmpl w:val="8B0CC082"/>
    <w:lvl w:ilvl="0" w:tplc="4B08C25C">
      <w:start w:val="1"/>
      <w:numFmt w:val="decimal"/>
      <w:lvlText w:val="%1."/>
      <w:lvlJc w:val="left"/>
      <w:pPr>
        <w:tabs>
          <w:tab w:val="num" w:pos="360"/>
        </w:tabs>
        <w:ind w:left="360" w:hanging="360"/>
      </w:pPr>
      <w:rPr>
        <w:rFonts w:hint="default"/>
        <w:b w:val="0"/>
        <w:i w:val="0"/>
      </w:rPr>
    </w:lvl>
    <w:lvl w:ilvl="1" w:tplc="AE44E66E">
      <w:numFmt w:val="bullet"/>
      <w:lvlText w:val="•"/>
      <w:lvlJc w:val="left"/>
      <w:pPr>
        <w:ind w:left="1080" w:hanging="360"/>
      </w:pPr>
      <w:rPr>
        <w:rFonts w:ascii="Times New Roman" w:eastAsia="ArialMT-Identity-H"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5B15232"/>
    <w:multiLevelType w:val="hybridMultilevel"/>
    <w:tmpl w:val="40E0314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462D7EC2"/>
    <w:multiLevelType w:val="hybridMultilevel"/>
    <w:tmpl w:val="DA44FC76"/>
    <w:lvl w:ilvl="0" w:tplc="0413000F">
      <w:start w:val="1"/>
      <w:numFmt w:val="decimal"/>
      <w:lvlText w:val="%1."/>
      <w:lvlJc w:val="left"/>
      <w:pPr>
        <w:ind w:left="360" w:hanging="360"/>
      </w:pPr>
    </w:lvl>
    <w:lvl w:ilvl="1" w:tplc="A5AA02C2">
      <w:numFmt w:val="bullet"/>
      <w:lvlText w:val=""/>
      <w:lvlJc w:val="left"/>
      <w:pPr>
        <w:ind w:left="1080" w:hanging="360"/>
      </w:pPr>
      <w:rPr>
        <w:rFonts w:ascii="Symbol" w:eastAsiaTheme="minorHAnsi" w:hAnsi="Symbol"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69">
    <w:nsid w:val="48B805B6"/>
    <w:multiLevelType w:val="hybridMultilevel"/>
    <w:tmpl w:val="7650581A"/>
    <w:lvl w:ilvl="0" w:tplc="177C7908">
      <w:start w:val="1"/>
      <w:numFmt w:val="decimal"/>
      <w:lvlText w:val="%1."/>
      <w:lvlJc w:val="left"/>
      <w:pPr>
        <w:ind w:left="360" w:hanging="360"/>
      </w:pPr>
      <w:rPr>
        <w:rFonts w:cs="Times New Roman" w:hint="default"/>
        <w:b/>
        <w:i w:val="0"/>
        <w:caps w:val="0"/>
        <w:strike w:val="0"/>
        <w:dstrike w:val="0"/>
        <w:vanish w:val="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nsid w:val="4BD44089"/>
    <w:multiLevelType w:val="hybridMultilevel"/>
    <w:tmpl w:val="2CEA6688"/>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4C5C2B56"/>
    <w:multiLevelType w:val="hybridMultilevel"/>
    <w:tmpl w:val="6D44430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4C8135B7"/>
    <w:multiLevelType w:val="hybridMultilevel"/>
    <w:tmpl w:val="DD3CD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nsid w:val="4CBE66D6"/>
    <w:multiLevelType w:val="hybridMultilevel"/>
    <w:tmpl w:val="496288E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nsid w:val="4E3B79FC"/>
    <w:multiLevelType w:val="hybridMultilevel"/>
    <w:tmpl w:val="BB044092"/>
    <w:lvl w:ilvl="0" w:tplc="71786C50">
      <w:start w:val="21"/>
      <w:numFmt w:val="decimal"/>
      <w:lvlText w:val="%1."/>
      <w:lvlJc w:val="left"/>
      <w:pPr>
        <w:ind w:left="360" w:hanging="360"/>
      </w:pPr>
      <w:rPr>
        <w:rFonts w:hint="default"/>
        <w:b/>
        <w:i w:val="0"/>
      </w:r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75">
    <w:nsid w:val="4EDD2707"/>
    <w:multiLevelType w:val="hybridMultilevel"/>
    <w:tmpl w:val="C6B83126"/>
    <w:lvl w:ilvl="0" w:tplc="7D2C6D54">
      <w:start w:val="13"/>
      <w:numFmt w:val="decimal"/>
      <w:lvlText w:val="%1."/>
      <w:lvlJc w:val="left"/>
      <w:pPr>
        <w:ind w:left="360" w:hanging="360"/>
      </w:pPr>
      <w:rPr>
        <w:rFonts w:hint="default"/>
        <w:b w:val="0"/>
        <w:i w:val="0"/>
        <w:sz w:val="23"/>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77">
    <w:nsid w:val="50087F08"/>
    <w:multiLevelType w:val="hybridMultilevel"/>
    <w:tmpl w:val="67F6E5A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8">
    <w:nsid w:val="50175923"/>
    <w:multiLevelType w:val="hybridMultilevel"/>
    <w:tmpl w:val="B714EC2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0">
    <w:nsid w:val="52107C1F"/>
    <w:multiLevelType w:val="hybridMultilevel"/>
    <w:tmpl w:val="FC4EF46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1">
    <w:nsid w:val="52A246A3"/>
    <w:multiLevelType w:val="hybridMultilevel"/>
    <w:tmpl w:val="382E8FC6"/>
    <w:lvl w:ilvl="0" w:tplc="EDEAC708">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nsid w:val="540510DC"/>
    <w:multiLevelType w:val="hybridMultilevel"/>
    <w:tmpl w:val="5804F6EC"/>
    <w:lvl w:ilvl="0" w:tplc="7EF02568">
      <w:start w:val="16"/>
      <w:numFmt w:val="decimal"/>
      <w:lvlText w:val="%1."/>
      <w:lvlJc w:val="left"/>
      <w:pPr>
        <w:ind w:left="70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nsid w:val="54063811"/>
    <w:multiLevelType w:val="hybridMultilevel"/>
    <w:tmpl w:val="54FEF59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nsid w:val="54E17E2B"/>
    <w:multiLevelType w:val="hybridMultilevel"/>
    <w:tmpl w:val="2B6641B4"/>
    <w:lvl w:ilvl="0" w:tplc="97A413D0">
      <w:start w:val="1"/>
      <w:numFmt w:val="bullet"/>
      <w:lvlText w:val="-"/>
      <w:lvlJc w:val="left"/>
      <w:pPr>
        <w:ind w:left="1068" w:hanging="360"/>
      </w:pPr>
      <w:rPr>
        <w:rFonts w:ascii="Sylfaen" w:hAnsi="Sylfaen" w:hint="default"/>
      </w:rPr>
    </w:lvl>
    <w:lvl w:ilvl="1" w:tplc="04130003" w:tentative="1">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5">
    <w:nsid w:val="56442854"/>
    <w:multiLevelType w:val="hybridMultilevel"/>
    <w:tmpl w:val="9DDA569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nsid w:val="56C17B5B"/>
    <w:multiLevelType w:val="hybridMultilevel"/>
    <w:tmpl w:val="CF0A5210"/>
    <w:lvl w:ilvl="0" w:tplc="B60EA4E6">
      <w:start w:val="1"/>
      <w:numFmt w:val="lowerLetter"/>
      <w:lvlText w:val="%1."/>
      <w:lvlJc w:val="right"/>
      <w:pPr>
        <w:ind w:left="1068" w:hanging="360"/>
      </w:pPr>
      <w:rPr>
        <w:rFonts w:ascii="Courier New" w:hAnsi="Courier New" w:hint="default"/>
        <w:b w:val="0"/>
        <w:i w:val="0"/>
        <w:sz w:val="21"/>
      </w:rPr>
    </w:lvl>
    <w:lvl w:ilvl="1" w:tplc="C55E1E34">
      <w:start w:val="1"/>
      <w:numFmt w:val="bullet"/>
      <w:lvlText w:val="-"/>
      <w:lvlJc w:val="left"/>
      <w:pPr>
        <w:ind w:left="2136" w:hanging="708"/>
      </w:pPr>
      <w:rPr>
        <w:rFonts w:ascii="Times New Roman" w:eastAsia="Times New Roman" w:hAnsi="Times New Roman" w:cs="Times New Roman"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7">
    <w:nsid w:val="56D86A32"/>
    <w:multiLevelType w:val="hybridMultilevel"/>
    <w:tmpl w:val="A906F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nsid w:val="571924F1"/>
    <w:multiLevelType w:val="hybridMultilevel"/>
    <w:tmpl w:val="DD76A0B4"/>
    <w:lvl w:ilvl="0" w:tplc="322E6B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nsid w:val="575230FA"/>
    <w:multiLevelType w:val="hybridMultilevel"/>
    <w:tmpl w:val="4B36E98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nsid w:val="579A779F"/>
    <w:multiLevelType w:val="hybridMultilevel"/>
    <w:tmpl w:val="BB9AB782"/>
    <w:lvl w:ilvl="0" w:tplc="BFA0D666">
      <w:start w:val="12"/>
      <w:numFmt w:val="decimal"/>
      <w:lvlText w:val="%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91">
    <w:nsid w:val="57DC691E"/>
    <w:multiLevelType w:val="hybridMultilevel"/>
    <w:tmpl w:val="CFBE2D0C"/>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nsid w:val="589467B9"/>
    <w:multiLevelType w:val="hybridMultilevel"/>
    <w:tmpl w:val="827C6330"/>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3">
    <w:nsid w:val="5A7D419E"/>
    <w:multiLevelType w:val="hybridMultilevel"/>
    <w:tmpl w:val="28E2DE2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nsid w:val="5A7E4C2E"/>
    <w:multiLevelType w:val="hybridMultilevel"/>
    <w:tmpl w:val="AC84DA0A"/>
    <w:lvl w:ilvl="0" w:tplc="49046CC2">
      <w:start w:val="16"/>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nsid w:val="5AA65058"/>
    <w:multiLevelType w:val="hybridMultilevel"/>
    <w:tmpl w:val="130AB24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6">
    <w:nsid w:val="5B2C70EB"/>
    <w:multiLevelType w:val="hybridMultilevel"/>
    <w:tmpl w:val="0C7656F0"/>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7">
    <w:nsid w:val="5CB3771C"/>
    <w:multiLevelType w:val="hybridMultilevel"/>
    <w:tmpl w:val="6EC642F2"/>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8">
    <w:nsid w:val="60880860"/>
    <w:multiLevelType w:val="hybridMultilevel"/>
    <w:tmpl w:val="EFAE947C"/>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nsid w:val="639F0C44"/>
    <w:multiLevelType w:val="hybridMultilevel"/>
    <w:tmpl w:val="8FE81AB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0">
    <w:nsid w:val="64490CDF"/>
    <w:multiLevelType w:val="hybridMultilevel"/>
    <w:tmpl w:val="92681742"/>
    <w:lvl w:ilvl="0" w:tplc="DD3A8664">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101">
    <w:nsid w:val="64705A6E"/>
    <w:multiLevelType w:val="hybridMultilevel"/>
    <w:tmpl w:val="CECE458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2">
    <w:nsid w:val="665D4F1B"/>
    <w:multiLevelType w:val="hybridMultilevel"/>
    <w:tmpl w:val="E8E4EF06"/>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nsid w:val="67C702C4"/>
    <w:multiLevelType w:val="hybridMultilevel"/>
    <w:tmpl w:val="AB9E78F2"/>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nsid w:val="68386748"/>
    <w:multiLevelType w:val="hybridMultilevel"/>
    <w:tmpl w:val="162E59D6"/>
    <w:lvl w:ilvl="0" w:tplc="AFACF766">
      <w:start w:val="6"/>
      <w:numFmt w:val="decimal"/>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nsid w:val="69250216"/>
    <w:multiLevelType w:val="hybridMultilevel"/>
    <w:tmpl w:val="1F927C4C"/>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nsid w:val="69D71E0C"/>
    <w:multiLevelType w:val="hybridMultilevel"/>
    <w:tmpl w:val="ED58F9F2"/>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nsid w:val="6AB90CDC"/>
    <w:multiLevelType w:val="hybridMultilevel"/>
    <w:tmpl w:val="E8F6C70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8">
    <w:nsid w:val="6B3F2427"/>
    <w:multiLevelType w:val="hybridMultilevel"/>
    <w:tmpl w:val="52DC55EA"/>
    <w:lvl w:ilvl="0" w:tplc="D98458E2">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9">
    <w:nsid w:val="6BB26711"/>
    <w:multiLevelType w:val="hybridMultilevel"/>
    <w:tmpl w:val="5936F8BC"/>
    <w:lvl w:ilvl="0" w:tplc="E91A2D2C">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0">
    <w:nsid w:val="6C57174F"/>
    <w:multiLevelType w:val="hybridMultilevel"/>
    <w:tmpl w:val="B0D4463E"/>
    <w:lvl w:ilvl="0" w:tplc="97A413D0">
      <w:start w:val="1"/>
      <w:numFmt w:val="bullet"/>
      <w:lvlText w:val="-"/>
      <w:lvlJc w:val="left"/>
      <w:pPr>
        <w:ind w:left="1080" w:hanging="360"/>
      </w:pPr>
      <w:rPr>
        <w:rFonts w:ascii="Sylfaen" w:hAnsi="Sylfae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1">
    <w:nsid w:val="6CCC24B3"/>
    <w:multiLevelType w:val="hybridMultilevel"/>
    <w:tmpl w:val="54DE1F80"/>
    <w:lvl w:ilvl="0" w:tplc="97A413D0">
      <w:start w:val="1"/>
      <w:numFmt w:val="bullet"/>
      <w:lvlText w:val="-"/>
      <w:lvlJc w:val="left"/>
      <w:pPr>
        <w:ind w:left="696" w:hanging="360"/>
      </w:pPr>
      <w:rPr>
        <w:rFonts w:ascii="Sylfaen" w:hAnsi="Sylfaen" w:hint="default"/>
      </w:rPr>
    </w:lvl>
    <w:lvl w:ilvl="1" w:tplc="04130003">
      <w:start w:val="1"/>
      <w:numFmt w:val="bullet"/>
      <w:lvlText w:val="o"/>
      <w:lvlJc w:val="left"/>
      <w:pPr>
        <w:ind w:left="1416" w:hanging="360"/>
      </w:pPr>
      <w:rPr>
        <w:rFonts w:ascii="Courier New" w:hAnsi="Courier New" w:cs="Courier New" w:hint="default"/>
      </w:rPr>
    </w:lvl>
    <w:lvl w:ilvl="2" w:tplc="04130005" w:tentative="1">
      <w:start w:val="1"/>
      <w:numFmt w:val="bullet"/>
      <w:lvlText w:val=""/>
      <w:lvlJc w:val="left"/>
      <w:pPr>
        <w:ind w:left="2136" w:hanging="360"/>
      </w:pPr>
      <w:rPr>
        <w:rFonts w:ascii="Wingdings" w:hAnsi="Wingdings" w:hint="default"/>
      </w:rPr>
    </w:lvl>
    <w:lvl w:ilvl="3" w:tplc="04130001" w:tentative="1">
      <w:start w:val="1"/>
      <w:numFmt w:val="bullet"/>
      <w:lvlText w:val=""/>
      <w:lvlJc w:val="left"/>
      <w:pPr>
        <w:ind w:left="2856" w:hanging="360"/>
      </w:pPr>
      <w:rPr>
        <w:rFonts w:ascii="Symbol" w:hAnsi="Symbol" w:hint="default"/>
      </w:rPr>
    </w:lvl>
    <w:lvl w:ilvl="4" w:tplc="04130003" w:tentative="1">
      <w:start w:val="1"/>
      <w:numFmt w:val="bullet"/>
      <w:lvlText w:val="o"/>
      <w:lvlJc w:val="left"/>
      <w:pPr>
        <w:ind w:left="3576" w:hanging="360"/>
      </w:pPr>
      <w:rPr>
        <w:rFonts w:ascii="Courier New" w:hAnsi="Courier New" w:cs="Courier New" w:hint="default"/>
      </w:rPr>
    </w:lvl>
    <w:lvl w:ilvl="5" w:tplc="04130005" w:tentative="1">
      <w:start w:val="1"/>
      <w:numFmt w:val="bullet"/>
      <w:lvlText w:val=""/>
      <w:lvlJc w:val="left"/>
      <w:pPr>
        <w:ind w:left="4296" w:hanging="360"/>
      </w:pPr>
      <w:rPr>
        <w:rFonts w:ascii="Wingdings" w:hAnsi="Wingdings" w:hint="default"/>
      </w:rPr>
    </w:lvl>
    <w:lvl w:ilvl="6" w:tplc="04130001" w:tentative="1">
      <w:start w:val="1"/>
      <w:numFmt w:val="bullet"/>
      <w:lvlText w:val=""/>
      <w:lvlJc w:val="left"/>
      <w:pPr>
        <w:ind w:left="5016" w:hanging="360"/>
      </w:pPr>
      <w:rPr>
        <w:rFonts w:ascii="Symbol" w:hAnsi="Symbol" w:hint="default"/>
      </w:rPr>
    </w:lvl>
    <w:lvl w:ilvl="7" w:tplc="04130003" w:tentative="1">
      <w:start w:val="1"/>
      <w:numFmt w:val="bullet"/>
      <w:lvlText w:val="o"/>
      <w:lvlJc w:val="left"/>
      <w:pPr>
        <w:ind w:left="5736" w:hanging="360"/>
      </w:pPr>
      <w:rPr>
        <w:rFonts w:ascii="Courier New" w:hAnsi="Courier New" w:cs="Courier New" w:hint="default"/>
      </w:rPr>
    </w:lvl>
    <w:lvl w:ilvl="8" w:tplc="04130005" w:tentative="1">
      <w:start w:val="1"/>
      <w:numFmt w:val="bullet"/>
      <w:lvlText w:val=""/>
      <w:lvlJc w:val="left"/>
      <w:pPr>
        <w:ind w:left="6456" w:hanging="360"/>
      </w:pPr>
      <w:rPr>
        <w:rFonts w:ascii="Wingdings" w:hAnsi="Wingdings" w:hint="default"/>
      </w:rPr>
    </w:lvl>
  </w:abstractNum>
  <w:abstractNum w:abstractNumId="112">
    <w:nsid w:val="6CEE3225"/>
    <w:multiLevelType w:val="hybridMultilevel"/>
    <w:tmpl w:val="EEE66C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3">
    <w:nsid w:val="6D1A5AA2"/>
    <w:multiLevelType w:val="hybridMultilevel"/>
    <w:tmpl w:val="D1AC7510"/>
    <w:lvl w:ilvl="0" w:tplc="5D2CC7C2">
      <w:start w:val="8"/>
      <w:numFmt w:val="decimal"/>
      <w:lvlText w:val="%1."/>
      <w:lvlJc w:val="left"/>
      <w:pPr>
        <w:tabs>
          <w:tab w:val="num" w:pos="360"/>
        </w:tabs>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4">
    <w:nsid w:val="6D1D42FB"/>
    <w:multiLevelType w:val="hybridMultilevel"/>
    <w:tmpl w:val="9EC2E3A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5">
    <w:nsid w:val="6D34247A"/>
    <w:multiLevelType w:val="hybridMultilevel"/>
    <w:tmpl w:val="A25C4A24"/>
    <w:lvl w:ilvl="0" w:tplc="DB341508">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6">
    <w:nsid w:val="6DDA246C"/>
    <w:multiLevelType w:val="hybridMultilevel"/>
    <w:tmpl w:val="0D641CD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nsid w:val="6F8D48CB"/>
    <w:multiLevelType w:val="hybridMultilevel"/>
    <w:tmpl w:val="9698CBDA"/>
    <w:lvl w:ilvl="0" w:tplc="1F509EC2">
      <w:start w:val="1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8">
    <w:nsid w:val="6FA85B6C"/>
    <w:multiLevelType w:val="hybridMultilevel"/>
    <w:tmpl w:val="441A2F72"/>
    <w:lvl w:ilvl="0" w:tplc="2926DB8C">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9">
    <w:nsid w:val="70485B39"/>
    <w:multiLevelType w:val="hybridMultilevel"/>
    <w:tmpl w:val="DFECFD3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0">
    <w:nsid w:val="706D5D2E"/>
    <w:multiLevelType w:val="hybridMultilevel"/>
    <w:tmpl w:val="62082DA0"/>
    <w:lvl w:ilvl="0" w:tplc="25C2DC06">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1">
    <w:nsid w:val="70D204DB"/>
    <w:multiLevelType w:val="hybridMultilevel"/>
    <w:tmpl w:val="E9E47D32"/>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2">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3">
    <w:nsid w:val="72503859"/>
    <w:multiLevelType w:val="hybridMultilevel"/>
    <w:tmpl w:val="C2CECD56"/>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4">
    <w:nsid w:val="728E08A9"/>
    <w:multiLevelType w:val="hybridMultilevel"/>
    <w:tmpl w:val="80B891B2"/>
    <w:lvl w:ilvl="0" w:tplc="11F445C2">
      <w:start w:val="1"/>
      <w:numFmt w:val="decimal"/>
      <w:lvlText w:val="%1."/>
      <w:lvlJc w:val="left"/>
      <w:pPr>
        <w:ind w:left="360" w:hanging="360"/>
      </w:pPr>
      <w:rPr>
        <w:rFonts w:cs="Times New Roman" w:hint="default"/>
        <w:b/>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5">
    <w:nsid w:val="73C92D3C"/>
    <w:multiLevelType w:val="hybridMultilevel"/>
    <w:tmpl w:val="51E64386"/>
    <w:lvl w:ilvl="0" w:tplc="97A413D0">
      <w:start w:val="1"/>
      <w:numFmt w:val="bullet"/>
      <w:lvlText w:val="-"/>
      <w:lvlJc w:val="left"/>
      <w:pPr>
        <w:ind w:left="720" w:hanging="360"/>
      </w:pPr>
      <w:rPr>
        <w:rFonts w:ascii="Sylfaen" w:hAnsi="Sylfaen" w:hint="default"/>
      </w:rPr>
    </w:lvl>
    <w:lvl w:ilvl="1" w:tplc="C23AC6EC">
      <w:numFmt w:val="bullet"/>
      <w:lvlText w:val=""/>
      <w:lvlJc w:val="left"/>
      <w:pPr>
        <w:ind w:left="1788" w:hanging="708"/>
      </w:pPr>
      <w:rPr>
        <w:rFonts w:ascii="Symbol" w:eastAsia="Times New Roman" w:hAnsi="Symbol"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6">
    <w:nsid w:val="74426BFB"/>
    <w:multiLevelType w:val="hybridMultilevel"/>
    <w:tmpl w:val="BD0E5D6E"/>
    <w:lvl w:ilvl="0" w:tplc="4F189B14">
      <w:start w:val="1"/>
      <w:numFmt w:val="decimal"/>
      <w:lvlText w:val="%1."/>
      <w:lvlJc w:val="left"/>
      <w:pPr>
        <w:ind w:left="360" w:hanging="360"/>
      </w:pPr>
      <w:rPr>
        <w:rFonts w:hint="default"/>
        <w:b w:val="0"/>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7">
    <w:nsid w:val="7496635F"/>
    <w:multiLevelType w:val="hybridMultilevel"/>
    <w:tmpl w:val="94667306"/>
    <w:lvl w:ilvl="0" w:tplc="278A61B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8">
    <w:nsid w:val="758E107C"/>
    <w:multiLevelType w:val="hybridMultilevel"/>
    <w:tmpl w:val="30B2A8AC"/>
    <w:lvl w:ilvl="0" w:tplc="B0C86938">
      <w:start w:val="2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9">
    <w:nsid w:val="76526B20"/>
    <w:multiLevelType w:val="hybridMultilevel"/>
    <w:tmpl w:val="8D989320"/>
    <w:lvl w:ilvl="0" w:tplc="04130001">
      <w:start w:val="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0">
    <w:nsid w:val="77B94849"/>
    <w:multiLevelType w:val="hybridMultilevel"/>
    <w:tmpl w:val="D2245A3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1">
    <w:nsid w:val="780E0731"/>
    <w:multiLevelType w:val="hybridMultilevel"/>
    <w:tmpl w:val="47F85942"/>
    <w:lvl w:ilvl="0" w:tplc="E1541732">
      <w:start w:val="1"/>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3">
    <w:nsid w:val="797674A4"/>
    <w:multiLevelType w:val="hybridMultilevel"/>
    <w:tmpl w:val="FF226D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4">
    <w:nsid w:val="7A352125"/>
    <w:multiLevelType w:val="hybridMultilevel"/>
    <w:tmpl w:val="6C929C84"/>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5">
    <w:nsid w:val="7A531F0D"/>
    <w:multiLevelType w:val="hybridMultilevel"/>
    <w:tmpl w:val="42BA4E52"/>
    <w:lvl w:ilvl="0" w:tplc="7D8E27E2">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6">
    <w:nsid w:val="7ADB72E1"/>
    <w:multiLevelType w:val="hybridMultilevel"/>
    <w:tmpl w:val="C23ABC1E"/>
    <w:lvl w:ilvl="0" w:tplc="439AE626">
      <w:start w:val="8"/>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7">
    <w:nsid w:val="7CEA0149"/>
    <w:multiLevelType w:val="hybridMultilevel"/>
    <w:tmpl w:val="DAAA4C8A"/>
    <w:lvl w:ilvl="0" w:tplc="97A413D0">
      <w:start w:val="1"/>
      <w:numFmt w:val="bullet"/>
      <w:lvlText w:val="-"/>
      <w:lvlJc w:val="left"/>
      <w:pPr>
        <w:ind w:left="1068" w:hanging="360"/>
      </w:pPr>
      <w:rPr>
        <w:rFonts w:ascii="Sylfaen" w:hAnsi="Sylfae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8">
    <w:nsid w:val="7D476B37"/>
    <w:multiLevelType w:val="hybridMultilevel"/>
    <w:tmpl w:val="CDD29372"/>
    <w:lvl w:ilvl="0" w:tplc="0413000F">
      <w:start w:val="1"/>
      <w:numFmt w:val="decimal"/>
      <w:lvlText w:val="%1."/>
      <w:lvlJc w:val="left"/>
      <w:pPr>
        <w:ind w:left="360" w:hanging="360"/>
      </w:pPr>
    </w:lvl>
    <w:lvl w:ilvl="1" w:tplc="97A413D0">
      <w:start w:val="1"/>
      <w:numFmt w:val="bullet"/>
      <w:lvlText w:val="-"/>
      <w:lvlJc w:val="left"/>
      <w:pPr>
        <w:ind w:left="1080" w:hanging="360"/>
      </w:pPr>
      <w:rPr>
        <w:rFonts w:ascii="Sylfaen" w:hAnsi="Sylfaen"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9">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0">
    <w:nsid w:val="7E51496C"/>
    <w:multiLevelType w:val="hybridMultilevel"/>
    <w:tmpl w:val="FED2717A"/>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1">
    <w:nsid w:val="7ECB13E6"/>
    <w:multiLevelType w:val="hybridMultilevel"/>
    <w:tmpl w:val="067AE50E"/>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nsid w:val="7F774C91"/>
    <w:multiLevelType w:val="hybridMultilevel"/>
    <w:tmpl w:val="96E2E4C0"/>
    <w:lvl w:ilvl="0" w:tplc="B4BAE37C">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6"/>
  </w:num>
  <w:num w:numId="2">
    <w:abstractNumId w:val="40"/>
  </w:num>
  <w:num w:numId="3">
    <w:abstractNumId w:val="84"/>
  </w:num>
  <w:num w:numId="4">
    <w:abstractNumId w:val="103"/>
  </w:num>
  <w:num w:numId="5">
    <w:abstractNumId w:val="23"/>
  </w:num>
  <w:num w:numId="6">
    <w:abstractNumId w:val="45"/>
  </w:num>
  <w:num w:numId="7">
    <w:abstractNumId w:val="95"/>
  </w:num>
  <w:num w:numId="8">
    <w:abstractNumId w:val="121"/>
  </w:num>
  <w:num w:numId="9">
    <w:abstractNumId w:val="78"/>
  </w:num>
  <w:num w:numId="10">
    <w:abstractNumId w:val="85"/>
  </w:num>
  <w:num w:numId="11">
    <w:abstractNumId w:val="41"/>
  </w:num>
  <w:num w:numId="12">
    <w:abstractNumId w:val="102"/>
  </w:num>
  <w:num w:numId="13">
    <w:abstractNumId w:val="99"/>
  </w:num>
  <w:num w:numId="14">
    <w:abstractNumId w:val="15"/>
  </w:num>
  <w:num w:numId="15">
    <w:abstractNumId w:val="27"/>
  </w:num>
  <w:num w:numId="16">
    <w:abstractNumId w:val="11"/>
  </w:num>
  <w:num w:numId="17">
    <w:abstractNumId w:val="97"/>
  </w:num>
  <w:num w:numId="18">
    <w:abstractNumId w:val="6"/>
  </w:num>
  <w:num w:numId="19">
    <w:abstractNumId w:val="130"/>
  </w:num>
  <w:num w:numId="20">
    <w:abstractNumId w:val="119"/>
  </w:num>
  <w:num w:numId="21">
    <w:abstractNumId w:val="106"/>
  </w:num>
  <w:num w:numId="22">
    <w:abstractNumId w:val="44"/>
  </w:num>
  <w:num w:numId="23">
    <w:abstractNumId w:val="50"/>
  </w:num>
  <w:num w:numId="24">
    <w:abstractNumId w:val="141"/>
  </w:num>
  <w:num w:numId="25">
    <w:abstractNumId w:val="32"/>
  </w:num>
  <w:num w:numId="26">
    <w:abstractNumId w:val="53"/>
  </w:num>
  <w:num w:numId="27">
    <w:abstractNumId w:val="4"/>
  </w:num>
  <w:num w:numId="28">
    <w:abstractNumId w:val="42"/>
  </w:num>
  <w:num w:numId="29">
    <w:abstractNumId w:val="134"/>
  </w:num>
  <w:num w:numId="30">
    <w:abstractNumId w:val="96"/>
  </w:num>
  <w:num w:numId="31">
    <w:abstractNumId w:val="58"/>
  </w:num>
  <w:num w:numId="32">
    <w:abstractNumId w:val="132"/>
  </w:num>
  <w:num w:numId="33">
    <w:abstractNumId w:val="109"/>
  </w:num>
  <w:num w:numId="34">
    <w:abstractNumId w:val="34"/>
  </w:num>
  <w:num w:numId="35">
    <w:abstractNumId w:val="79"/>
  </w:num>
  <w:num w:numId="36">
    <w:abstractNumId w:val="55"/>
  </w:num>
  <w:num w:numId="37">
    <w:abstractNumId w:val="51"/>
  </w:num>
  <w:num w:numId="38">
    <w:abstractNumId w:val="49"/>
  </w:num>
  <w:num w:numId="39">
    <w:abstractNumId w:val="139"/>
  </w:num>
  <w:num w:numId="40">
    <w:abstractNumId w:val="88"/>
  </w:num>
  <w:num w:numId="41">
    <w:abstractNumId w:val="135"/>
  </w:num>
  <w:num w:numId="42">
    <w:abstractNumId w:val="142"/>
  </w:num>
  <w:num w:numId="43">
    <w:abstractNumId w:val="138"/>
  </w:num>
  <w:num w:numId="44">
    <w:abstractNumId w:val="64"/>
  </w:num>
  <w:num w:numId="45">
    <w:abstractNumId w:val="38"/>
  </w:num>
  <w:num w:numId="46">
    <w:abstractNumId w:val="31"/>
  </w:num>
  <w:num w:numId="47">
    <w:abstractNumId w:val="91"/>
  </w:num>
  <w:num w:numId="48">
    <w:abstractNumId w:val="17"/>
  </w:num>
  <w:num w:numId="49">
    <w:abstractNumId w:val="98"/>
  </w:num>
  <w:num w:numId="50">
    <w:abstractNumId w:val="54"/>
  </w:num>
  <w:num w:numId="51">
    <w:abstractNumId w:val="140"/>
  </w:num>
  <w:num w:numId="52">
    <w:abstractNumId w:val="114"/>
  </w:num>
  <w:num w:numId="53">
    <w:abstractNumId w:val="116"/>
  </w:num>
  <w:num w:numId="54">
    <w:abstractNumId w:val="36"/>
  </w:num>
  <w:num w:numId="55">
    <w:abstractNumId w:val="22"/>
  </w:num>
  <w:num w:numId="56">
    <w:abstractNumId w:val="93"/>
  </w:num>
  <w:num w:numId="57">
    <w:abstractNumId w:val="125"/>
  </w:num>
  <w:num w:numId="58">
    <w:abstractNumId w:val="33"/>
  </w:num>
  <w:num w:numId="59">
    <w:abstractNumId w:val="63"/>
  </w:num>
  <w:num w:numId="60">
    <w:abstractNumId w:val="5"/>
  </w:num>
  <w:num w:numId="61">
    <w:abstractNumId w:val="66"/>
  </w:num>
  <w:num w:numId="62">
    <w:abstractNumId w:val="107"/>
  </w:num>
  <w:num w:numId="63">
    <w:abstractNumId w:val="123"/>
  </w:num>
  <w:num w:numId="64">
    <w:abstractNumId w:val="24"/>
  </w:num>
  <w:num w:numId="65">
    <w:abstractNumId w:val="71"/>
  </w:num>
  <w:num w:numId="66">
    <w:abstractNumId w:val="59"/>
  </w:num>
  <w:num w:numId="67">
    <w:abstractNumId w:val="70"/>
  </w:num>
  <w:num w:numId="68">
    <w:abstractNumId w:val="14"/>
  </w:num>
  <w:num w:numId="69">
    <w:abstractNumId w:val="9"/>
  </w:num>
  <w:num w:numId="70">
    <w:abstractNumId w:val="105"/>
  </w:num>
  <w:num w:numId="71">
    <w:abstractNumId w:val="92"/>
  </w:num>
  <w:num w:numId="72">
    <w:abstractNumId w:val="67"/>
  </w:num>
  <w:num w:numId="73">
    <w:abstractNumId w:val="126"/>
  </w:num>
  <w:num w:numId="74">
    <w:abstractNumId w:val="60"/>
  </w:num>
  <w:num w:numId="75">
    <w:abstractNumId w:val="26"/>
  </w:num>
  <w:num w:numId="76">
    <w:abstractNumId w:val="62"/>
  </w:num>
  <w:num w:numId="77">
    <w:abstractNumId w:val="80"/>
  </w:num>
  <w:num w:numId="78">
    <w:abstractNumId w:val="77"/>
  </w:num>
  <w:num w:numId="79">
    <w:abstractNumId w:val="69"/>
  </w:num>
  <w:num w:numId="80">
    <w:abstractNumId w:val="56"/>
  </w:num>
  <w:num w:numId="81">
    <w:abstractNumId w:val="30"/>
  </w:num>
  <w:num w:numId="82">
    <w:abstractNumId w:val="122"/>
  </w:num>
  <w:num w:numId="83">
    <w:abstractNumId w:val="68"/>
  </w:num>
  <w:num w:numId="84">
    <w:abstractNumId w:val="76"/>
  </w:num>
  <w:num w:numId="85">
    <w:abstractNumId w:val="87"/>
  </w:num>
  <w:num w:numId="86">
    <w:abstractNumId w:val="112"/>
  </w:num>
  <w:num w:numId="87">
    <w:abstractNumId w:val="133"/>
  </w:num>
  <w:num w:numId="88">
    <w:abstractNumId w:val="12"/>
  </w:num>
  <w:num w:numId="89">
    <w:abstractNumId w:val="25"/>
  </w:num>
  <w:num w:numId="90">
    <w:abstractNumId w:val="73"/>
  </w:num>
  <w:num w:numId="91">
    <w:abstractNumId w:val="82"/>
  </w:num>
  <w:num w:numId="92">
    <w:abstractNumId w:val="1"/>
  </w:num>
  <w:num w:numId="93">
    <w:abstractNumId w:val="101"/>
  </w:num>
  <w:num w:numId="94">
    <w:abstractNumId w:val="37"/>
  </w:num>
  <w:num w:numId="95">
    <w:abstractNumId w:val="115"/>
  </w:num>
  <w:num w:numId="96">
    <w:abstractNumId w:val="46"/>
  </w:num>
  <w:num w:numId="97">
    <w:abstractNumId w:val="47"/>
  </w:num>
  <w:num w:numId="98">
    <w:abstractNumId w:val="18"/>
  </w:num>
  <w:num w:numId="99">
    <w:abstractNumId w:val="28"/>
  </w:num>
  <w:num w:numId="100">
    <w:abstractNumId w:val="83"/>
  </w:num>
  <w:num w:numId="101">
    <w:abstractNumId w:val="111"/>
  </w:num>
  <w:num w:numId="102">
    <w:abstractNumId w:val="16"/>
  </w:num>
  <w:num w:numId="103">
    <w:abstractNumId w:val="35"/>
  </w:num>
  <w:num w:numId="104">
    <w:abstractNumId w:val="61"/>
  </w:num>
  <w:num w:numId="105">
    <w:abstractNumId w:val="72"/>
  </w:num>
  <w:num w:numId="106">
    <w:abstractNumId w:val="2"/>
  </w:num>
  <w:num w:numId="107">
    <w:abstractNumId w:val="19"/>
  </w:num>
  <w:num w:numId="108">
    <w:abstractNumId w:val="8"/>
  </w:num>
  <w:num w:numId="109">
    <w:abstractNumId w:val="128"/>
  </w:num>
  <w:num w:numId="110">
    <w:abstractNumId w:val="65"/>
  </w:num>
  <w:num w:numId="111">
    <w:abstractNumId w:val="0"/>
  </w:num>
  <w:num w:numId="112">
    <w:abstractNumId w:val="120"/>
  </w:num>
  <w:num w:numId="113">
    <w:abstractNumId w:val="104"/>
  </w:num>
  <w:num w:numId="114">
    <w:abstractNumId w:val="117"/>
  </w:num>
  <w:num w:numId="115">
    <w:abstractNumId w:val="3"/>
  </w:num>
  <w:num w:numId="116">
    <w:abstractNumId w:val="48"/>
  </w:num>
  <w:num w:numId="117">
    <w:abstractNumId w:val="110"/>
  </w:num>
  <w:num w:numId="118">
    <w:abstractNumId w:val="75"/>
  </w:num>
  <w:num w:numId="119">
    <w:abstractNumId w:val="74"/>
  </w:num>
  <w:num w:numId="120">
    <w:abstractNumId w:val="118"/>
  </w:num>
  <w:num w:numId="121">
    <w:abstractNumId w:val="43"/>
  </w:num>
  <w:num w:numId="122">
    <w:abstractNumId w:val="124"/>
  </w:num>
  <w:num w:numId="123">
    <w:abstractNumId w:val="29"/>
  </w:num>
  <w:num w:numId="124">
    <w:abstractNumId w:val="100"/>
  </w:num>
  <w:num w:numId="125">
    <w:abstractNumId w:val="131"/>
  </w:num>
  <w:num w:numId="126">
    <w:abstractNumId w:val="81"/>
  </w:num>
  <w:num w:numId="127">
    <w:abstractNumId w:val="108"/>
  </w:num>
  <w:num w:numId="128">
    <w:abstractNumId w:val="39"/>
  </w:num>
  <w:num w:numId="129">
    <w:abstractNumId w:val="57"/>
  </w:num>
  <w:num w:numId="130">
    <w:abstractNumId w:val="136"/>
  </w:num>
  <w:num w:numId="131">
    <w:abstractNumId w:val="7"/>
  </w:num>
  <w:num w:numId="132">
    <w:abstractNumId w:val="10"/>
  </w:num>
  <w:num w:numId="133">
    <w:abstractNumId w:val="21"/>
  </w:num>
  <w:num w:numId="134">
    <w:abstractNumId w:val="94"/>
  </w:num>
  <w:num w:numId="135">
    <w:abstractNumId w:val="13"/>
  </w:num>
  <w:num w:numId="136">
    <w:abstractNumId w:val="113"/>
  </w:num>
  <w:num w:numId="137">
    <w:abstractNumId w:val="90"/>
  </w:num>
  <w:num w:numId="138">
    <w:abstractNumId w:val="137"/>
  </w:num>
  <w:num w:numId="139">
    <w:abstractNumId w:val="127"/>
  </w:num>
  <w:num w:numId="140">
    <w:abstractNumId w:val="89"/>
  </w:num>
  <w:num w:numId="141">
    <w:abstractNumId w:val="52"/>
  </w:num>
  <w:num w:numId="142">
    <w:abstractNumId w:val="20"/>
  </w:num>
  <w:num w:numId="143">
    <w:abstractNumId w:val="129"/>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 agerbeek">
    <w15:presenceInfo w15:providerId="Windows Live" w15:userId="0d971185d4c004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5674"/>
    <w:rsid w:val="00056365"/>
    <w:rsid w:val="00060B05"/>
    <w:rsid w:val="000679A9"/>
    <w:rsid w:val="000779AE"/>
    <w:rsid w:val="000914D4"/>
    <w:rsid w:val="00091A6E"/>
    <w:rsid w:val="000A13B5"/>
    <w:rsid w:val="000A5E7E"/>
    <w:rsid w:val="000A618A"/>
    <w:rsid w:val="000C1DE6"/>
    <w:rsid w:val="000C3FD5"/>
    <w:rsid w:val="000C57F0"/>
    <w:rsid w:val="000D078F"/>
    <w:rsid w:val="000D1D5C"/>
    <w:rsid w:val="000D4F88"/>
    <w:rsid w:val="000E2716"/>
    <w:rsid w:val="000F017C"/>
    <w:rsid w:val="00100262"/>
    <w:rsid w:val="00101EE1"/>
    <w:rsid w:val="00103F70"/>
    <w:rsid w:val="00105825"/>
    <w:rsid w:val="00112493"/>
    <w:rsid w:val="00114BD1"/>
    <w:rsid w:val="001153E2"/>
    <w:rsid w:val="0012368A"/>
    <w:rsid w:val="00147F03"/>
    <w:rsid w:val="0015674E"/>
    <w:rsid w:val="001627E6"/>
    <w:rsid w:val="00162A24"/>
    <w:rsid w:val="00162F56"/>
    <w:rsid w:val="001641C2"/>
    <w:rsid w:val="00173651"/>
    <w:rsid w:val="00181C09"/>
    <w:rsid w:val="00185E03"/>
    <w:rsid w:val="00192864"/>
    <w:rsid w:val="00197A2B"/>
    <w:rsid w:val="001A3165"/>
    <w:rsid w:val="001A6F30"/>
    <w:rsid w:val="001B291B"/>
    <w:rsid w:val="001C6441"/>
    <w:rsid w:val="001C679B"/>
    <w:rsid w:val="001E1F8A"/>
    <w:rsid w:val="001F0288"/>
    <w:rsid w:val="001F79E4"/>
    <w:rsid w:val="00202574"/>
    <w:rsid w:val="0020345E"/>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D1BCF"/>
    <w:rsid w:val="002D68B5"/>
    <w:rsid w:val="002F4E1D"/>
    <w:rsid w:val="00310D3E"/>
    <w:rsid w:val="00334881"/>
    <w:rsid w:val="00343D4A"/>
    <w:rsid w:val="00353154"/>
    <w:rsid w:val="0035491F"/>
    <w:rsid w:val="00357033"/>
    <w:rsid w:val="00357681"/>
    <w:rsid w:val="00383117"/>
    <w:rsid w:val="003C71B9"/>
    <w:rsid w:val="003D4F8F"/>
    <w:rsid w:val="003F30CF"/>
    <w:rsid w:val="004040FF"/>
    <w:rsid w:val="00411D52"/>
    <w:rsid w:val="0041681D"/>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B263D"/>
    <w:rsid w:val="004C3CC4"/>
    <w:rsid w:val="004C77BE"/>
    <w:rsid w:val="004E0C5E"/>
    <w:rsid w:val="004E6666"/>
    <w:rsid w:val="004F39AA"/>
    <w:rsid w:val="004F692B"/>
    <w:rsid w:val="00501485"/>
    <w:rsid w:val="00501FD4"/>
    <w:rsid w:val="005137AD"/>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C0652"/>
    <w:rsid w:val="005C6852"/>
    <w:rsid w:val="005E09FF"/>
    <w:rsid w:val="00607DF0"/>
    <w:rsid w:val="00620465"/>
    <w:rsid w:val="00632F51"/>
    <w:rsid w:val="0063304D"/>
    <w:rsid w:val="00636D03"/>
    <w:rsid w:val="00646E5E"/>
    <w:rsid w:val="00650514"/>
    <w:rsid w:val="00650F04"/>
    <w:rsid w:val="006519C4"/>
    <w:rsid w:val="00651F86"/>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F3F29"/>
    <w:rsid w:val="00713623"/>
    <w:rsid w:val="0071504F"/>
    <w:rsid w:val="00717E7B"/>
    <w:rsid w:val="0072192E"/>
    <w:rsid w:val="00721E1E"/>
    <w:rsid w:val="007308FF"/>
    <w:rsid w:val="00734A61"/>
    <w:rsid w:val="00742514"/>
    <w:rsid w:val="00747102"/>
    <w:rsid w:val="00755B53"/>
    <w:rsid w:val="00761E89"/>
    <w:rsid w:val="00763A8C"/>
    <w:rsid w:val="007711A6"/>
    <w:rsid w:val="00772921"/>
    <w:rsid w:val="007819EE"/>
    <w:rsid w:val="00781B94"/>
    <w:rsid w:val="00785F92"/>
    <w:rsid w:val="0079412B"/>
    <w:rsid w:val="007A14BF"/>
    <w:rsid w:val="007A21DA"/>
    <w:rsid w:val="007B21D4"/>
    <w:rsid w:val="007C0626"/>
    <w:rsid w:val="007C1B98"/>
    <w:rsid w:val="007D230B"/>
    <w:rsid w:val="007D655A"/>
    <w:rsid w:val="007E300E"/>
    <w:rsid w:val="007E6AA6"/>
    <w:rsid w:val="007F297D"/>
    <w:rsid w:val="007F7715"/>
    <w:rsid w:val="007F7ED6"/>
    <w:rsid w:val="008057CE"/>
    <w:rsid w:val="008144B9"/>
    <w:rsid w:val="0082131C"/>
    <w:rsid w:val="00823B81"/>
    <w:rsid w:val="008252B8"/>
    <w:rsid w:val="008271F0"/>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F238A"/>
    <w:rsid w:val="00907874"/>
    <w:rsid w:val="009373B8"/>
    <w:rsid w:val="00950F59"/>
    <w:rsid w:val="00951B6E"/>
    <w:rsid w:val="00954CA9"/>
    <w:rsid w:val="00956780"/>
    <w:rsid w:val="009814D0"/>
    <w:rsid w:val="009901E4"/>
    <w:rsid w:val="009A6FC0"/>
    <w:rsid w:val="009C7A95"/>
    <w:rsid w:val="009C7AF7"/>
    <w:rsid w:val="009D453A"/>
    <w:rsid w:val="009D7A93"/>
    <w:rsid w:val="009E16C3"/>
    <w:rsid w:val="00A00595"/>
    <w:rsid w:val="00A03EE9"/>
    <w:rsid w:val="00A06236"/>
    <w:rsid w:val="00A0795E"/>
    <w:rsid w:val="00A17067"/>
    <w:rsid w:val="00A20226"/>
    <w:rsid w:val="00A23CBB"/>
    <w:rsid w:val="00A3038F"/>
    <w:rsid w:val="00A4166D"/>
    <w:rsid w:val="00A41D4D"/>
    <w:rsid w:val="00A44D45"/>
    <w:rsid w:val="00A51F65"/>
    <w:rsid w:val="00A53246"/>
    <w:rsid w:val="00A54B0E"/>
    <w:rsid w:val="00A5719C"/>
    <w:rsid w:val="00A575AE"/>
    <w:rsid w:val="00A628E3"/>
    <w:rsid w:val="00A63747"/>
    <w:rsid w:val="00A67F44"/>
    <w:rsid w:val="00A852B2"/>
    <w:rsid w:val="00AC1ACB"/>
    <w:rsid w:val="00AC6005"/>
    <w:rsid w:val="00AE315A"/>
    <w:rsid w:val="00AE457C"/>
    <w:rsid w:val="00AF2405"/>
    <w:rsid w:val="00B16D08"/>
    <w:rsid w:val="00B17623"/>
    <w:rsid w:val="00B20638"/>
    <w:rsid w:val="00B21970"/>
    <w:rsid w:val="00B22E16"/>
    <w:rsid w:val="00B34EF6"/>
    <w:rsid w:val="00B3655C"/>
    <w:rsid w:val="00B46EB9"/>
    <w:rsid w:val="00B547A7"/>
    <w:rsid w:val="00B566BD"/>
    <w:rsid w:val="00B6385B"/>
    <w:rsid w:val="00B70869"/>
    <w:rsid w:val="00B70D19"/>
    <w:rsid w:val="00B748F4"/>
    <w:rsid w:val="00B75085"/>
    <w:rsid w:val="00BB0905"/>
    <w:rsid w:val="00BB3C42"/>
    <w:rsid w:val="00BC3211"/>
    <w:rsid w:val="00BC33BB"/>
    <w:rsid w:val="00BC54AE"/>
    <w:rsid w:val="00BE1315"/>
    <w:rsid w:val="00BE1A7C"/>
    <w:rsid w:val="00BE2855"/>
    <w:rsid w:val="00BE2A38"/>
    <w:rsid w:val="00BE3D42"/>
    <w:rsid w:val="00C00401"/>
    <w:rsid w:val="00C018D0"/>
    <w:rsid w:val="00C108BF"/>
    <w:rsid w:val="00C10B41"/>
    <w:rsid w:val="00C15335"/>
    <w:rsid w:val="00C16A56"/>
    <w:rsid w:val="00C1771D"/>
    <w:rsid w:val="00C228A1"/>
    <w:rsid w:val="00C22B49"/>
    <w:rsid w:val="00C35DF8"/>
    <w:rsid w:val="00C37C2D"/>
    <w:rsid w:val="00C437E1"/>
    <w:rsid w:val="00C4599A"/>
    <w:rsid w:val="00C573EF"/>
    <w:rsid w:val="00C62011"/>
    <w:rsid w:val="00C62EC3"/>
    <w:rsid w:val="00C66044"/>
    <w:rsid w:val="00C67285"/>
    <w:rsid w:val="00C7662C"/>
    <w:rsid w:val="00C76C88"/>
    <w:rsid w:val="00CA33BD"/>
    <w:rsid w:val="00CA7685"/>
    <w:rsid w:val="00CB020C"/>
    <w:rsid w:val="00CB37E9"/>
    <w:rsid w:val="00CB6D37"/>
    <w:rsid w:val="00CC27FC"/>
    <w:rsid w:val="00CD3025"/>
    <w:rsid w:val="00CF01D4"/>
    <w:rsid w:val="00CF0D1C"/>
    <w:rsid w:val="00CF1FDB"/>
    <w:rsid w:val="00CF2A23"/>
    <w:rsid w:val="00D067E8"/>
    <w:rsid w:val="00D1657E"/>
    <w:rsid w:val="00D17D85"/>
    <w:rsid w:val="00D268D5"/>
    <w:rsid w:val="00D37B2D"/>
    <w:rsid w:val="00D5331D"/>
    <w:rsid w:val="00D71434"/>
    <w:rsid w:val="00D7447D"/>
    <w:rsid w:val="00D8049E"/>
    <w:rsid w:val="00D9365C"/>
    <w:rsid w:val="00DA58DF"/>
    <w:rsid w:val="00DB2E8B"/>
    <w:rsid w:val="00DD4459"/>
    <w:rsid w:val="00DD5E7E"/>
    <w:rsid w:val="00DE5291"/>
    <w:rsid w:val="00DE5E18"/>
    <w:rsid w:val="00DF3016"/>
    <w:rsid w:val="00DF4F17"/>
    <w:rsid w:val="00DF6533"/>
    <w:rsid w:val="00E03465"/>
    <w:rsid w:val="00E2666E"/>
    <w:rsid w:val="00E35017"/>
    <w:rsid w:val="00E526F0"/>
    <w:rsid w:val="00E64B09"/>
    <w:rsid w:val="00E71E2D"/>
    <w:rsid w:val="00E767E4"/>
    <w:rsid w:val="00E96C94"/>
    <w:rsid w:val="00EA4DFF"/>
    <w:rsid w:val="00EA79DF"/>
    <w:rsid w:val="00EC24FC"/>
    <w:rsid w:val="00ED1180"/>
    <w:rsid w:val="00ED1BD7"/>
    <w:rsid w:val="00ED3627"/>
    <w:rsid w:val="00ED4104"/>
    <w:rsid w:val="00EF4163"/>
    <w:rsid w:val="00F003D4"/>
    <w:rsid w:val="00F11C10"/>
    <w:rsid w:val="00F17DEC"/>
    <w:rsid w:val="00F20D9B"/>
    <w:rsid w:val="00F227E9"/>
    <w:rsid w:val="00F2461C"/>
    <w:rsid w:val="00F30522"/>
    <w:rsid w:val="00F34180"/>
    <w:rsid w:val="00F3720F"/>
    <w:rsid w:val="00F468F3"/>
    <w:rsid w:val="00F46B8B"/>
    <w:rsid w:val="00F54F41"/>
    <w:rsid w:val="00F67912"/>
    <w:rsid w:val="00F7064C"/>
    <w:rsid w:val="00F76A8B"/>
    <w:rsid w:val="00F95D5C"/>
    <w:rsid w:val="00FB060F"/>
    <w:rsid w:val="00FC120F"/>
    <w:rsid w:val="00FC479F"/>
    <w:rsid w:val="00FD2333"/>
    <w:rsid w:val="00FF5D15"/>
    <w:rsid w:val="00FF7BFE"/>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83"/>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rsid w:val="000D1D5C"/>
    <w:pPr>
      <w:spacing w:before="0" w:beforeAutospacing="0" w:after="0" w:afterAutospacing="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Normaal"/>
    <w:next w:val="Normaal"/>
    <w:link w:val="Kop1Teken"/>
    <w:qFormat/>
    <w:rsid w:val="00F3720F"/>
    <w:pPr>
      <w:keepNext/>
      <w:spacing w:before="240" w:after="140"/>
      <w:outlineLvl w:val="0"/>
    </w:pPr>
    <w:rPr>
      <w:b/>
      <w:bCs/>
      <w:kern w:val="28"/>
      <w:sz w:val="26"/>
      <w:szCs w:val="26"/>
    </w:rPr>
  </w:style>
  <w:style w:type="paragraph" w:styleId="Kop2">
    <w:name w:val="heading 2"/>
    <w:basedOn w:val="Normaal"/>
    <w:next w:val="Normaal"/>
    <w:link w:val="Kop2Teken"/>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Normaal"/>
    <w:link w:val="Kop3Teken"/>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Normaal"/>
    <w:link w:val="Kop4Teken"/>
    <w:qFormat/>
    <w:rsid w:val="00F3720F"/>
    <w:pPr>
      <w:spacing w:after="80"/>
      <w:outlineLvl w:val="3"/>
    </w:pPr>
    <w:rPr>
      <w:b w:val="0"/>
      <w:bCs w:val="0"/>
      <w:i/>
      <w:iCs/>
    </w:rPr>
  </w:style>
  <w:style w:type="paragraph" w:styleId="Kop5">
    <w:name w:val="heading 5"/>
    <w:basedOn w:val="Kop4"/>
    <w:next w:val="Normaal"/>
    <w:link w:val="Kop5Teken"/>
    <w:qFormat/>
    <w:rsid w:val="00F3720F"/>
    <w:pPr>
      <w:spacing w:after="60"/>
      <w:outlineLvl w:val="4"/>
    </w:pPr>
    <w:rPr>
      <w:b/>
      <w:bCs/>
      <w:i w:val="0"/>
      <w:iCs w:val="0"/>
      <w:sz w:val="22"/>
      <w:szCs w:val="22"/>
    </w:rPr>
  </w:style>
  <w:style w:type="paragraph" w:styleId="Kop6">
    <w:name w:val="heading 6"/>
    <w:basedOn w:val="Kop5"/>
    <w:next w:val="Normaal"/>
    <w:link w:val="Kop6Teken"/>
    <w:qFormat/>
    <w:rsid w:val="00F3720F"/>
    <w:pPr>
      <w:spacing w:after="40"/>
      <w:outlineLvl w:val="5"/>
    </w:pPr>
    <w:rPr>
      <w:b w:val="0"/>
      <w:bCs w:val="0"/>
      <w:smallCaps/>
      <w:sz w:val="20"/>
      <w:szCs w:val="20"/>
    </w:rPr>
  </w:style>
  <w:style w:type="paragraph" w:styleId="Kop7">
    <w:name w:val="heading 7"/>
    <w:basedOn w:val="Kop6"/>
    <w:next w:val="Normaal"/>
    <w:link w:val="Kop7Teken"/>
    <w:qFormat/>
    <w:rsid w:val="00F3720F"/>
    <w:pPr>
      <w:spacing w:after="20"/>
      <w:outlineLvl w:val="6"/>
    </w:pPr>
    <w:rPr>
      <w:smallCaps w:val="0"/>
      <w:u w:val="single"/>
    </w:rPr>
  </w:style>
  <w:style w:type="paragraph" w:styleId="Kop8">
    <w:name w:val="heading 8"/>
    <w:basedOn w:val="Kop7"/>
    <w:next w:val="Normaal"/>
    <w:link w:val="Kop8Teken"/>
    <w:qFormat/>
    <w:rsid w:val="00F3720F"/>
    <w:pPr>
      <w:numPr>
        <w:ilvl w:val="7"/>
        <w:numId w:val="83"/>
      </w:numPr>
      <w:outlineLvl w:val="7"/>
    </w:pPr>
    <w:rPr>
      <w:lang w:eastAsia="en-US"/>
    </w:rPr>
  </w:style>
  <w:style w:type="paragraph" w:styleId="Kop9">
    <w:name w:val="heading 9"/>
    <w:basedOn w:val="Kop8"/>
    <w:next w:val="Normaal"/>
    <w:link w:val="Kop9Teken"/>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Teken">
    <w:name w:val="Kop 2 Teken"/>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Teken">
    <w:name w:val="Kop 3 Teken"/>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Teken">
    <w:name w:val="Kop 4 Teken"/>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Teken">
    <w:name w:val="Kop 5 Teken"/>
    <w:basedOn w:val="Standaardalinea-lettertype"/>
    <w:link w:val="Kop5"/>
    <w:rsid w:val="00F3720F"/>
    <w:rPr>
      <w:rFonts w:ascii="Times New Roman" w:eastAsia="Times New Roman" w:hAnsi="Times New Roman" w:cs="Times New Roman"/>
      <w:b/>
      <w:bCs/>
      <w:kern w:val="28"/>
      <w:lang w:eastAsia="nl-NL"/>
    </w:rPr>
  </w:style>
  <w:style w:type="character" w:customStyle="1" w:styleId="Kop6Teken">
    <w:name w:val="Kop 6 Teken"/>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Teken">
    <w:name w:val="Kop 7 Teken"/>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Teken">
    <w:name w:val="Kop 8 Teken"/>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Teken">
    <w:name w:val="Kop 9 Teken"/>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Normaal"/>
    <w:rsid w:val="00AC6005"/>
    <w:rPr>
      <w:szCs w:val="22"/>
    </w:rPr>
  </w:style>
  <w:style w:type="paragraph" w:styleId="Tekstzonderopmaak">
    <w:name w:val="Plain Text"/>
    <w:basedOn w:val="Normaal"/>
    <w:link w:val="TekstzonderopmaakTeken"/>
    <w:uiPriority w:val="99"/>
    <w:unhideWhenUsed/>
    <w:rsid w:val="00AC6005"/>
    <w:rPr>
      <w:rFonts w:ascii="Consolas" w:hAnsi="Consolas"/>
      <w:sz w:val="21"/>
      <w:szCs w:val="21"/>
    </w:rPr>
  </w:style>
  <w:style w:type="character" w:customStyle="1" w:styleId="TekstzonderopmaakTeken">
    <w:name w:val="Tekst zonder opmaak Teken"/>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Normaal"/>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Normaal"/>
    <w:link w:val="KoptekstTeken"/>
    <w:rsid w:val="00AC6005"/>
    <w:pPr>
      <w:tabs>
        <w:tab w:val="center" w:pos="4536"/>
        <w:tab w:val="right" w:pos="9072"/>
      </w:tabs>
    </w:pPr>
  </w:style>
  <w:style w:type="character" w:customStyle="1" w:styleId="KoptekstTeken">
    <w:name w:val="Koptekst Teken"/>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Normaal"/>
    <w:rsid w:val="00AC6005"/>
    <w:pPr>
      <w:spacing w:before="100" w:beforeAutospacing="1" w:after="100" w:afterAutospacing="1"/>
    </w:pPr>
    <w:rPr>
      <w:sz w:val="24"/>
      <w:szCs w:val="24"/>
    </w:rPr>
  </w:style>
  <w:style w:type="paragraph" w:customStyle="1" w:styleId="labeled">
    <w:name w:val="labeled"/>
    <w:basedOn w:val="Normaal"/>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Normaal"/>
    <w:link w:val="PlattetekstinspringenTeken"/>
    <w:uiPriority w:val="99"/>
    <w:unhideWhenUsed/>
    <w:rsid w:val="00AC6005"/>
    <w:pPr>
      <w:spacing w:after="120"/>
      <w:ind w:left="283"/>
    </w:pPr>
  </w:style>
  <w:style w:type="character" w:customStyle="1" w:styleId="PlattetekstinspringenTeken">
    <w:name w:val="Platte tekst inspringen Teken"/>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Normaal"/>
    <w:uiPriority w:val="99"/>
    <w:rsid w:val="00AC6005"/>
    <w:pPr>
      <w:spacing w:beforeLines="1" w:afterLines="1"/>
    </w:pPr>
    <w:rPr>
      <w:rFonts w:ascii="Times" w:eastAsiaTheme="minorHAnsi" w:hAnsi="Times"/>
      <w:sz w:val="20"/>
    </w:rPr>
  </w:style>
  <w:style w:type="paragraph" w:styleId="Ballontekst">
    <w:name w:val="Balloon Text"/>
    <w:basedOn w:val="Normaal"/>
    <w:link w:val="BallontekstTeken"/>
    <w:semiHidden/>
    <w:unhideWhenUsed/>
    <w:rsid w:val="007A14BF"/>
    <w:rPr>
      <w:rFonts w:ascii="Tahoma" w:hAnsi="Tahoma" w:cs="Tahoma"/>
      <w:sz w:val="16"/>
      <w:szCs w:val="16"/>
    </w:rPr>
  </w:style>
  <w:style w:type="character" w:customStyle="1" w:styleId="BallontekstTeken">
    <w:name w:val="Ballontekst Teken"/>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Normaal"/>
    <w:link w:val="TekstopmerkingTeken"/>
    <w:semiHidden/>
    <w:unhideWhenUsed/>
    <w:rsid w:val="008E3F3A"/>
    <w:rPr>
      <w:sz w:val="20"/>
    </w:rPr>
  </w:style>
  <w:style w:type="character" w:customStyle="1" w:styleId="TekstopmerkingTeken">
    <w:name w:val="Tekst opmerking Teken"/>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Teken"/>
    <w:semiHidden/>
    <w:unhideWhenUsed/>
    <w:rsid w:val="008E3F3A"/>
    <w:rPr>
      <w:b/>
      <w:bCs/>
    </w:rPr>
  </w:style>
  <w:style w:type="character" w:customStyle="1" w:styleId="OnderwerpvanopmerkingTeken">
    <w:name w:val="Onderwerp van opmerking Teken"/>
    <w:basedOn w:val="TekstopmerkingTeken"/>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Normaal"/>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Normaal"/>
    <w:rsid w:val="00F3720F"/>
    <w:pPr>
      <w:tabs>
        <w:tab w:val="center" w:pos="4536"/>
        <w:tab w:val="right" w:pos="9072"/>
      </w:tabs>
    </w:pPr>
    <w:rPr>
      <w:kern w:val="0"/>
      <w:sz w:val="40"/>
      <w:szCs w:val="40"/>
    </w:rPr>
  </w:style>
  <w:style w:type="paragraph" w:customStyle="1" w:styleId="Auteursgegevens">
    <w:name w:val="Auteursgegevens"/>
    <w:basedOn w:val="Normaal"/>
    <w:next w:val="Normaal"/>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Normaal"/>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Normaal"/>
    <w:rsid w:val="00F3720F"/>
    <w:rPr>
      <w:sz w:val="32"/>
    </w:rPr>
  </w:style>
  <w:style w:type="paragraph" w:customStyle="1" w:styleId="Bijschriftfiguur">
    <w:name w:val="Bijschrift figuur"/>
    <w:basedOn w:val="Normaal"/>
    <w:next w:val="Normaal"/>
    <w:rsid w:val="00F3720F"/>
    <w:pPr>
      <w:spacing w:before="120" w:after="120"/>
    </w:pPr>
    <w:rPr>
      <w:i/>
      <w:iCs/>
    </w:rPr>
  </w:style>
  <w:style w:type="paragraph" w:customStyle="1" w:styleId="Bijschrifttabel">
    <w:name w:val="Bijschrift tabel"/>
    <w:basedOn w:val="Bijschriftfiguur"/>
    <w:next w:val="Normaal"/>
    <w:autoRedefine/>
    <w:rsid w:val="00F3720F"/>
  </w:style>
  <w:style w:type="paragraph" w:customStyle="1" w:styleId="Blok">
    <w:name w:val="Blok"/>
    <w:basedOn w:val="Normaal"/>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Normaal"/>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Normaal"/>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al"/>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Normaal"/>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al"/>
    <w:next w:val="Normaal"/>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Normaal"/>
    <w:next w:val="Normaal"/>
    <w:rsid w:val="00F3720F"/>
    <w:pPr>
      <w:keepNext/>
      <w:tabs>
        <w:tab w:val="left" w:pos="2808"/>
      </w:tabs>
      <w:spacing w:before="240" w:after="120"/>
      <w:outlineLvl w:val="0"/>
    </w:pPr>
    <w:rPr>
      <w:sz w:val="32"/>
      <w:szCs w:val="32"/>
    </w:rPr>
  </w:style>
  <w:style w:type="paragraph" w:customStyle="1" w:styleId="Deeltitel">
    <w:name w:val="Deeltitel"/>
    <w:basedOn w:val="Rubriekskop"/>
    <w:next w:val="Normaal"/>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Normaal"/>
    <w:next w:val="Normaal"/>
    <w:rsid w:val="00F3720F"/>
    <w:pPr>
      <w:spacing w:before="60"/>
    </w:pPr>
  </w:style>
  <w:style w:type="paragraph" w:customStyle="1" w:styleId="Intro">
    <w:name w:val="Intro"/>
    <w:basedOn w:val="Normaal"/>
    <w:rsid w:val="00F3720F"/>
    <w:rPr>
      <w:i/>
      <w:szCs w:val="22"/>
    </w:rPr>
  </w:style>
  <w:style w:type="paragraph" w:customStyle="1" w:styleId="Kopbijlage">
    <w:name w:val="Kop bijlage"/>
    <w:basedOn w:val="Normaal"/>
    <w:next w:val="Normaal"/>
    <w:rsid w:val="00F3720F"/>
    <w:pPr>
      <w:keepNext/>
      <w:tabs>
        <w:tab w:val="left" w:pos="2808"/>
      </w:tabs>
      <w:spacing w:before="240" w:after="120"/>
      <w:outlineLvl w:val="1"/>
    </w:pPr>
    <w:rPr>
      <w:b/>
      <w:bCs/>
      <w:kern w:val="28"/>
      <w:sz w:val="28"/>
      <w:szCs w:val="28"/>
    </w:rPr>
  </w:style>
  <w:style w:type="paragraph" w:customStyle="1" w:styleId="KopCasus">
    <w:name w:val="Kop Casus"/>
    <w:basedOn w:val="Normaal"/>
    <w:next w:val="Normaal"/>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Normaal"/>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Normaal"/>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Normaal"/>
    <w:next w:val="Normaal"/>
    <w:autoRedefine/>
    <w:rsid w:val="00F3720F"/>
    <w:pPr>
      <w:pBdr>
        <w:bottom w:val="single" w:sz="6" w:space="1" w:color="0000FF"/>
      </w:pBdr>
      <w:spacing w:before="160" w:after="80"/>
      <w:ind w:left="284"/>
    </w:pPr>
    <w:rPr>
      <w:color w:val="0000FF"/>
    </w:rPr>
  </w:style>
  <w:style w:type="paragraph" w:customStyle="1" w:styleId="Literatuurlijst">
    <w:name w:val="Literatuurlijst"/>
    <w:basedOn w:val="Normaal"/>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Normaal"/>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Normaal"/>
    <w:rsid w:val="00F3720F"/>
    <w:pPr>
      <w:ind w:left="567"/>
    </w:pPr>
  </w:style>
  <w:style w:type="paragraph" w:customStyle="1" w:styleId="Onderkop">
    <w:name w:val="Onderkop"/>
    <w:basedOn w:val="Normaal"/>
    <w:next w:val="Normaal"/>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Normaal"/>
    <w:link w:val="PlattetekstTeken"/>
    <w:rsid w:val="00F3720F"/>
  </w:style>
  <w:style w:type="character" w:customStyle="1" w:styleId="PlattetekstTeken">
    <w:name w:val="Platte tekst Teken"/>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Normaal"/>
    <w:rsid w:val="00F3720F"/>
    <w:rPr>
      <w:u w:val="single"/>
    </w:rPr>
  </w:style>
  <w:style w:type="paragraph" w:customStyle="1" w:styleId="Samenvatting">
    <w:name w:val="Samenvatting"/>
    <w:basedOn w:val="Normaal"/>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Normaal"/>
    <w:next w:val="Normaal"/>
    <w:rsid w:val="00F3720F"/>
    <w:pPr>
      <w:spacing w:after="60"/>
    </w:pPr>
  </w:style>
  <w:style w:type="paragraph" w:customStyle="1" w:styleId="SprekendeKop">
    <w:name w:val="Sprekende Kop"/>
    <w:basedOn w:val="Normaal"/>
    <w:next w:val="Normaal"/>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Teken">
    <w:name w:val="Voetnoottekst Teken"/>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Normaal"/>
    <w:link w:val="VoetnoottekstTeken"/>
    <w:semiHidden/>
    <w:rsid w:val="00F3720F"/>
  </w:style>
  <w:style w:type="paragraph" w:styleId="Voettekst">
    <w:name w:val="footer"/>
    <w:basedOn w:val="Normaal"/>
    <w:link w:val="VoettekstTeken"/>
    <w:uiPriority w:val="99"/>
    <w:rsid w:val="00F3720F"/>
    <w:pPr>
      <w:tabs>
        <w:tab w:val="center" w:pos="4320"/>
        <w:tab w:val="right" w:pos="8640"/>
      </w:tabs>
    </w:pPr>
  </w:style>
  <w:style w:type="character" w:customStyle="1" w:styleId="VoettekstTeken">
    <w:name w:val="Voettekst Teken"/>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Normaal"/>
    <w:uiPriority w:val="34"/>
    <w:qFormat/>
    <w:rsid w:val="00F3720F"/>
    <w:pPr>
      <w:ind w:left="720"/>
      <w:contextualSpacing/>
    </w:pPr>
  </w:style>
  <w:style w:type="paragraph" w:styleId="Citaat">
    <w:name w:val="Quote"/>
    <w:basedOn w:val="Normaal"/>
    <w:link w:val="CitaatTeken"/>
    <w:qFormat/>
    <w:rsid w:val="00F3720F"/>
    <w:pPr>
      <w:pBdr>
        <w:left w:val="wave" w:sz="6" w:space="4" w:color="auto"/>
      </w:pBdr>
      <w:spacing w:before="120" w:after="120"/>
      <w:ind w:left="720" w:right="720"/>
    </w:pPr>
  </w:style>
  <w:style w:type="character" w:customStyle="1" w:styleId="CitaatTeken">
    <w:name w:val="Citaat Teken"/>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Normaal"/>
    <w:link w:val="Plattetekstinspringen3Teken"/>
    <w:uiPriority w:val="99"/>
    <w:unhideWhenUsed/>
    <w:rsid w:val="00F3720F"/>
    <w:pPr>
      <w:spacing w:after="120"/>
      <w:ind w:left="283"/>
    </w:pPr>
    <w:rPr>
      <w:sz w:val="16"/>
      <w:szCs w:val="16"/>
    </w:rPr>
  </w:style>
  <w:style w:type="character" w:customStyle="1" w:styleId="Plattetekstinspringen3Teken">
    <w:name w:val="Platte tekst inspringen 3 Teken"/>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Teken">
    <w:name w:val="Platte tekst 2 Teken"/>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Normaal"/>
    <w:link w:val="Plattetekst2Teken"/>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Normaal"/>
    <w:link w:val="Plattetekstinspringen2Teken"/>
    <w:rsid w:val="00F3720F"/>
    <w:pPr>
      <w:spacing w:after="120" w:line="480" w:lineRule="auto"/>
      <w:ind w:left="283"/>
    </w:pPr>
    <w:rPr>
      <w:sz w:val="24"/>
      <w:szCs w:val="24"/>
    </w:rPr>
  </w:style>
  <w:style w:type="character" w:customStyle="1" w:styleId="Plattetekstinspringen2Teken">
    <w:name w:val="Platte tekst inspringen 2 Teken"/>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Normaal"/>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Normaal"/>
    <w:semiHidden/>
    <w:rsid w:val="000D1D5C"/>
    <w:pPr>
      <w:outlineLvl w:val="2"/>
    </w:pPr>
  </w:style>
  <w:style w:type="paragraph" w:customStyle="1" w:styleId="Kop20">
    <w:name w:val="Kop2"/>
    <w:basedOn w:val="Kop2"/>
    <w:next w:val="Normaal"/>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Normaal"/>
    <w:semiHidden/>
    <w:rsid w:val="000D1D5C"/>
    <w:pPr>
      <w:ind w:left="720"/>
      <w:outlineLvl w:val="4"/>
    </w:pPr>
  </w:style>
  <w:style w:type="paragraph" w:customStyle="1" w:styleId="Kop40">
    <w:name w:val="Kop4"/>
    <w:basedOn w:val="Kop4"/>
    <w:next w:val="Normaal"/>
    <w:semiHidden/>
    <w:rsid w:val="000D1D5C"/>
    <w:pPr>
      <w:ind w:left="720"/>
      <w:outlineLvl w:val="5"/>
    </w:pPr>
  </w:style>
  <w:style w:type="paragraph" w:customStyle="1" w:styleId="Kop50">
    <w:name w:val="Kop5"/>
    <w:basedOn w:val="Kop5"/>
    <w:next w:val="Normaal"/>
    <w:semiHidden/>
    <w:rsid w:val="000D1D5C"/>
    <w:pPr>
      <w:ind w:left="1152"/>
      <w:outlineLvl w:val="6"/>
    </w:pPr>
  </w:style>
  <w:style w:type="paragraph" w:customStyle="1" w:styleId="Kop60">
    <w:name w:val="Kop6"/>
    <w:basedOn w:val="Kop6"/>
    <w:next w:val="Normaal"/>
    <w:semiHidden/>
    <w:rsid w:val="000D1D5C"/>
    <w:pPr>
      <w:ind w:left="1152"/>
      <w:outlineLvl w:val="7"/>
    </w:pPr>
  </w:style>
  <w:style w:type="paragraph" w:customStyle="1" w:styleId="Kop70">
    <w:name w:val="Kop7"/>
    <w:basedOn w:val="Kop7"/>
    <w:next w:val="Normaal"/>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rsid w:val="000D1D5C"/>
    <w:pPr>
      <w:spacing w:before="0" w:beforeAutospacing="0" w:after="0" w:afterAutospacing="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r="http://schemas.openxmlformats.org/officeDocument/2006/relationships" xmlns:w="http://schemas.openxmlformats.org/wordprocessingml/2006/main">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9A430-E596-45FF-8703-7BD9EE13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2833</Words>
  <Characters>16149</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d.jacobse</cp:lastModifiedBy>
  <cp:revision>2</cp:revision>
  <dcterms:created xsi:type="dcterms:W3CDTF">2016-04-19T08:37:00Z</dcterms:created>
  <dcterms:modified xsi:type="dcterms:W3CDTF">2016-04-19T08:37:00Z</dcterms:modified>
</cp:coreProperties>
</file>