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DE" w:rsidRPr="00AD22F4" w:rsidRDefault="000E17DE" w:rsidP="000E17DE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0E17DE" w:rsidRPr="00AD22F4" w:rsidRDefault="000E17DE" w:rsidP="000E17DE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9</w:t>
      </w:r>
    </w:p>
    <w:p w:rsidR="000E17DE" w:rsidRDefault="000E17DE" w:rsidP="000E17DE">
      <w:pPr>
        <w:pStyle w:val="Default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  <w:bookmarkStart w:id="0" w:name="_GoBack"/>
      <w:bookmarkEnd w:id="0"/>
    </w:p>
    <w:p w:rsidR="000E17DE" w:rsidRPr="000E17DE" w:rsidRDefault="000E17DE" w:rsidP="000E17DE">
      <w:pPr>
        <w:pStyle w:val="Default"/>
        <w:rPr>
          <w:rFonts w:ascii="Times New Roman" w:eastAsia="Times New Roman" w:hAnsi="Times New Roman" w:cs="Times New Roman"/>
          <w:sz w:val="22"/>
          <w:szCs w:val="22"/>
          <w:lang w:eastAsia="nl-NL"/>
        </w:rPr>
      </w:pPr>
    </w:p>
    <w:p w:rsidR="000E17DE" w:rsidRDefault="000E17DE" w:rsidP="000E17DE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  <w:lang w:eastAsia="nl-N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nl-NL"/>
        </w:rPr>
        <w:t>Opgave 9.1</w:t>
      </w:r>
    </w:p>
    <w:p w:rsidR="000E17DE" w:rsidRDefault="000E17DE" w:rsidP="000E17DE">
      <w:pPr>
        <w:pStyle w:val="Default"/>
        <w:rPr>
          <w:rFonts w:ascii="Times New Roman" w:eastAsia="Times New Roman" w:hAnsi="Times New Roman" w:cs="Times New Roman"/>
          <w:b/>
          <w:sz w:val="22"/>
          <w:szCs w:val="22"/>
          <w:lang w:eastAsia="nl-NL"/>
        </w:rPr>
      </w:pPr>
    </w:p>
    <w:p w:rsidR="000E17DE" w:rsidRPr="0047143F" w:rsidRDefault="000E17DE" w:rsidP="000E17DE">
      <w:pPr>
        <w:pStyle w:val="Lijstaline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nkelvoudige interest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6%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€ 4.500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= € 270</w:t>
      </w:r>
    </w:p>
    <w:p w:rsidR="000E17DE" w:rsidRPr="0047143F" w:rsidRDefault="000E17DE" w:rsidP="000E17DE">
      <w:pPr>
        <w:pStyle w:val="Lijstaline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nkelvoudige interest</w:t>
      </w:r>
      <w:r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5,5% ×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val="nl-NL"/>
        </w:rPr>
        <w:t>5.800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×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5</w:t>
      </w:r>
      <w:r>
        <w:rPr>
          <w:rFonts w:ascii="Times New Roman" w:eastAsia="Times New Roman" w:hAnsi="Times New Roman" w:cs="Times New Roman"/>
          <w:color w:val="000000"/>
          <w:lang w:val="nl-NL"/>
        </w:rPr>
        <w:t>/12 = € 132,92</w:t>
      </w:r>
    </w:p>
    <w:p w:rsidR="000E17DE" w:rsidRPr="0047143F" w:rsidRDefault="000E17DE" w:rsidP="000E17DE">
      <w:pPr>
        <w:pStyle w:val="Lijstaline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nkelvoudige interest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4,2% ×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val="nl-NL"/>
        </w:rPr>
        <w:t>8.974 × 2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5</w:t>
      </w:r>
      <w:r>
        <w:rPr>
          <w:rFonts w:ascii="Times New Roman" w:eastAsia="Times New Roman" w:hAnsi="Times New Roman" w:cs="Times New Roman"/>
          <w:color w:val="000000"/>
          <w:lang w:val="nl-NL"/>
        </w:rPr>
        <w:t>/52 = € 181,21</w:t>
      </w:r>
    </w:p>
    <w:p w:rsidR="000E17DE" w:rsidRPr="0047143F" w:rsidRDefault="000E17DE" w:rsidP="000E17DE">
      <w:pPr>
        <w:pStyle w:val="Lijstaline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nkelvoudige interest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3,8% ×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val="nl-NL"/>
        </w:rPr>
        <w:t>4.123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/>
        </w:rPr>
        <w:t>× 184/360 = € 80,08</w:t>
      </w:r>
    </w:p>
    <w:p w:rsidR="000E17DE" w:rsidRPr="0047143F" w:rsidRDefault="000E17DE" w:rsidP="000E17DE">
      <w:pPr>
        <w:pStyle w:val="Lijstalinea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>nkelvoudige interest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2,9% × 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val="nl-NL"/>
        </w:rPr>
        <w:t>33.250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Pr="0047143F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/>
        </w:rPr>
        <w:t>184/365 = € 486,09</w:t>
      </w:r>
    </w:p>
    <w:p w:rsidR="000E17DE" w:rsidRDefault="000E17DE" w:rsidP="000E17DE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0E17DE" w:rsidRPr="000E17DE" w:rsidRDefault="000E17DE" w:rsidP="000E17DE">
      <w:pPr>
        <w:spacing w:after="0"/>
        <w:rPr>
          <w:rFonts w:ascii="Times New Roman" w:eastAsia="Times New Roman" w:hAnsi="Times New Roman" w:cs="Times New Roman"/>
          <w:color w:val="000000"/>
        </w:rPr>
      </w:pP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C7C23">
        <w:rPr>
          <w:rFonts w:ascii="Times New Roman" w:eastAsia="Times New Roman" w:hAnsi="Times New Roman" w:cs="Times New Roman"/>
          <w:b/>
          <w:color w:val="00000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9.</w:t>
      </w:r>
      <w:r w:rsidRPr="001C7C23">
        <w:rPr>
          <w:rFonts w:ascii="Times New Roman" w:eastAsia="Times New Roman" w:hAnsi="Times New Roman" w:cs="Times New Roman"/>
          <w:b/>
          <w:color w:val="000000"/>
        </w:rPr>
        <w:t>2</w:t>
      </w:r>
    </w:p>
    <w:p w:rsidR="000E17DE" w:rsidRPr="001C7C23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17DE" w:rsidRDefault="000E17DE" w:rsidP="000E17DE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Enkelvoudige interest per jaar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€ 720 / 2 = € 360</w:t>
      </w:r>
    </w:p>
    <w:p w:rsidR="000E17DE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apitaal</w:t>
      </w:r>
      <w:r>
        <w:rPr>
          <w:rFonts w:ascii="Times New Roman" w:eastAsia="Times New Roman" w:hAnsi="Times New Roman" w:cs="Times New Roman"/>
          <w:color w:val="000000"/>
          <w:lang w:val="nl-NL"/>
        </w:rPr>
        <w:t>: € 360 / 4 x 100 = € 9.000</w:t>
      </w:r>
    </w:p>
    <w:p w:rsidR="0096685F" w:rsidRPr="0047143F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Enkelvoudige interest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/>
        </w:rPr>
        <w:t>per jaar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€ 246,40 / 10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12 = € 295,68</w:t>
      </w:r>
    </w:p>
    <w:p w:rsidR="000E17DE" w:rsidRPr="0047143F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apitaal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€ 295,68 / 3,2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100 = € 9.240</w:t>
      </w:r>
    </w:p>
    <w:p w:rsidR="0096685F" w:rsidRDefault="0096685F" w:rsidP="0096685F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47143F">
        <w:rPr>
          <w:rFonts w:ascii="Times New Roman" w:eastAsia="Times New Roman" w:hAnsi="Times New Roman" w:cs="Times New Roman"/>
          <w:color w:val="000000"/>
          <w:lang w:val="nl-NL"/>
        </w:rPr>
        <w:t>E</w:t>
      </w:r>
      <w:r>
        <w:rPr>
          <w:rFonts w:ascii="Times New Roman" w:eastAsia="Times New Roman" w:hAnsi="Times New Roman" w:cs="Times New Roman"/>
          <w:color w:val="000000"/>
          <w:lang w:val="nl-NL"/>
        </w:rPr>
        <w:t>nkelvoudige interest per jaar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€ 64,83 / 28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52 = € 120,40</w:t>
      </w:r>
    </w:p>
    <w:p w:rsidR="000E17DE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apitaal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€ 120,40 / 3,5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 100 = € 3.440</w:t>
      </w:r>
    </w:p>
    <w:p w:rsidR="0096685F" w:rsidRDefault="0096685F" w:rsidP="0096685F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47143F">
        <w:rPr>
          <w:rFonts w:ascii="Times New Roman" w:eastAsia="Times New Roman" w:hAnsi="Times New Roman" w:cs="Times New Roman"/>
          <w:color w:val="000000"/>
          <w:lang w:val="nl-NL"/>
        </w:rPr>
        <w:t>E</w:t>
      </w:r>
      <w:r>
        <w:rPr>
          <w:rFonts w:ascii="Times New Roman" w:eastAsia="Times New Roman" w:hAnsi="Times New Roman" w:cs="Times New Roman"/>
          <w:color w:val="000000"/>
          <w:lang w:val="nl-NL"/>
        </w:rPr>
        <w:t>nkelvoudige interest per jaar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€ 27,20 / 240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360 = € 40,80</w:t>
      </w:r>
    </w:p>
    <w:p w:rsidR="000E17DE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apitaal</w:t>
      </w:r>
      <w:r>
        <w:rPr>
          <w:rFonts w:ascii="Times New Roman" w:eastAsia="Times New Roman" w:hAnsi="Times New Roman" w:cs="Times New Roman"/>
          <w:color w:val="000000"/>
          <w:lang w:val="nl-NL"/>
        </w:rPr>
        <w:t>: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 € 40,80 / 3,4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 100 = € 1.200</w:t>
      </w:r>
    </w:p>
    <w:p w:rsidR="0096685F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lang w:val="nl-NL"/>
        </w:rPr>
      </w:pPr>
      <w:r w:rsidRPr="0047143F">
        <w:rPr>
          <w:rFonts w:ascii="Times New Roman" w:eastAsia="Times New Roman" w:hAnsi="Times New Roman" w:cs="Times New Roman"/>
          <w:color w:val="000000"/>
          <w:lang w:val="nl-NL"/>
        </w:rPr>
        <w:t>E</w:t>
      </w:r>
      <w:r>
        <w:rPr>
          <w:rFonts w:ascii="Times New Roman" w:eastAsia="Times New Roman" w:hAnsi="Times New Roman" w:cs="Times New Roman"/>
          <w:color w:val="000000"/>
          <w:lang w:val="nl-NL"/>
        </w:rPr>
        <w:t>nkelvoudige interest per jaar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€ 24,32 / 73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365 = € 121,60</w:t>
      </w:r>
    </w:p>
    <w:p w:rsidR="000E17DE" w:rsidRPr="0047143F" w:rsidRDefault="0096685F" w:rsidP="000E17DE">
      <w:pPr>
        <w:pStyle w:val="Lijstalinea"/>
        <w:ind w:left="360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K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apitaal</w:t>
      </w:r>
      <w:r>
        <w:rPr>
          <w:rFonts w:ascii="Times New Roman" w:eastAsia="Times New Roman" w:hAnsi="Times New Roman" w:cs="Times New Roman"/>
          <w:color w:val="000000"/>
          <w:lang w:val="nl-NL"/>
        </w:rPr>
        <w:t>: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 xml:space="preserve"> € 121,60 / 3,2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100 = € 3.800</w:t>
      </w: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6685F" w:rsidRDefault="0096685F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C7C23">
        <w:rPr>
          <w:rFonts w:ascii="Times New Roman" w:eastAsia="Times New Roman" w:hAnsi="Times New Roman" w:cs="Times New Roman"/>
          <w:b/>
          <w:color w:val="00000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9.</w:t>
      </w:r>
      <w:r w:rsidRPr="001C7C23">
        <w:rPr>
          <w:rFonts w:ascii="Times New Roman" w:eastAsia="Times New Roman" w:hAnsi="Times New Roman" w:cs="Times New Roman"/>
          <w:b/>
          <w:color w:val="000000"/>
        </w:rPr>
        <w:t>3</w:t>
      </w:r>
    </w:p>
    <w:p w:rsidR="0096685F" w:rsidRPr="001C7C23" w:rsidRDefault="0096685F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17DE" w:rsidRDefault="000E17DE" w:rsidP="000E17DE">
      <w:pPr>
        <w:pStyle w:val="Lijstalinea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Enkelvoudige interest per maand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: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5%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58284D">
        <w:rPr>
          <w:rFonts w:ascii="Times New Roman" w:eastAsia="Times New Roman" w:hAnsi="Times New Roman" w:cs="Times New Roman"/>
          <w:color w:val="000000"/>
          <w:lang w:val="nl-NL"/>
        </w:rPr>
        <w:t>€ 25.000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/ 12 = € 104,17</w:t>
      </w:r>
    </w:p>
    <w:p w:rsidR="000E17DE" w:rsidRDefault="0096685F" w:rsidP="000E17D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antal maanden</w:t>
      </w:r>
      <w:r>
        <w:rPr>
          <w:rFonts w:ascii="Times New Roman" w:eastAsia="Times New Roman" w:hAnsi="Times New Roman" w:cs="Times New Roman"/>
          <w:color w:val="000000"/>
          <w:lang w:val="nl-NL"/>
        </w:rPr>
        <w:t>: € 625 / € 104,17 = 6 maanden</w:t>
      </w:r>
    </w:p>
    <w:p w:rsidR="0096685F" w:rsidRDefault="0096685F" w:rsidP="000E17D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 w:rsidRPr="00E758A4">
        <w:rPr>
          <w:rFonts w:ascii="Times New Roman" w:eastAsia="Times New Roman" w:hAnsi="Times New Roman" w:cs="Times New Roman"/>
          <w:color w:val="000000"/>
          <w:lang w:val="nl-NL"/>
        </w:rPr>
        <w:t>E</w:t>
      </w:r>
      <w:r>
        <w:rPr>
          <w:rFonts w:ascii="Times New Roman" w:eastAsia="Times New Roman" w:hAnsi="Times New Roman" w:cs="Times New Roman"/>
          <w:color w:val="000000"/>
          <w:lang w:val="nl-NL"/>
        </w:rPr>
        <w:t>nkelvoudige interest per week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4%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E758A4">
        <w:rPr>
          <w:rFonts w:ascii="Times New Roman" w:eastAsia="Times New Roman" w:hAnsi="Times New Roman" w:cs="Times New Roman"/>
          <w:color w:val="000000"/>
          <w:lang w:val="nl-NL"/>
        </w:rPr>
        <w:t>€ 3.952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 xml:space="preserve"> / 52 = € 3,04</w:t>
      </w:r>
    </w:p>
    <w:p w:rsidR="000E17DE" w:rsidRDefault="0096685F" w:rsidP="000E17D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antal weken</w:t>
      </w:r>
      <w:r>
        <w:rPr>
          <w:rFonts w:ascii="Times New Roman" w:eastAsia="Times New Roman" w:hAnsi="Times New Roman" w:cs="Times New Roman"/>
          <w:color w:val="000000"/>
          <w:lang w:val="nl-NL"/>
        </w:rPr>
        <w:t>: € 85,12 / € 3,04 = 28 weken</w:t>
      </w:r>
    </w:p>
    <w:p w:rsidR="0096685F" w:rsidRDefault="0096685F" w:rsidP="000E17D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3"/>
        </w:numPr>
        <w:ind w:left="284" w:hanging="284"/>
        <w:rPr>
          <w:rFonts w:ascii="Times New Roman" w:eastAsia="Times New Roman" w:hAnsi="Times New Roman" w:cs="Times New Roman"/>
          <w:color w:val="000000"/>
          <w:lang w:val="nl-NL"/>
        </w:rPr>
      </w:pPr>
      <w:r w:rsidRPr="0058284D">
        <w:rPr>
          <w:rFonts w:ascii="Times New Roman" w:eastAsia="Times New Roman" w:hAnsi="Times New Roman" w:cs="Times New Roman"/>
          <w:color w:val="000000"/>
          <w:lang w:val="nl-NL"/>
        </w:rPr>
        <w:t>E</w:t>
      </w:r>
      <w:r>
        <w:rPr>
          <w:rFonts w:ascii="Times New Roman" w:eastAsia="Times New Roman" w:hAnsi="Times New Roman" w:cs="Times New Roman"/>
          <w:color w:val="000000"/>
          <w:lang w:val="nl-NL"/>
        </w:rPr>
        <w:t>nkelvoudige interest per dag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3%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color w:val="000000"/>
          <w:lang w:val="nl-NL"/>
        </w:rPr>
        <w:t xml:space="preserve"> </w:t>
      </w:r>
      <w:r w:rsidRPr="0058284D">
        <w:rPr>
          <w:rFonts w:ascii="Times New Roman" w:eastAsia="Times New Roman" w:hAnsi="Times New Roman" w:cs="Times New Roman"/>
          <w:color w:val="000000"/>
          <w:lang w:val="nl-NL"/>
        </w:rPr>
        <w:t xml:space="preserve">€ </w:t>
      </w:r>
      <w:r w:rsidR="0096685F">
        <w:rPr>
          <w:rFonts w:ascii="Times New Roman" w:eastAsia="Times New Roman" w:hAnsi="Times New Roman" w:cs="Times New Roman"/>
          <w:color w:val="000000"/>
          <w:lang w:val="nl-NL"/>
        </w:rPr>
        <w:t>3.120 / 360 = € 0,26</w:t>
      </w:r>
    </w:p>
    <w:p w:rsidR="000E17DE" w:rsidRDefault="0096685F" w:rsidP="000E17DE">
      <w:pPr>
        <w:pStyle w:val="Lijstalinea"/>
        <w:ind w:left="284"/>
        <w:rPr>
          <w:rFonts w:ascii="Times New Roman" w:eastAsia="Times New Roman" w:hAnsi="Times New Roman" w:cs="Times New Roman"/>
          <w:color w:val="000000"/>
          <w:lang w:val="nl-NL"/>
        </w:rPr>
      </w:pPr>
      <w:r>
        <w:rPr>
          <w:rFonts w:ascii="Times New Roman" w:eastAsia="Times New Roman" w:hAnsi="Times New Roman" w:cs="Times New Roman"/>
          <w:color w:val="000000"/>
          <w:lang w:val="nl-NL"/>
        </w:rPr>
        <w:t>A</w:t>
      </w:r>
      <w:r w:rsidR="000E17DE">
        <w:rPr>
          <w:rFonts w:ascii="Times New Roman" w:eastAsia="Times New Roman" w:hAnsi="Times New Roman" w:cs="Times New Roman"/>
          <w:color w:val="000000"/>
          <w:lang w:val="nl-NL"/>
        </w:rPr>
        <w:t>antal dagen</w:t>
      </w:r>
      <w:r>
        <w:rPr>
          <w:rFonts w:ascii="Times New Roman" w:eastAsia="Times New Roman" w:hAnsi="Times New Roman" w:cs="Times New Roman"/>
          <w:color w:val="000000"/>
          <w:lang w:val="nl-NL"/>
        </w:rPr>
        <w:t>: € 65 / € 0,26 = 250 dagen</w:t>
      </w:r>
    </w:p>
    <w:p w:rsidR="000E17DE" w:rsidRDefault="000E17DE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96685F" w:rsidRPr="00727B74" w:rsidRDefault="0096685F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E17DE" w:rsidRPr="001C7C23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C7C23">
        <w:rPr>
          <w:rFonts w:ascii="Times New Roman" w:eastAsia="Times New Roman" w:hAnsi="Times New Roman" w:cs="Times New Roman"/>
          <w:b/>
          <w:color w:val="00000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9.4</w:t>
      </w:r>
    </w:p>
    <w:p w:rsidR="0096685F" w:rsidRDefault="0096685F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17DE" w:rsidRPr="00B162A2" w:rsidRDefault="000E17DE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62A2">
        <w:rPr>
          <w:rFonts w:ascii="Times New Roman" w:hAnsi="Times New Roman" w:cs="Times New Roman"/>
          <w:sz w:val="22"/>
          <w:szCs w:val="22"/>
        </w:rPr>
        <w:t xml:space="preserve">Stel </w:t>
      </w:r>
      <w:r>
        <w:rPr>
          <w:rFonts w:ascii="Times New Roman" w:hAnsi="Times New Roman" w:cs="Times New Roman"/>
          <w:sz w:val="22"/>
          <w:szCs w:val="22"/>
        </w:rPr>
        <w:t xml:space="preserve">het </w:t>
      </w:r>
      <w:r w:rsidRPr="00B162A2">
        <w:rPr>
          <w:rFonts w:ascii="Times New Roman" w:hAnsi="Times New Roman" w:cs="Times New Roman"/>
          <w:sz w:val="22"/>
          <w:szCs w:val="22"/>
        </w:rPr>
        <w:t xml:space="preserve">factuurbedrag </w:t>
      </w:r>
      <w:r>
        <w:rPr>
          <w:rFonts w:ascii="Times New Roman" w:hAnsi="Times New Roman" w:cs="Times New Roman"/>
          <w:sz w:val="22"/>
          <w:szCs w:val="22"/>
        </w:rPr>
        <w:t>op</w:t>
      </w:r>
      <w:r w:rsidRPr="00B162A2">
        <w:rPr>
          <w:rFonts w:ascii="Times New Roman" w:hAnsi="Times New Roman" w:cs="Times New Roman"/>
          <w:sz w:val="22"/>
          <w:szCs w:val="22"/>
        </w:rPr>
        <w:t xml:space="preserve"> € 100</w:t>
      </w:r>
      <w:r w:rsidR="00735321">
        <w:rPr>
          <w:rFonts w:ascii="Times New Roman" w:hAnsi="Times New Roman" w:cs="Times New Roman"/>
          <w:sz w:val="22"/>
          <w:szCs w:val="22"/>
        </w:rPr>
        <w:t>.</w:t>
      </w:r>
    </w:p>
    <w:p w:rsidR="000E17DE" w:rsidRPr="00B162A2" w:rsidRDefault="00735321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="000E17DE" w:rsidRPr="00B162A2">
        <w:rPr>
          <w:rFonts w:ascii="Times New Roman" w:hAnsi="Times New Roman" w:cs="Times New Roman"/>
          <w:sz w:val="22"/>
          <w:szCs w:val="22"/>
        </w:rPr>
        <w:t>betaalt na 10 dagen € 98,50</w:t>
      </w:r>
      <w:r>
        <w:rPr>
          <w:rFonts w:ascii="Times New Roman" w:hAnsi="Times New Roman" w:cs="Times New Roman"/>
          <w:sz w:val="22"/>
          <w:szCs w:val="22"/>
        </w:rPr>
        <w:t xml:space="preserve"> óf na </w:t>
      </w:r>
      <w:r w:rsidR="000E17DE" w:rsidRPr="00B162A2">
        <w:rPr>
          <w:rFonts w:ascii="Times New Roman" w:hAnsi="Times New Roman" w:cs="Times New Roman"/>
          <w:sz w:val="22"/>
          <w:szCs w:val="22"/>
        </w:rPr>
        <w:t>30 dagen € 100.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E17DE" w:rsidRPr="00B162A2">
        <w:rPr>
          <w:rFonts w:ascii="Times New Roman" w:hAnsi="Times New Roman" w:cs="Times New Roman"/>
          <w:sz w:val="22"/>
          <w:szCs w:val="22"/>
        </w:rPr>
        <w:t>Dus 20 dagen kost</w:t>
      </w:r>
      <w:r>
        <w:rPr>
          <w:rFonts w:ascii="Times New Roman" w:hAnsi="Times New Roman" w:cs="Times New Roman"/>
          <w:sz w:val="22"/>
          <w:szCs w:val="22"/>
        </w:rPr>
        <w:t>en</w:t>
      </w:r>
      <w:r w:rsidR="000E17DE" w:rsidRPr="00B162A2">
        <w:rPr>
          <w:rFonts w:ascii="Times New Roman" w:hAnsi="Times New Roman" w:cs="Times New Roman"/>
          <w:sz w:val="22"/>
          <w:szCs w:val="22"/>
        </w:rPr>
        <w:t xml:space="preserve"> € 1,50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E17DE" w:rsidRPr="00B162A2" w:rsidRDefault="000E17DE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62A2">
        <w:rPr>
          <w:rFonts w:ascii="Times New Roman" w:hAnsi="Times New Roman" w:cs="Times New Roman"/>
          <w:sz w:val="22"/>
          <w:szCs w:val="22"/>
        </w:rPr>
        <w:t>Kosten per jaar</w:t>
      </w:r>
      <w:r w:rsidR="00735321">
        <w:rPr>
          <w:rFonts w:ascii="Times New Roman" w:hAnsi="Times New Roman" w:cs="Times New Roman"/>
          <w:sz w:val="22"/>
          <w:szCs w:val="22"/>
        </w:rPr>
        <w:t>:</w:t>
      </w:r>
      <w:r w:rsidRPr="00B162A2">
        <w:rPr>
          <w:rFonts w:ascii="Times New Roman" w:hAnsi="Times New Roman" w:cs="Times New Roman"/>
          <w:sz w:val="22"/>
          <w:szCs w:val="22"/>
        </w:rPr>
        <w:t xml:space="preserve"> € 1,50 / 20 </w:t>
      </w:r>
      <w:r w:rsidR="00735321">
        <w:rPr>
          <w:rFonts w:ascii="Times New Roman" w:eastAsia="Times New Roman" w:hAnsi="Times New Roman" w:cs="Times New Roman"/>
        </w:rPr>
        <w:t>×</w:t>
      </w:r>
      <w:r w:rsidRPr="00B162A2">
        <w:rPr>
          <w:rFonts w:ascii="Times New Roman" w:hAnsi="Times New Roman" w:cs="Times New Roman"/>
          <w:sz w:val="22"/>
          <w:szCs w:val="22"/>
        </w:rPr>
        <w:t xml:space="preserve"> 360 = € 27</w:t>
      </w:r>
    </w:p>
    <w:p w:rsidR="000E17DE" w:rsidRPr="00B162A2" w:rsidRDefault="000E17DE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162A2">
        <w:rPr>
          <w:rFonts w:ascii="Times New Roman" w:hAnsi="Times New Roman" w:cs="Times New Roman"/>
          <w:sz w:val="22"/>
          <w:szCs w:val="22"/>
        </w:rPr>
        <w:t>In procenten</w:t>
      </w:r>
      <w:r w:rsidR="00735321">
        <w:rPr>
          <w:rFonts w:ascii="Times New Roman" w:hAnsi="Times New Roman" w:cs="Times New Roman"/>
          <w:sz w:val="22"/>
          <w:szCs w:val="22"/>
        </w:rPr>
        <w:t>:</w:t>
      </w:r>
      <w:r w:rsidRPr="00B162A2">
        <w:rPr>
          <w:rFonts w:ascii="Times New Roman" w:hAnsi="Times New Roman" w:cs="Times New Roman"/>
          <w:sz w:val="22"/>
          <w:szCs w:val="22"/>
        </w:rPr>
        <w:t xml:space="preserve"> € 27 / € 98,50 </w:t>
      </w:r>
      <w:r w:rsidR="00735321">
        <w:rPr>
          <w:rFonts w:ascii="Times New Roman" w:eastAsia="Times New Roman" w:hAnsi="Times New Roman" w:cs="Times New Roman"/>
        </w:rPr>
        <w:t>×</w:t>
      </w:r>
      <w:r w:rsidRPr="00B162A2">
        <w:rPr>
          <w:rFonts w:ascii="Times New Roman" w:hAnsi="Times New Roman" w:cs="Times New Roman"/>
          <w:sz w:val="22"/>
          <w:szCs w:val="22"/>
        </w:rPr>
        <w:t xml:space="preserve"> 100% = 27,41%</w:t>
      </w:r>
    </w:p>
    <w:p w:rsidR="000E17DE" w:rsidRDefault="000E17DE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35321" w:rsidRDefault="00735321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35321" w:rsidRDefault="00735321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C7C2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9.5</w:t>
      </w:r>
    </w:p>
    <w:p w:rsidR="00735321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E17DE" w:rsidRPr="00B162A2" w:rsidRDefault="000E17DE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>Stel het factuurbedrag op € 100</w:t>
      </w:r>
      <w:r w:rsidR="00735321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0E17DE" w:rsidRPr="00B162A2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J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e betaalt na 10 dagen € 99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óf na 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30 dagen € 100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Dus 20 dagen kosten € 1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0E17DE" w:rsidRPr="00B162A2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Kosten op 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jaarbasis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€ 1 / 20 </w:t>
      </w:r>
      <w:r>
        <w:rPr>
          <w:rFonts w:ascii="Times New Roman" w:eastAsia="Times New Roman" w:hAnsi="Times New Roman" w:cs="Times New Roman"/>
          <w:color w:val="000000"/>
        </w:rPr>
        <w:t>×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360 = € 18</w:t>
      </w:r>
    </w:p>
    <w:p w:rsidR="000E17DE" w:rsidRPr="00B162A2" w:rsidRDefault="000E17DE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>Kosten leverancierskrediet</w:t>
      </w:r>
      <w:r w:rsidR="00735321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€ 18 / € 99 </w:t>
      </w:r>
      <w:r w:rsidR="00735321">
        <w:rPr>
          <w:rFonts w:ascii="Times New Roman" w:eastAsia="Times New Roman" w:hAnsi="Times New Roman" w:cs="Times New Roman"/>
          <w:color w:val="000000"/>
        </w:rPr>
        <w:t>×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100% = 18,18%</w:t>
      </w: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735321" w:rsidRPr="001C7C23" w:rsidRDefault="00735321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E17DE" w:rsidRDefault="000E17DE" w:rsidP="000E17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1C7C23">
        <w:rPr>
          <w:rFonts w:ascii="Times New Roman" w:eastAsia="Times New Roman" w:hAnsi="Times New Roman" w:cs="Times New Roman"/>
          <w:b/>
          <w:color w:val="00000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</w:rPr>
        <w:t>9.6</w:t>
      </w:r>
    </w:p>
    <w:p w:rsidR="00735321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E17DE" w:rsidRPr="00B162A2" w:rsidRDefault="000E17DE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Het factuurbedrag is € 10.000</w:t>
      </w:r>
      <w:r w:rsidR="00735321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0E17DE" w:rsidRPr="00B162A2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Je 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betaalt na 1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4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dagen € 9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9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óf 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na 30 dagen € 10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.00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>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 D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us 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16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dagen kosten € 1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0E17DE" w:rsidRPr="00B162A2" w:rsidRDefault="00735321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Kosten op jaarbasis: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€ 1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>00</w:t>
      </w:r>
      <w:r w:rsidR="000E17DE"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/ 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 xml:space="preserve">16 </w:t>
      </w:r>
      <w:r>
        <w:rPr>
          <w:rFonts w:ascii="Times New Roman" w:eastAsia="Times New Roman" w:hAnsi="Times New Roman" w:cs="Times New Roman"/>
          <w:color w:val="000000"/>
        </w:rPr>
        <w:t>×</w:t>
      </w:r>
      <w:r w:rsidR="000E17DE">
        <w:rPr>
          <w:rFonts w:ascii="Times New Roman" w:eastAsia="Times New Roman" w:hAnsi="Times New Roman" w:cs="Times New Roman"/>
          <w:color w:val="000000"/>
          <w:lang w:eastAsia="nl-NL"/>
        </w:rPr>
        <w:t xml:space="preserve"> 360 = € 2.250</w:t>
      </w:r>
    </w:p>
    <w:p w:rsidR="000E17DE" w:rsidRPr="00B162A2" w:rsidRDefault="000E17DE" w:rsidP="000E17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>Kosten leverancierskrediet</w:t>
      </w:r>
      <w:r w:rsidR="00735321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2.250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/ € 9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>9</w:t>
      </w:r>
      <w:r>
        <w:rPr>
          <w:rFonts w:ascii="Times New Roman" w:eastAsia="Times New Roman" w:hAnsi="Times New Roman" w:cs="Times New Roman"/>
          <w:color w:val="000000"/>
          <w:lang w:eastAsia="nl-NL"/>
        </w:rPr>
        <w:t>00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735321">
        <w:rPr>
          <w:rFonts w:ascii="Times New Roman" w:eastAsia="Times New Roman" w:hAnsi="Times New Roman" w:cs="Times New Roman"/>
          <w:color w:val="000000"/>
        </w:rPr>
        <w:t>×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 xml:space="preserve"> 100%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22,73</w:t>
      </w:r>
      <w:r w:rsidRPr="00B162A2">
        <w:rPr>
          <w:rFonts w:ascii="Times New Roman" w:eastAsia="Times New Roman" w:hAnsi="Times New Roman" w:cs="Times New Roman"/>
          <w:color w:val="000000"/>
          <w:lang w:eastAsia="nl-NL"/>
        </w:rPr>
        <w:t>%</w:t>
      </w:r>
    </w:p>
    <w:p w:rsidR="000E17DE" w:rsidRDefault="000E17DE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35321" w:rsidRDefault="00735321" w:rsidP="000E17D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17DE" w:rsidRDefault="000E17DE" w:rsidP="000E17DE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  <w:r w:rsidRPr="001C7C23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Opgave </w:t>
      </w:r>
      <w:r>
        <w:rPr>
          <w:rFonts w:ascii="Times New Roman" w:eastAsia="Times New Roman" w:hAnsi="Times New Roman" w:cs="Times New Roman"/>
          <w:b/>
          <w:snapToGrid w:val="0"/>
          <w:lang w:eastAsia="nl-NL"/>
        </w:rPr>
        <w:t>9.7</w:t>
      </w:r>
    </w:p>
    <w:p w:rsidR="00735321" w:rsidRPr="001C7C23" w:rsidRDefault="00735321" w:rsidP="000E17DE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</w:p>
    <w:p w:rsidR="000E17DE" w:rsidRDefault="000E17DE" w:rsidP="000E17DE">
      <w:pPr>
        <w:pStyle w:val="Lijstalinea"/>
        <w:numPr>
          <w:ilvl w:val="0"/>
          <w:numId w:val="4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D</w:t>
      </w:r>
      <w:r w:rsidRPr="00835223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e onderneming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betaalt </w:t>
      </w:r>
      <w:r w:rsidRPr="00835223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op 31 december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2015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>: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€ 5.000 / 5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€ 1.000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Interest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4,25% </w:t>
      </w:r>
      <w:r w:rsidR="00735321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€ 5.000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 212,50</w:t>
      </w:r>
      <w:r w:rsidR="00735321" w:rsidRP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0E17DE" w:rsidRDefault="00735321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€ 1.212,50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</w:p>
    <w:p w:rsidR="000E17DE" w:rsidRPr="00A765C9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4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De</w:t>
      </w:r>
      <w:r w:rsidRPr="00835223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onderneming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betaalt </w:t>
      </w:r>
      <w:r w:rsidRPr="00835223">
        <w:rPr>
          <w:rFonts w:ascii="Times New Roman" w:eastAsia="Times New Roman" w:hAnsi="Times New Roman" w:cs="Times New Roman"/>
          <w:noProof/>
          <w:color w:val="000000"/>
          <w:lang w:val="nl-NL"/>
        </w:rPr>
        <w:t>op 31 december 201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7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>: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€ 5.000 / 5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€ 1.000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Interest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4,25% </w:t>
      </w:r>
      <w:r w:rsidR="00735321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€ 3.000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 127,50</w:t>
      </w:r>
      <w:r w:rsidR="00735321" w:rsidRP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0E17DE" w:rsidRPr="00A765C9" w:rsidRDefault="00735321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€ 1.127,50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</w:p>
    <w:p w:rsidR="000E17DE" w:rsidRDefault="000E17DE" w:rsidP="00735321">
      <w:pPr>
        <w:spacing w:after="0"/>
        <w:ind w:right="27"/>
        <w:rPr>
          <w:rFonts w:ascii="Times New Roman" w:eastAsia="Times New Roman" w:hAnsi="Times New Roman" w:cs="Times New Roman"/>
          <w:noProof/>
          <w:color w:val="000000"/>
        </w:rPr>
      </w:pPr>
    </w:p>
    <w:p w:rsidR="00735321" w:rsidRPr="00735321" w:rsidRDefault="00735321" w:rsidP="00735321">
      <w:pPr>
        <w:spacing w:after="0"/>
        <w:ind w:right="27"/>
        <w:rPr>
          <w:rFonts w:ascii="Times New Roman" w:eastAsia="Times New Roman" w:hAnsi="Times New Roman" w:cs="Times New Roman"/>
          <w:noProof/>
          <w:color w:val="000000"/>
        </w:rPr>
      </w:pPr>
    </w:p>
    <w:p w:rsidR="000E17DE" w:rsidRDefault="000E17DE" w:rsidP="000E17DE">
      <w:pPr>
        <w:keepLines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  <w:r w:rsidRPr="001C7C23">
        <w:rPr>
          <w:rFonts w:ascii="Times New Roman" w:eastAsia="Times New Roman" w:hAnsi="Times New Roman" w:cs="Times New Roman"/>
          <w:b/>
          <w:snapToGrid w:val="0"/>
          <w:lang w:eastAsia="nl-NL"/>
        </w:rPr>
        <w:t xml:space="preserve">Opgave </w:t>
      </w:r>
      <w:r>
        <w:rPr>
          <w:rFonts w:ascii="Times New Roman" w:eastAsia="Times New Roman" w:hAnsi="Times New Roman" w:cs="Times New Roman"/>
          <w:b/>
          <w:snapToGrid w:val="0"/>
          <w:lang w:eastAsia="nl-NL"/>
        </w:rPr>
        <w:t>9.8</w:t>
      </w:r>
    </w:p>
    <w:p w:rsidR="00735321" w:rsidRPr="001C7C23" w:rsidRDefault="00735321" w:rsidP="000E17DE">
      <w:pPr>
        <w:keepLines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nl-NL"/>
        </w:rPr>
      </w:pPr>
    </w:p>
    <w:p w:rsidR="000E17DE" w:rsidRDefault="000E17DE" w:rsidP="000E17DE">
      <w:pPr>
        <w:pStyle w:val="Lijstalinea"/>
        <w:numPr>
          <w:ilvl w:val="0"/>
          <w:numId w:val="5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De</w:t>
      </w:r>
      <w:r w:rsidRPr="000C1990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onderneming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betaalt op</w:t>
      </w:r>
      <w:r w:rsidRPr="000C1990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14 maart</w:t>
      </w:r>
      <w:r w:rsidRPr="000C1990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201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6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>: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€ 120.000 / 10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€ 12.000</w:t>
      </w:r>
    </w:p>
    <w:p w:rsidR="000E17DE" w:rsidRDefault="00735321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Interest: 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4,5% </w:t>
      </w:r>
      <w:r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€ 120.000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5.400</w:t>
      </w:r>
      <w:r w:rsidRP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0E17DE" w:rsidRPr="00A765C9" w:rsidRDefault="00735321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Totaal 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€ 17.400</w:t>
      </w:r>
    </w:p>
    <w:p w:rsidR="000E17DE" w:rsidRPr="000C1990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0E17DE" w:rsidRDefault="000E17DE" w:rsidP="000E17DE">
      <w:pPr>
        <w:pStyle w:val="Lijstalinea"/>
        <w:numPr>
          <w:ilvl w:val="0"/>
          <w:numId w:val="5"/>
        </w:numPr>
        <w:ind w:left="284" w:right="27" w:hanging="284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De</w:t>
      </w:r>
      <w:r w:rsidRPr="000C1990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onderneming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betaalt op</w:t>
      </w:r>
      <w:r w:rsidRPr="000C1990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14 maart 2020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>: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Aflossing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€ 120.000 / 10 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€ 12.000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Interest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4,5% </w:t>
      </w:r>
      <w:r w:rsidR="00735321">
        <w:rPr>
          <w:rFonts w:ascii="Times New Roman" w:eastAsia="Times New Roman" w:hAnsi="Times New Roman" w:cs="Times New Roman"/>
          <w:color w:val="000000"/>
          <w:lang w:val="nl-NL"/>
        </w:rPr>
        <w:t>×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(€ 120.000 -/- 4 </w:t>
      </w:r>
      <w:r w:rsidR="00735321">
        <w:rPr>
          <w:rFonts w:ascii="Times New Roman" w:eastAsia="Times New Roman" w:hAnsi="Times New Roman" w:cs="Times New Roman"/>
          <w:color w:val="000000"/>
          <w:lang w:val="nl-NL"/>
        </w:rPr>
        <w:t>×</w:t>
      </w:r>
      <w:r w:rsid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€ 12.000) 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=</w:t>
      </w:r>
      <w:r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>
        <w:rPr>
          <w:rFonts w:ascii="Times New Roman" w:eastAsia="Times New Roman" w:hAnsi="Times New Roman" w:cs="Times New Roman"/>
          <w:noProof/>
          <w:color w:val="000000"/>
          <w:u w:val="single"/>
          <w:lang w:val="nl-NL"/>
        </w:rPr>
        <w:t>€   3.240</w:t>
      </w:r>
      <w:r w:rsidR="00735321" w:rsidRPr="00735321">
        <w:rPr>
          <w:rFonts w:ascii="Times New Roman" w:eastAsia="Times New Roman" w:hAnsi="Times New Roman" w:cs="Times New Roman"/>
          <w:noProof/>
          <w:color w:val="000000"/>
          <w:lang w:val="nl-NL"/>
        </w:rPr>
        <w:t xml:space="preserve"> +</w:t>
      </w:r>
    </w:p>
    <w:p w:rsidR="000E17DE" w:rsidRDefault="00735321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  <w:r>
        <w:rPr>
          <w:rFonts w:ascii="Times New Roman" w:eastAsia="Times New Roman" w:hAnsi="Times New Roman" w:cs="Times New Roman"/>
          <w:noProof/>
          <w:color w:val="000000"/>
          <w:lang w:val="nl-NL"/>
        </w:rPr>
        <w:t>Totaal</w:t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</w:r>
      <w:r w:rsidR="000E17DE">
        <w:rPr>
          <w:rFonts w:ascii="Times New Roman" w:eastAsia="Times New Roman" w:hAnsi="Times New Roman" w:cs="Times New Roman"/>
          <w:noProof/>
          <w:color w:val="000000"/>
          <w:lang w:val="nl-NL"/>
        </w:rPr>
        <w:tab/>
        <w:t>€ 15.240</w:t>
      </w: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p w:rsidR="000E17DE" w:rsidRDefault="000E17DE" w:rsidP="000E17DE">
      <w:pPr>
        <w:pStyle w:val="Lijstalinea"/>
        <w:ind w:left="284" w:right="27"/>
        <w:rPr>
          <w:rFonts w:ascii="Times New Roman" w:eastAsia="Times New Roman" w:hAnsi="Times New Roman" w:cs="Times New Roman"/>
          <w:noProof/>
          <w:color w:val="000000"/>
          <w:lang w:val="nl-NL"/>
        </w:rPr>
      </w:pPr>
    </w:p>
    <w:sectPr w:rsidR="000E1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B185F"/>
    <w:multiLevelType w:val="hybridMultilevel"/>
    <w:tmpl w:val="4690670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DE"/>
    <w:rsid w:val="000E17DE"/>
    <w:rsid w:val="00735321"/>
    <w:rsid w:val="0080180F"/>
    <w:rsid w:val="00862E89"/>
    <w:rsid w:val="009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869E-7745-4F5B-91BF-97F6F361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E17DE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7DE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E1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6</cp:revision>
  <dcterms:created xsi:type="dcterms:W3CDTF">2015-09-20T08:42:00Z</dcterms:created>
  <dcterms:modified xsi:type="dcterms:W3CDTF">2015-09-20T08:54:00Z</dcterms:modified>
</cp:coreProperties>
</file>