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67" w:rsidRPr="00B75817" w:rsidRDefault="00B75817">
      <w:pPr>
        <w:rPr>
          <w:rFonts w:ascii="Times New Roman" w:hAnsi="Times New Roman" w:cs="Times New Roman"/>
          <w:b/>
          <w:sz w:val="24"/>
          <w:szCs w:val="24"/>
        </w:rPr>
      </w:pPr>
      <w:r w:rsidRPr="00B75817">
        <w:rPr>
          <w:rFonts w:ascii="Times New Roman" w:hAnsi="Times New Roman" w:cs="Times New Roman"/>
          <w:b/>
          <w:sz w:val="24"/>
          <w:szCs w:val="24"/>
        </w:rPr>
        <w:t xml:space="preserve">Uitwerkingen </w:t>
      </w:r>
      <w:r w:rsidR="00E51846" w:rsidRPr="00B75817">
        <w:rPr>
          <w:rFonts w:ascii="Times New Roman" w:hAnsi="Times New Roman" w:cs="Times New Roman"/>
          <w:b/>
          <w:sz w:val="24"/>
          <w:szCs w:val="24"/>
        </w:rPr>
        <w:t xml:space="preserve">Opgaven hoofdstuk </w:t>
      </w:r>
      <w:r w:rsidR="00F379D6">
        <w:rPr>
          <w:rFonts w:ascii="Times New Roman" w:hAnsi="Times New Roman" w:cs="Times New Roman"/>
          <w:b/>
          <w:sz w:val="24"/>
          <w:szCs w:val="24"/>
        </w:rPr>
        <w:t>11</w:t>
      </w:r>
    </w:p>
    <w:p w:rsidR="009B6F70" w:rsidRDefault="00B75817" w:rsidP="009B6F70">
      <w:pPr>
        <w:pStyle w:val="Geenafstand"/>
        <w:rPr>
          <w:rFonts w:ascii="Times New Roman" w:hAnsi="Times New Roman" w:cs="Times New Roman"/>
          <w:b/>
          <w:sz w:val="24"/>
          <w:szCs w:val="24"/>
        </w:rPr>
      </w:pPr>
      <w:r>
        <w:rPr>
          <w:rFonts w:ascii="Times New Roman" w:hAnsi="Times New Roman" w:cs="Times New Roman"/>
          <w:b/>
          <w:sz w:val="24"/>
          <w:szCs w:val="24"/>
        </w:rPr>
        <w:t>Opgave 11.1</w:t>
      </w:r>
    </w:p>
    <w:p w:rsidR="00B75817" w:rsidRDefault="00B75817" w:rsidP="009B6F70">
      <w:pPr>
        <w:pStyle w:val="Geenafstand"/>
        <w:rPr>
          <w:rFonts w:ascii="Times New Roman" w:hAnsi="Times New Roman" w:cs="Times New Roman"/>
          <w:b/>
          <w:sz w:val="24"/>
          <w:szCs w:val="24"/>
        </w:rPr>
      </w:pPr>
      <w:r>
        <w:rPr>
          <w:rFonts w:ascii="Times New Roman" w:hAnsi="Times New Roman" w:cs="Times New Roman"/>
          <w:b/>
          <w:sz w:val="24"/>
          <w:szCs w:val="24"/>
        </w:rPr>
        <w:t>1.</w:t>
      </w: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Consolidatiestaat Balans</w:t>
      </w:r>
      <w:r w:rsidRPr="00596E3C">
        <w:rPr>
          <w:rFonts w:ascii="Times New Roman" w:hAnsi="Times New Roman" w:cs="Times New Roman"/>
          <w:sz w:val="24"/>
          <w:szCs w:val="24"/>
        </w:rPr>
        <w:tab/>
      </w:r>
      <w:r w:rsidRPr="00596E3C">
        <w:rPr>
          <w:rFonts w:ascii="Times New Roman" w:hAnsi="Times New Roman" w:cs="Times New Roman"/>
          <w:sz w:val="24"/>
          <w:szCs w:val="24"/>
        </w:rPr>
        <w:tab/>
      </w:r>
      <w:r w:rsidRPr="00596E3C">
        <w:rPr>
          <w:rFonts w:ascii="Times New Roman" w:hAnsi="Times New Roman" w:cs="Times New Roman"/>
          <w:sz w:val="24"/>
          <w:szCs w:val="24"/>
        </w:rPr>
        <w:tab/>
      </w:r>
      <w:r w:rsidRPr="00596E3C">
        <w:rPr>
          <w:rFonts w:ascii="Times New Roman" w:hAnsi="Times New Roman" w:cs="Times New Roman"/>
          <w:sz w:val="24"/>
          <w:szCs w:val="24"/>
        </w:rPr>
        <w:tab/>
        <w:t xml:space="preserve">     Eliminatieposten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22"/>
        <w:gridCol w:w="1313"/>
        <w:gridCol w:w="1134"/>
        <w:gridCol w:w="1134"/>
        <w:gridCol w:w="1134"/>
        <w:gridCol w:w="1647"/>
      </w:tblGrid>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ind w:hanging="212"/>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Moelee</w:t>
            </w: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Duijnstee</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Debet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Credit</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Geconsolideerd</w:t>
            </w:r>
          </w:p>
        </w:tc>
      </w:tr>
      <w:tr w:rsidR="00BC736F" w:rsidRPr="00596E3C" w:rsidTr="00744CEC">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Goodwill</w:t>
            </w:r>
          </w:p>
        </w:tc>
        <w:tc>
          <w:tcPr>
            <w:tcW w:w="1313"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 xml:space="preserve">  80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 xml:space="preserve">    80</w:t>
            </w:r>
          </w:p>
        </w:tc>
      </w:tr>
      <w:tr w:rsidR="00BC736F" w:rsidRPr="00596E3C" w:rsidTr="00744CEC">
        <w:tc>
          <w:tcPr>
            <w:tcW w:w="2622"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Materiële</w:t>
            </w:r>
            <w:r w:rsidRPr="00596E3C">
              <w:rPr>
                <w:rFonts w:ascii="Times New Roman" w:hAnsi="Times New Roman" w:cs="Times New Roman"/>
                <w:sz w:val="24"/>
                <w:szCs w:val="24"/>
              </w:rPr>
              <w:t xml:space="preserve"> </w:t>
            </w:r>
            <w:r>
              <w:rPr>
                <w:rFonts w:ascii="Times New Roman" w:hAnsi="Times New Roman" w:cs="Times New Roman"/>
                <w:sz w:val="24"/>
                <w:szCs w:val="24"/>
              </w:rPr>
              <w:t>v</w:t>
            </w:r>
            <w:r w:rsidRPr="00596E3C">
              <w:rPr>
                <w:rFonts w:ascii="Times New Roman" w:hAnsi="Times New Roman" w:cs="Times New Roman"/>
                <w:sz w:val="24"/>
                <w:szCs w:val="24"/>
              </w:rPr>
              <w:t>aste activa</w:t>
            </w:r>
          </w:p>
        </w:tc>
        <w:tc>
          <w:tcPr>
            <w:tcW w:w="1313"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96E3C">
              <w:rPr>
                <w:rFonts w:ascii="Times New Roman" w:hAnsi="Times New Roman" w:cs="Times New Roman"/>
                <w:sz w:val="24"/>
                <w:szCs w:val="24"/>
              </w:rPr>
              <w:t>8</w:t>
            </w:r>
            <w:r>
              <w:rPr>
                <w:rFonts w:ascii="Times New Roman" w:hAnsi="Times New Roman" w:cs="Times New Roman"/>
                <w:sz w:val="24"/>
                <w:szCs w:val="24"/>
              </w:rPr>
              <w:t>72</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600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647" w:type="dxa"/>
          </w:tcPr>
          <w:p w:rsidR="00BC736F" w:rsidRPr="00596E3C" w:rsidRDefault="00782799" w:rsidP="00744CEC">
            <w:pPr>
              <w:spacing w:after="0"/>
              <w:rPr>
                <w:rFonts w:ascii="Times New Roman" w:hAnsi="Times New Roman" w:cs="Times New Roman"/>
                <w:sz w:val="24"/>
                <w:szCs w:val="24"/>
              </w:rPr>
            </w:pPr>
            <w:r>
              <w:rPr>
                <w:rFonts w:ascii="Times New Roman" w:hAnsi="Times New Roman" w:cs="Times New Roman"/>
                <w:sz w:val="24"/>
                <w:szCs w:val="24"/>
              </w:rPr>
              <w:t xml:space="preserve">  1.472</w:t>
            </w:r>
          </w:p>
        </w:tc>
      </w:tr>
      <w:tr w:rsidR="00BC736F" w:rsidRPr="00596E3C" w:rsidTr="00744CEC">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Deelneming</w:t>
            </w:r>
          </w:p>
        </w:tc>
        <w:tc>
          <w:tcPr>
            <w:tcW w:w="1313"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330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330</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r>
      <w:tr w:rsidR="00BC736F" w:rsidRPr="00596E3C" w:rsidTr="00744CEC">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Voorraad</w:t>
            </w:r>
          </w:p>
        </w:tc>
        <w:tc>
          <w:tcPr>
            <w:tcW w:w="1313"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4</w:t>
            </w:r>
            <w:r w:rsidRPr="00596E3C">
              <w:rPr>
                <w:rFonts w:ascii="Times New Roman" w:hAnsi="Times New Roman" w:cs="Times New Roman"/>
                <w:sz w:val="24"/>
                <w:szCs w:val="24"/>
              </w:rPr>
              <w:t>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150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25</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 xml:space="preserve"> 525</w:t>
            </w:r>
          </w:p>
        </w:tc>
      </w:tr>
      <w:tr w:rsidR="00BC736F" w:rsidRPr="00596E3C" w:rsidTr="00744CEC">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Vordering </w:t>
            </w:r>
            <w:r>
              <w:rPr>
                <w:rFonts w:ascii="Times New Roman" w:hAnsi="Times New Roman" w:cs="Times New Roman"/>
                <w:sz w:val="24"/>
                <w:szCs w:val="24"/>
              </w:rPr>
              <w:t>Duijnstee nv</w:t>
            </w:r>
          </w:p>
        </w:tc>
        <w:tc>
          <w:tcPr>
            <w:tcW w:w="1313"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 xml:space="preserve">  75</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 xml:space="preserve">  75</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r>
      <w:tr w:rsidR="00BC736F" w:rsidRPr="00596E3C" w:rsidTr="00744CEC">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Debiteuren</w:t>
            </w:r>
          </w:p>
        </w:tc>
        <w:tc>
          <w:tcPr>
            <w:tcW w:w="1313"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170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1</w:t>
            </w:r>
            <w:r>
              <w:rPr>
                <w:rFonts w:ascii="Times New Roman" w:hAnsi="Times New Roman" w:cs="Times New Roman"/>
                <w:sz w:val="24"/>
                <w:szCs w:val="24"/>
              </w:rPr>
              <w:t>8</w:t>
            </w:r>
            <w:r w:rsidRPr="00596E3C">
              <w:rPr>
                <w:rFonts w:ascii="Times New Roman" w:hAnsi="Times New Roman" w:cs="Times New Roman"/>
                <w:sz w:val="24"/>
                <w:szCs w:val="24"/>
              </w:rPr>
              <w:t>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350</w:t>
            </w:r>
          </w:p>
        </w:tc>
      </w:tr>
      <w:tr w:rsidR="00BC736F" w:rsidRPr="00596E3C" w:rsidTr="00744CEC">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Liquide middelen</w:t>
            </w:r>
          </w:p>
        </w:tc>
        <w:tc>
          <w:tcPr>
            <w:tcW w:w="1313"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100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70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170</w:t>
            </w:r>
          </w:p>
        </w:tc>
      </w:tr>
      <w:tr w:rsidR="00BC736F" w:rsidRPr="00596E3C" w:rsidTr="00744CEC">
        <w:tc>
          <w:tcPr>
            <w:tcW w:w="2622" w:type="dxa"/>
          </w:tcPr>
          <w:p w:rsidR="00BC736F" w:rsidRPr="00596E3C" w:rsidRDefault="00BC736F" w:rsidP="00744CEC">
            <w:pPr>
              <w:spacing w:after="0"/>
              <w:rPr>
                <w:rFonts w:ascii="Times New Roman" w:hAnsi="Times New Roman" w:cs="Times New Roman"/>
                <w:sz w:val="24"/>
                <w:szCs w:val="24"/>
              </w:rPr>
            </w:pPr>
          </w:p>
        </w:tc>
        <w:tc>
          <w:tcPr>
            <w:tcW w:w="1313"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2.027</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1.</w:t>
            </w:r>
            <w:r>
              <w:rPr>
                <w:rFonts w:ascii="Times New Roman" w:hAnsi="Times New Roman" w:cs="Times New Roman"/>
                <w:sz w:val="24"/>
                <w:szCs w:val="24"/>
              </w:rPr>
              <w:t>000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2.597</w:t>
            </w:r>
          </w:p>
        </w:tc>
      </w:tr>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Aandelen</w:t>
            </w:r>
            <w:r>
              <w:rPr>
                <w:rFonts w:ascii="Times New Roman" w:hAnsi="Times New Roman" w:cs="Times New Roman"/>
                <w:sz w:val="24"/>
                <w:szCs w:val="24"/>
              </w:rPr>
              <w:t>kapitaal</w:t>
            </w: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200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100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100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200</w:t>
            </w:r>
          </w:p>
        </w:tc>
      </w:tr>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Algemene reserve</w:t>
            </w: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600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2</w:t>
            </w:r>
            <w:r>
              <w:rPr>
                <w:rFonts w:ascii="Times New Roman" w:hAnsi="Times New Roman" w:cs="Times New Roman"/>
                <w:sz w:val="24"/>
                <w:szCs w:val="24"/>
              </w:rPr>
              <w:t>5</w:t>
            </w:r>
            <w:r w:rsidRPr="00596E3C">
              <w:rPr>
                <w:rFonts w:ascii="Times New Roman" w:hAnsi="Times New Roman" w:cs="Times New Roman"/>
                <w:sz w:val="24"/>
                <w:szCs w:val="24"/>
              </w:rPr>
              <w:t>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250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600</w:t>
            </w:r>
          </w:p>
        </w:tc>
      </w:tr>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Resultaat boekjaar</w:t>
            </w: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220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200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220</w:t>
            </w:r>
          </w:p>
        </w:tc>
      </w:tr>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Belang derden</w:t>
            </w: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220</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220</w:t>
            </w:r>
          </w:p>
        </w:tc>
      </w:tr>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Voorzieningen</w:t>
            </w: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150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50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200</w:t>
            </w:r>
          </w:p>
        </w:tc>
      </w:tr>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Onderhandse lening</w:t>
            </w: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96E3C">
              <w:rPr>
                <w:rFonts w:ascii="Times New Roman" w:hAnsi="Times New Roman" w:cs="Times New Roman"/>
                <w:sz w:val="24"/>
                <w:szCs w:val="24"/>
              </w:rPr>
              <w:t>700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180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 xml:space="preserve">   880</w:t>
            </w:r>
          </w:p>
        </w:tc>
      </w:tr>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Schuld </w:t>
            </w:r>
            <w:r>
              <w:rPr>
                <w:rFonts w:ascii="Times New Roman" w:hAnsi="Times New Roman" w:cs="Times New Roman"/>
                <w:sz w:val="24"/>
                <w:szCs w:val="24"/>
              </w:rPr>
              <w:t>Moelee nv</w:t>
            </w: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75</w:t>
            </w:r>
          </w:p>
        </w:tc>
        <w:tc>
          <w:tcPr>
            <w:tcW w:w="1134" w:type="dxa"/>
          </w:tcPr>
          <w:p w:rsidR="00BC736F" w:rsidRPr="00596E3C" w:rsidRDefault="00782799" w:rsidP="00744CEC">
            <w:pPr>
              <w:spacing w:after="0"/>
              <w:rPr>
                <w:rFonts w:ascii="Times New Roman" w:hAnsi="Times New Roman" w:cs="Times New Roman"/>
                <w:sz w:val="24"/>
                <w:szCs w:val="24"/>
              </w:rPr>
            </w:pPr>
            <w:r>
              <w:rPr>
                <w:rFonts w:ascii="Times New Roman" w:hAnsi="Times New Roman" w:cs="Times New Roman"/>
                <w:sz w:val="24"/>
                <w:szCs w:val="24"/>
              </w:rPr>
              <w:t xml:space="preserve">     75</w:t>
            </w:r>
          </w:p>
        </w:tc>
        <w:tc>
          <w:tcPr>
            <w:tcW w:w="1134" w:type="dxa"/>
          </w:tcPr>
          <w:p w:rsidR="00BC736F" w:rsidRPr="00596E3C" w:rsidRDefault="00BC736F" w:rsidP="00744CEC">
            <w:pPr>
              <w:spacing w:after="0"/>
              <w:rPr>
                <w:rFonts w:ascii="Times New Roman" w:hAnsi="Times New Roman" w:cs="Times New Roman"/>
                <w:sz w:val="24"/>
                <w:szCs w:val="24"/>
              </w:rPr>
            </w:pPr>
          </w:p>
        </w:tc>
        <w:tc>
          <w:tcPr>
            <w:tcW w:w="1647" w:type="dxa"/>
          </w:tcPr>
          <w:p w:rsidR="00BC736F" w:rsidRPr="00596E3C" w:rsidRDefault="00BC736F" w:rsidP="00744CEC">
            <w:pPr>
              <w:spacing w:after="0"/>
              <w:rPr>
                <w:rFonts w:ascii="Times New Roman" w:hAnsi="Times New Roman" w:cs="Times New Roman"/>
                <w:sz w:val="24"/>
                <w:szCs w:val="24"/>
              </w:rPr>
            </w:pPr>
          </w:p>
        </w:tc>
      </w:tr>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Crediteuren</w:t>
            </w: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125</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14</w:t>
            </w:r>
            <w:r>
              <w:rPr>
                <w:rFonts w:ascii="Times New Roman" w:hAnsi="Times New Roman" w:cs="Times New Roman"/>
                <w:sz w:val="24"/>
                <w:szCs w:val="24"/>
              </w:rPr>
              <w:t>5</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p>
        </w:tc>
        <w:tc>
          <w:tcPr>
            <w:tcW w:w="164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270</w:t>
            </w:r>
          </w:p>
        </w:tc>
      </w:tr>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Overlopende passiva</w:t>
            </w: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32</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782799">
              <w:rPr>
                <w:rFonts w:ascii="Times New Roman" w:hAnsi="Times New Roman" w:cs="Times New Roman"/>
                <w:sz w:val="24"/>
                <w:szCs w:val="24"/>
              </w:rPr>
              <w:t xml:space="preserve"> 25</w:t>
            </w:r>
          </w:p>
        </w:tc>
        <w:tc>
          <w:tcPr>
            <w:tcW w:w="1134" w:type="dxa"/>
          </w:tcPr>
          <w:p w:rsidR="00BC736F" w:rsidRPr="00596E3C" w:rsidRDefault="00BC736F" w:rsidP="00744CEC">
            <w:pPr>
              <w:spacing w:after="0"/>
              <w:rPr>
                <w:rFonts w:ascii="Times New Roman" w:hAnsi="Times New Roman" w:cs="Times New Roman"/>
                <w:sz w:val="24"/>
                <w:szCs w:val="24"/>
              </w:rPr>
            </w:pPr>
          </w:p>
        </w:tc>
        <w:tc>
          <w:tcPr>
            <w:tcW w:w="1647" w:type="dxa"/>
          </w:tcPr>
          <w:p w:rsidR="00BC736F" w:rsidRPr="00596E3C" w:rsidRDefault="00782799" w:rsidP="00782799">
            <w:pPr>
              <w:spacing w:after="0"/>
              <w:rPr>
                <w:rFonts w:ascii="Times New Roman" w:hAnsi="Times New Roman" w:cs="Times New Roman"/>
                <w:sz w:val="24"/>
                <w:szCs w:val="24"/>
              </w:rPr>
            </w:pPr>
            <w:r>
              <w:rPr>
                <w:rFonts w:ascii="Times New Roman" w:hAnsi="Times New Roman" w:cs="Times New Roman"/>
                <w:sz w:val="24"/>
                <w:szCs w:val="24"/>
              </w:rPr>
              <w:t xml:space="preserve">        7</w:t>
            </w:r>
          </w:p>
        </w:tc>
      </w:tr>
      <w:tr w:rsidR="00BC736F" w:rsidRPr="00596E3C" w:rsidTr="00744CEC">
        <w:tc>
          <w:tcPr>
            <w:tcW w:w="2622" w:type="dxa"/>
            <w:tcBorders>
              <w:top w:val="single" w:sz="4" w:space="0" w:color="auto"/>
              <w:left w:val="single" w:sz="4" w:space="0" w:color="auto"/>
              <w:bottom w:val="single" w:sz="4" w:space="0" w:color="auto"/>
              <w:right w:val="single" w:sz="4" w:space="0" w:color="auto"/>
            </w:tcBorders>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Totaal</w:t>
            </w:r>
          </w:p>
        </w:tc>
        <w:tc>
          <w:tcPr>
            <w:tcW w:w="1313"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2.027</w:t>
            </w: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1.000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854854">
              <w:rPr>
                <w:rFonts w:ascii="Times New Roman" w:hAnsi="Times New Roman" w:cs="Times New Roman"/>
                <w:sz w:val="24"/>
                <w:szCs w:val="24"/>
              </w:rPr>
              <w:t xml:space="preserve"> 650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854854">
              <w:rPr>
                <w:rFonts w:ascii="Times New Roman" w:hAnsi="Times New Roman" w:cs="Times New Roman"/>
                <w:sz w:val="24"/>
                <w:szCs w:val="24"/>
              </w:rPr>
              <w:t>650</w:t>
            </w:r>
            <w:r w:rsidRPr="00596E3C">
              <w:rPr>
                <w:rFonts w:ascii="Times New Roman" w:hAnsi="Times New Roman" w:cs="Times New Roman"/>
                <w:sz w:val="24"/>
                <w:szCs w:val="24"/>
              </w:rPr>
              <w:t xml:space="preserve"> </w:t>
            </w:r>
            <w:r w:rsidR="00854854">
              <w:rPr>
                <w:rFonts w:ascii="Times New Roman" w:hAnsi="Times New Roman" w:cs="Times New Roman"/>
                <w:sz w:val="24"/>
                <w:szCs w:val="24"/>
              </w:rPr>
              <w:t xml:space="preserve"> </w:t>
            </w:r>
          </w:p>
        </w:tc>
        <w:tc>
          <w:tcPr>
            <w:tcW w:w="1647" w:type="dxa"/>
          </w:tcPr>
          <w:p w:rsidR="00BC736F" w:rsidRPr="00596E3C" w:rsidRDefault="00BC736F" w:rsidP="00782799">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782799">
              <w:rPr>
                <w:rFonts w:ascii="Times New Roman" w:hAnsi="Times New Roman" w:cs="Times New Roman"/>
                <w:sz w:val="24"/>
                <w:szCs w:val="24"/>
              </w:rPr>
              <w:t>2.597</w:t>
            </w:r>
          </w:p>
        </w:tc>
      </w:tr>
    </w:tbl>
    <w:p w:rsidR="00BC736F" w:rsidRPr="00596E3C" w:rsidRDefault="00BC736F" w:rsidP="00BC736F">
      <w:pPr>
        <w:spacing w:after="0"/>
        <w:rPr>
          <w:rFonts w:ascii="Times New Roman" w:hAnsi="Times New Roman" w:cs="Times New Roman"/>
          <w:sz w:val="24"/>
          <w:szCs w:val="24"/>
        </w:rPr>
      </w:pP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Consolidatiestaat W</w:t>
      </w:r>
      <w:r>
        <w:rPr>
          <w:rFonts w:ascii="Times New Roman" w:hAnsi="Times New Roman" w:cs="Times New Roman"/>
          <w:sz w:val="24"/>
          <w:szCs w:val="24"/>
        </w:rPr>
        <w:t>inst-en-verliesrekening</w:t>
      </w:r>
      <w:r>
        <w:rPr>
          <w:rFonts w:ascii="Times New Roman" w:hAnsi="Times New Roman" w:cs="Times New Roman"/>
          <w:sz w:val="24"/>
          <w:szCs w:val="24"/>
        </w:rPr>
        <w:tab/>
        <w:t xml:space="preserve">              </w:t>
      </w:r>
      <w:r w:rsidRPr="00596E3C">
        <w:rPr>
          <w:rFonts w:ascii="Times New Roman" w:hAnsi="Times New Roman" w:cs="Times New Roman"/>
          <w:sz w:val="24"/>
          <w:szCs w:val="24"/>
        </w:rPr>
        <w:t>Eliminatieposten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22"/>
        <w:gridCol w:w="1276"/>
        <w:gridCol w:w="1134"/>
        <w:gridCol w:w="1134"/>
        <w:gridCol w:w="1134"/>
        <w:gridCol w:w="1701"/>
      </w:tblGrid>
      <w:tr w:rsidR="00BC736F" w:rsidRPr="00596E3C" w:rsidTr="00854854">
        <w:tc>
          <w:tcPr>
            <w:tcW w:w="2622"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736F" w:rsidRPr="00596E3C" w:rsidRDefault="00BC736F" w:rsidP="00744CEC">
            <w:pPr>
              <w:spacing w:after="0"/>
              <w:ind w:hanging="212"/>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Moelee</w:t>
            </w: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Duijnstee</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Debet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Credit</w:t>
            </w:r>
          </w:p>
        </w:tc>
        <w:tc>
          <w:tcPr>
            <w:tcW w:w="1701"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Geconsolideerd</w:t>
            </w: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Omzet</w:t>
            </w:r>
            <w:r>
              <w:rPr>
                <w:rFonts w:ascii="Times New Roman" w:hAnsi="Times New Roman" w:cs="Times New Roman"/>
                <w:sz w:val="24"/>
                <w:szCs w:val="24"/>
              </w:rPr>
              <w:t xml:space="preserve"> </w:t>
            </w:r>
          </w:p>
        </w:tc>
        <w:tc>
          <w:tcPr>
            <w:tcW w:w="1276"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1.600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1.</w:t>
            </w:r>
            <w:r>
              <w:rPr>
                <w:rFonts w:ascii="Times New Roman" w:hAnsi="Times New Roman" w:cs="Times New Roman"/>
                <w:sz w:val="24"/>
                <w:szCs w:val="24"/>
              </w:rPr>
              <w:t>8</w:t>
            </w:r>
            <w:r w:rsidRPr="00596E3C">
              <w:rPr>
                <w:rFonts w:ascii="Times New Roman" w:hAnsi="Times New Roman" w:cs="Times New Roman"/>
                <w:sz w:val="24"/>
                <w:szCs w:val="24"/>
              </w:rPr>
              <w:t>00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p>
        </w:tc>
        <w:tc>
          <w:tcPr>
            <w:tcW w:w="1701" w:type="dxa"/>
          </w:tcPr>
          <w:p w:rsidR="00BC736F" w:rsidRPr="00596E3C" w:rsidRDefault="00854854" w:rsidP="00854854">
            <w:pPr>
              <w:spacing w:after="0"/>
              <w:rPr>
                <w:rFonts w:ascii="Times New Roman" w:hAnsi="Times New Roman" w:cs="Times New Roman"/>
                <w:sz w:val="24"/>
                <w:szCs w:val="24"/>
              </w:rPr>
            </w:pPr>
            <w:r>
              <w:rPr>
                <w:rFonts w:ascii="Times New Roman" w:hAnsi="Times New Roman" w:cs="Times New Roman"/>
                <w:sz w:val="24"/>
                <w:szCs w:val="24"/>
              </w:rPr>
              <w:t xml:space="preserve">  3.400</w:t>
            </w: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Omzet intern</w:t>
            </w:r>
          </w:p>
        </w:tc>
        <w:tc>
          <w:tcPr>
            <w:tcW w:w="1276" w:type="dxa"/>
          </w:tcPr>
          <w:p w:rsidR="00BC736F"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810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 xml:space="preserve">   810</w:t>
            </w:r>
          </w:p>
        </w:tc>
        <w:tc>
          <w:tcPr>
            <w:tcW w:w="1134" w:type="dxa"/>
          </w:tcPr>
          <w:p w:rsidR="00BC736F" w:rsidRPr="00596E3C" w:rsidRDefault="00854854" w:rsidP="00854854">
            <w:pPr>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1701" w:type="dxa"/>
          </w:tcPr>
          <w:p w:rsidR="00BC736F" w:rsidRPr="00596E3C" w:rsidRDefault="00BC736F" w:rsidP="00744CEC">
            <w:pPr>
              <w:spacing w:after="0"/>
              <w:rPr>
                <w:rFonts w:ascii="Times New Roman" w:hAnsi="Times New Roman" w:cs="Times New Roman"/>
                <w:sz w:val="24"/>
                <w:szCs w:val="24"/>
              </w:rPr>
            </w:pP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Resultaat deelneming</w:t>
            </w:r>
          </w:p>
        </w:tc>
        <w:tc>
          <w:tcPr>
            <w:tcW w:w="1276"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120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 xml:space="preserve">   120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701" w:type="dxa"/>
          </w:tcPr>
          <w:p w:rsidR="00BC736F" w:rsidRPr="00596E3C" w:rsidRDefault="00BC736F" w:rsidP="00744CEC">
            <w:pPr>
              <w:spacing w:after="0"/>
              <w:rPr>
                <w:rFonts w:ascii="Times New Roman" w:hAnsi="Times New Roman" w:cs="Times New Roman"/>
                <w:sz w:val="24"/>
                <w:szCs w:val="24"/>
              </w:rPr>
            </w:pP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Huuropbrengst</w:t>
            </w:r>
          </w:p>
        </w:tc>
        <w:tc>
          <w:tcPr>
            <w:tcW w:w="1276"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3</w:t>
            </w:r>
            <w:r w:rsidRPr="00596E3C">
              <w:rPr>
                <w:rFonts w:ascii="Times New Roman" w:hAnsi="Times New Roman" w:cs="Times New Roman"/>
                <w:sz w:val="24"/>
                <w:szCs w:val="24"/>
              </w:rPr>
              <w:t>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854854">
              <w:rPr>
                <w:rFonts w:ascii="Times New Roman" w:hAnsi="Times New Roman" w:cs="Times New Roman"/>
                <w:sz w:val="24"/>
                <w:szCs w:val="24"/>
              </w:rPr>
              <w:t xml:space="preserve">   30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701" w:type="dxa"/>
          </w:tcPr>
          <w:p w:rsidR="00BC736F" w:rsidRPr="00596E3C" w:rsidRDefault="00BC736F" w:rsidP="00744CEC">
            <w:pPr>
              <w:spacing w:after="0"/>
              <w:rPr>
                <w:rFonts w:ascii="Times New Roman" w:hAnsi="Times New Roman" w:cs="Times New Roman"/>
                <w:sz w:val="24"/>
                <w:szCs w:val="24"/>
              </w:rPr>
            </w:pP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Gerealiseerde winst ic-leveringen</w:t>
            </w:r>
          </w:p>
        </w:tc>
        <w:tc>
          <w:tcPr>
            <w:tcW w:w="1276"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 xml:space="preserve">     2</w:t>
            </w:r>
            <w:r w:rsidR="00854854">
              <w:rPr>
                <w:rFonts w:ascii="Times New Roman" w:hAnsi="Times New Roman" w:cs="Times New Roman"/>
                <w:sz w:val="24"/>
                <w:szCs w:val="24"/>
              </w:rPr>
              <w:t>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854854">
              <w:rPr>
                <w:rFonts w:ascii="Times New Roman" w:hAnsi="Times New Roman" w:cs="Times New Roman"/>
                <w:sz w:val="24"/>
                <w:szCs w:val="24"/>
              </w:rPr>
              <w:t xml:space="preserve">   20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701" w:type="dxa"/>
          </w:tcPr>
          <w:p w:rsidR="00BC736F" w:rsidRPr="00596E3C" w:rsidRDefault="00BC736F" w:rsidP="00744CEC">
            <w:pPr>
              <w:spacing w:after="0"/>
              <w:rPr>
                <w:rFonts w:ascii="Times New Roman" w:hAnsi="Times New Roman" w:cs="Times New Roman"/>
                <w:sz w:val="24"/>
                <w:szCs w:val="24"/>
              </w:rPr>
            </w:pP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p>
        </w:tc>
        <w:tc>
          <w:tcPr>
            <w:tcW w:w="1276"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2.5</w:t>
            </w:r>
            <w:r w:rsidR="00854854">
              <w:rPr>
                <w:rFonts w:ascii="Times New Roman" w:hAnsi="Times New Roman" w:cs="Times New Roman"/>
                <w:sz w:val="24"/>
                <w:szCs w:val="24"/>
              </w:rPr>
              <w:t>80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1.500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p>
        </w:tc>
        <w:tc>
          <w:tcPr>
            <w:tcW w:w="1701" w:type="dxa"/>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 xml:space="preserve">  3.400</w:t>
            </w: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Kostprijs</w:t>
            </w:r>
            <w:r w:rsidRPr="00596E3C">
              <w:rPr>
                <w:rFonts w:ascii="Times New Roman" w:hAnsi="Times New Roman" w:cs="Times New Roman"/>
                <w:sz w:val="24"/>
                <w:szCs w:val="24"/>
              </w:rPr>
              <w:t xml:space="preserve"> omzet</w:t>
            </w:r>
          </w:p>
        </w:tc>
        <w:tc>
          <w:tcPr>
            <w:tcW w:w="1276"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1.200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98</w:t>
            </w:r>
            <w:r w:rsidRPr="00596E3C">
              <w:rPr>
                <w:rFonts w:ascii="Times New Roman" w:hAnsi="Times New Roman" w:cs="Times New Roman"/>
                <w:sz w:val="24"/>
                <w:szCs w:val="24"/>
              </w:rPr>
              <w:t>0</w:t>
            </w:r>
          </w:p>
        </w:tc>
        <w:tc>
          <w:tcPr>
            <w:tcW w:w="1134" w:type="dxa"/>
          </w:tcPr>
          <w:p w:rsidR="00BC736F" w:rsidRPr="00596E3C" w:rsidRDefault="00BC736F" w:rsidP="00854854">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854854">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854854">
              <w:rPr>
                <w:rFonts w:ascii="Times New Roman" w:hAnsi="Times New Roman" w:cs="Times New Roman"/>
                <w:sz w:val="24"/>
                <w:szCs w:val="24"/>
              </w:rPr>
              <w:t>130</w:t>
            </w:r>
          </w:p>
        </w:tc>
        <w:tc>
          <w:tcPr>
            <w:tcW w:w="1701" w:type="dxa"/>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 xml:space="preserve">  2.050</w:t>
            </w: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Kostprijs omzet intern</w:t>
            </w:r>
          </w:p>
        </w:tc>
        <w:tc>
          <w:tcPr>
            <w:tcW w:w="1276" w:type="dxa"/>
          </w:tcPr>
          <w:p w:rsidR="00BC736F"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675</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854854" w:rsidP="00854854">
            <w:pPr>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 xml:space="preserve">  675</w:t>
            </w:r>
          </w:p>
        </w:tc>
        <w:tc>
          <w:tcPr>
            <w:tcW w:w="1701" w:type="dxa"/>
          </w:tcPr>
          <w:p w:rsidR="00BC736F" w:rsidRPr="00596E3C" w:rsidRDefault="00BC736F" w:rsidP="00744CEC">
            <w:pPr>
              <w:spacing w:after="0"/>
              <w:rPr>
                <w:rFonts w:ascii="Times New Roman" w:hAnsi="Times New Roman" w:cs="Times New Roman"/>
                <w:sz w:val="24"/>
                <w:szCs w:val="24"/>
              </w:rPr>
            </w:pP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Overige b</w:t>
            </w:r>
            <w:r w:rsidRPr="00596E3C">
              <w:rPr>
                <w:rFonts w:ascii="Times New Roman" w:hAnsi="Times New Roman" w:cs="Times New Roman"/>
                <w:sz w:val="24"/>
                <w:szCs w:val="24"/>
              </w:rPr>
              <w:t>edrijfskosten</w:t>
            </w:r>
          </w:p>
        </w:tc>
        <w:tc>
          <w:tcPr>
            <w:tcW w:w="1276"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435</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570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701" w:type="dxa"/>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 xml:space="preserve">  1.005</w:t>
            </w: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Huurkosten</w:t>
            </w:r>
          </w:p>
        </w:tc>
        <w:tc>
          <w:tcPr>
            <w:tcW w:w="1276"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30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854854">
              <w:rPr>
                <w:rFonts w:ascii="Times New Roman" w:hAnsi="Times New Roman" w:cs="Times New Roman"/>
                <w:sz w:val="24"/>
                <w:szCs w:val="24"/>
              </w:rPr>
              <w:t xml:space="preserve">  30</w:t>
            </w:r>
          </w:p>
        </w:tc>
        <w:tc>
          <w:tcPr>
            <w:tcW w:w="1701" w:type="dxa"/>
          </w:tcPr>
          <w:p w:rsidR="00BC736F" w:rsidRPr="00596E3C" w:rsidRDefault="00BC736F" w:rsidP="00744CEC">
            <w:pPr>
              <w:spacing w:after="0"/>
              <w:rPr>
                <w:rFonts w:ascii="Times New Roman" w:hAnsi="Times New Roman" w:cs="Times New Roman"/>
                <w:sz w:val="24"/>
                <w:szCs w:val="24"/>
              </w:rPr>
            </w:pP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Interest</w:t>
            </w:r>
          </w:p>
        </w:tc>
        <w:tc>
          <w:tcPr>
            <w:tcW w:w="1276" w:type="dxa"/>
          </w:tcPr>
          <w:p w:rsidR="00BC736F" w:rsidRPr="00596E3C" w:rsidRDefault="00BC736F" w:rsidP="00854854">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 xml:space="preserve"> </w:t>
            </w:r>
            <w:r w:rsidR="00854854">
              <w:rPr>
                <w:rFonts w:ascii="Times New Roman" w:hAnsi="Times New Roman" w:cs="Times New Roman"/>
                <w:sz w:val="24"/>
                <w:szCs w:val="24"/>
              </w:rPr>
              <w:t>2</w:t>
            </w:r>
            <w:r>
              <w:rPr>
                <w:rFonts w:ascii="Times New Roman" w:hAnsi="Times New Roman" w:cs="Times New Roman"/>
                <w:sz w:val="24"/>
                <w:szCs w:val="24"/>
              </w:rPr>
              <w:t>5</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20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854854">
              <w:rPr>
                <w:rFonts w:ascii="Times New Roman" w:hAnsi="Times New Roman" w:cs="Times New Roman"/>
                <w:sz w:val="24"/>
                <w:szCs w:val="24"/>
              </w:rPr>
              <w:t xml:space="preserve">    2</w:t>
            </w:r>
          </w:p>
        </w:tc>
        <w:tc>
          <w:tcPr>
            <w:tcW w:w="1134" w:type="dxa"/>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 xml:space="preserve">      2</w:t>
            </w:r>
          </w:p>
        </w:tc>
        <w:tc>
          <w:tcPr>
            <w:tcW w:w="1701"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854854">
              <w:rPr>
                <w:rFonts w:ascii="Times New Roman" w:hAnsi="Times New Roman" w:cs="Times New Roman"/>
                <w:sz w:val="24"/>
                <w:szCs w:val="24"/>
              </w:rPr>
              <w:t xml:space="preserve">    45</w:t>
            </w: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Ongerealiseerde winst ic-leveringen</w:t>
            </w:r>
          </w:p>
        </w:tc>
        <w:tc>
          <w:tcPr>
            <w:tcW w:w="1276"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 xml:space="preserve">    2</w:t>
            </w:r>
            <w:r w:rsidR="00854854">
              <w:rPr>
                <w:rFonts w:ascii="Times New Roman" w:hAnsi="Times New Roman" w:cs="Times New Roman"/>
                <w:sz w:val="24"/>
                <w:szCs w:val="24"/>
              </w:rPr>
              <w:t>5</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854854">
              <w:rPr>
                <w:rFonts w:ascii="Times New Roman" w:hAnsi="Times New Roman" w:cs="Times New Roman"/>
                <w:sz w:val="24"/>
                <w:szCs w:val="24"/>
              </w:rPr>
              <w:t xml:space="preserve">  25</w:t>
            </w:r>
          </w:p>
        </w:tc>
        <w:tc>
          <w:tcPr>
            <w:tcW w:w="1701" w:type="dxa"/>
          </w:tcPr>
          <w:p w:rsidR="00BC736F" w:rsidRPr="00596E3C" w:rsidRDefault="00BC736F" w:rsidP="00744CEC">
            <w:pPr>
              <w:spacing w:after="0"/>
              <w:rPr>
                <w:rFonts w:ascii="Times New Roman" w:hAnsi="Times New Roman" w:cs="Times New Roman"/>
                <w:sz w:val="24"/>
                <w:szCs w:val="24"/>
              </w:rPr>
            </w:pP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Aandeel derden</w:t>
            </w:r>
          </w:p>
        </w:tc>
        <w:tc>
          <w:tcPr>
            <w:tcW w:w="1276"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854854">
              <w:rPr>
                <w:rFonts w:ascii="Times New Roman" w:hAnsi="Times New Roman" w:cs="Times New Roman"/>
                <w:sz w:val="24"/>
                <w:szCs w:val="24"/>
              </w:rPr>
              <w:t xml:space="preserve">   80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c>
          <w:tcPr>
            <w:tcW w:w="1701"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854854">
              <w:rPr>
                <w:rFonts w:ascii="Times New Roman" w:hAnsi="Times New Roman" w:cs="Times New Roman"/>
                <w:sz w:val="24"/>
                <w:szCs w:val="24"/>
              </w:rPr>
              <w:t xml:space="preserve">  80</w:t>
            </w: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Resultaat</w:t>
            </w:r>
          </w:p>
        </w:tc>
        <w:tc>
          <w:tcPr>
            <w:tcW w:w="1276"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220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200</w:t>
            </w:r>
          </w:p>
        </w:tc>
        <w:tc>
          <w:tcPr>
            <w:tcW w:w="1134" w:type="dxa"/>
          </w:tcPr>
          <w:p w:rsidR="00BC736F" w:rsidRPr="00596E3C" w:rsidRDefault="00BC736F" w:rsidP="00744CEC">
            <w:pPr>
              <w:spacing w:after="0"/>
              <w:rPr>
                <w:rFonts w:ascii="Times New Roman" w:hAnsi="Times New Roman" w:cs="Times New Roman"/>
                <w:sz w:val="24"/>
                <w:szCs w:val="24"/>
              </w:rPr>
            </w:pPr>
          </w:p>
        </w:tc>
        <w:tc>
          <w:tcPr>
            <w:tcW w:w="1134" w:type="dxa"/>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 xml:space="preserve"> 200</w:t>
            </w:r>
          </w:p>
        </w:tc>
        <w:tc>
          <w:tcPr>
            <w:tcW w:w="1701"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sidR="00854854">
              <w:rPr>
                <w:rFonts w:ascii="Times New Roman" w:hAnsi="Times New Roman" w:cs="Times New Roman"/>
                <w:sz w:val="24"/>
                <w:szCs w:val="24"/>
              </w:rPr>
              <w:t xml:space="preserve">  220</w:t>
            </w:r>
          </w:p>
        </w:tc>
      </w:tr>
      <w:tr w:rsidR="00BC736F" w:rsidRPr="00596E3C" w:rsidTr="00854854">
        <w:tc>
          <w:tcPr>
            <w:tcW w:w="2622" w:type="dxa"/>
          </w:tcPr>
          <w:p w:rsidR="00BC736F" w:rsidRPr="00596E3C" w:rsidRDefault="00BC736F" w:rsidP="00744CEC">
            <w:pPr>
              <w:spacing w:after="0"/>
              <w:rPr>
                <w:rFonts w:ascii="Times New Roman" w:hAnsi="Times New Roman" w:cs="Times New Roman"/>
                <w:sz w:val="24"/>
                <w:szCs w:val="24"/>
              </w:rPr>
            </w:pPr>
          </w:p>
        </w:tc>
        <w:tc>
          <w:tcPr>
            <w:tcW w:w="1276"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2.5</w:t>
            </w:r>
            <w:r w:rsidR="00854854">
              <w:rPr>
                <w:rFonts w:ascii="Times New Roman" w:hAnsi="Times New Roman" w:cs="Times New Roman"/>
                <w:sz w:val="24"/>
                <w:szCs w:val="24"/>
              </w:rPr>
              <w:t>80</w:t>
            </w:r>
          </w:p>
        </w:tc>
        <w:tc>
          <w:tcPr>
            <w:tcW w:w="1134"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1.500</w:t>
            </w:r>
          </w:p>
        </w:tc>
        <w:tc>
          <w:tcPr>
            <w:tcW w:w="1134" w:type="dxa"/>
          </w:tcPr>
          <w:p w:rsidR="00BC736F" w:rsidRPr="00596E3C" w:rsidRDefault="00854854" w:rsidP="00854854">
            <w:pPr>
              <w:spacing w:after="0"/>
              <w:rPr>
                <w:rFonts w:ascii="Times New Roman" w:hAnsi="Times New Roman" w:cs="Times New Roman"/>
                <w:sz w:val="24"/>
                <w:szCs w:val="24"/>
              </w:rPr>
            </w:pPr>
            <w:r>
              <w:rPr>
                <w:rFonts w:ascii="Times New Roman" w:hAnsi="Times New Roman" w:cs="Times New Roman"/>
                <w:sz w:val="24"/>
                <w:szCs w:val="24"/>
              </w:rPr>
              <w:t>1.062</w:t>
            </w:r>
          </w:p>
        </w:tc>
        <w:tc>
          <w:tcPr>
            <w:tcW w:w="1134" w:type="dxa"/>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1.062</w:t>
            </w:r>
          </w:p>
        </w:tc>
        <w:tc>
          <w:tcPr>
            <w:tcW w:w="1701" w:type="dxa"/>
          </w:tcPr>
          <w:p w:rsidR="00BC736F" w:rsidRPr="00596E3C" w:rsidRDefault="00854854" w:rsidP="00744CEC">
            <w:pPr>
              <w:spacing w:after="0"/>
              <w:rPr>
                <w:rFonts w:ascii="Times New Roman" w:hAnsi="Times New Roman" w:cs="Times New Roman"/>
                <w:sz w:val="24"/>
                <w:szCs w:val="24"/>
              </w:rPr>
            </w:pPr>
            <w:r>
              <w:rPr>
                <w:rFonts w:ascii="Times New Roman" w:hAnsi="Times New Roman" w:cs="Times New Roman"/>
                <w:sz w:val="24"/>
                <w:szCs w:val="24"/>
              </w:rPr>
              <w:t xml:space="preserve">  3.400</w:t>
            </w:r>
          </w:p>
        </w:tc>
      </w:tr>
    </w:tbl>
    <w:p w:rsidR="00B75817" w:rsidRDefault="00B75817" w:rsidP="009B6F70">
      <w:pPr>
        <w:pStyle w:val="Geenafstand"/>
        <w:rPr>
          <w:rFonts w:ascii="Times New Roman" w:hAnsi="Times New Roman" w:cs="Times New Roman"/>
          <w:b/>
          <w:sz w:val="24"/>
          <w:szCs w:val="24"/>
        </w:rPr>
      </w:pPr>
    </w:p>
    <w:p w:rsidR="00B75817" w:rsidRPr="00BC736F" w:rsidRDefault="00B75817" w:rsidP="009B6F70">
      <w:pPr>
        <w:pStyle w:val="Geenafstand"/>
        <w:rPr>
          <w:rFonts w:ascii="Times New Roman" w:hAnsi="Times New Roman" w:cs="Times New Roman"/>
          <w:sz w:val="24"/>
          <w:szCs w:val="24"/>
        </w:rPr>
      </w:pPr>
      <w:r w:rsidRPr="00BC736F">
        <w:rPr>
          <w:rFonts w:ascii="Times New Roman" w:hAnsi="Times New Roman" w:cs="Times New Roman"/>
          <w:sz w:val="24"/>
          <w:szCs w:val="24"/>
        </w:rPr>
        <w:t>Toelichting:</w:t>
      </w:r>
    </w:p>
    <w:p w:rsidR="00BC736F" w:rsidRPr="00596E3C"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De e</w:t>
      </w:r>
      <w:r w:rsidRPr="00596E3C">
        <w:rPr>
          <w:rFonts w:ascii="Times New Roman" w:hAnsi="Times New Roman" w:cs="Times New Roman"/>
          <w:sz w:val="24"/>
          <w:szCs w:val="24"/>
        </w:rPr>
        <w:t>liminatieposten voor de geconsolideerde balans</w:t>
      </w:r>
      <w:r>
        <w:rPr>
          <w:rFonts w:ascii="Times New Roman" w:hAnsi="Times New Roman" w:cs="Times New Roman"/>
          <w:sz w:val="24"/>
          <w:szCs w:val="24"/>
        </w:rPr>
        <w:t xml:space="preserve"> zijn</w:t>
      </w:r>
      <w:r w:rsidRPr="00596E3C">
        <w:rPr>
          <w:rFonts w:ascii="Times New Roman" w:hAnsi="Times New Roman" w:cs="Times New Roman"/>
          <w:sz w:val="24"/>
          <w:szCs w:val="24"/>
        </w:rPr>
        <w:t>:</w:t>
      </w:r>
    </w:p>
    <w:p w:rsidR="00BC736F" w:rsidRPr="00596E3C" w:rsidRDefault="00BC736F" w:rsidP="00BC736F">
      <w:pPr>
        <w:spacing w:after="0"/>
        <w:rPr>
          <w:rFonts w:ascii="Times New Roman" w:hAnsi="Times New Roman" w:cs="Times New Roman"/>
          <w:sz w:val="24"/>
          <w:szCs w:val="24"/>
        </w:rPr>
      </w:pP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Aandelen</w:t>
      </w:r>
      <w:r>
        <w:rPr>
          <w:rFonts w:ascii="Times New Roman" w:hAnsi="Times New Roman" w:cs="Times New Roman"/>
          <w:sz w:val="24"/>
          <w:szCs w:val="24"/>
        </w:rPr>
        <w:t>kapitaal</w:t>
      </w:r>
      <w:r w:rsidRPr="00596E3C">
        <w:rPr>
          <w:rFonts w:ascii="Times New Roman" w:hAnsi="Times New Roman" w:cs="Times New Roman"/>
          <w:sz w:val="24"/>
          <w:szCs w:val="24"/>
        </w:rPr>
        <w:tab/>
      </w:r>
      <w:r w:rsidRPr="00596E3C">
        <w:rPr>
          <w:rFonts w:ascii="Times New Roman" w:hAnsi="Times New Roman" w:cs="Times New Roman"/>
          <w:sz w:val="24"/>
          <w:szCs w:val="24"/>
        </w:rPr>
        <w:tab/>
        <w:t>100</w:t>
      </w: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Algemene reserve</w:t>
      </w:r>
      <w:r w:rsidRPr="00596E3C">
        <w:rPr>
          <w:rFonts w:ascii="Times New Roman" w:hAnsi="Times New Roman" w:cs="Times New Roman"/>
          <w:sz w:val="24"/>
          <w:szCs w:val="24"/>
        </w:rPr>
        <w:tab/>
      </w:r>
      <w:r w:rsidRPr="00596E3C">
        <w:rPr>
          <w:rFonts w:ascii="Times New Roman" w:hAnsi="Times New Roman" w:cs="Times New Roman"/>
          <w:sz w:val="24"/>
          <w:szCs w:val="24"/>
        </w:rPr>
        <w:tab/>
      </w:r>
      <w:r>
        <w:rPr>
          <w:rFonts w:ascii="Times New Roman" w:hAnsi="Times New Roman" w:cs="Times New Roman"/>
          <w:sz w:val="24"/>
          <w:szCs w:val="24"/>
        </w:rPr>
        <w:t>25</w:t>
      </w:r>
      <w:r w:rsidRPr="00596E3C">
        <w:rPr>
          <w:rFonts w:ascii="Times New Roman" w:hAnsi="Times New Roman" w:cs="Times New Roman"/>
          <w:sz w:val="24"/>
          <w:szCs w:val="24"/>
        </w:rPr>
        <w:t>0</w:t>
      </w: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Resultaat boekjaar</w:t>
      </w:r>
      <w:r w:rsidRPr="00596E3C">
        <w:rPr>
          <w:rFonts w:ascii="Times New Roman" w:hAnsi="Times New Roman" w:cs="Times New Roman"/>
          <w:sz w:val="24"/>
          <w:szCs w:val="24"/>
        </w:rPr>
        <w:tab/>
      </w:r>
      <w:r w:rsidRPr="00596E3C">
        <w:rPr>
          <w:rFonts w:ascii="Times New Roman" w:hAnsi="Times New Roman" w:cs="Times New Roman"/>
          <w:sz w:val="24"/>
          <w:szCs w:val="24"/>
        </w:rPr>
        <w:tab/>
        <w:t>200</w:t>
      </w:r>
      <w:r w:rsidRPr="00596E3C">
        <w:rPr>
          <w:rFonts w:ascii="Times New Roman" w:hAnsi="Times New Roman" w:cs="Times New Roman"/>
          <w:sz w:val="24"/>
          <w:szCs w:val="24"/>
        </w:rPr>
        <w:tab/>
      </w: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Aan Deelneming (</w:t>
      </w:r>
      <w:r>
        <w:rPr>
          <w:rFonts w:ascii="Times New Roman" w:hAnsi="Times New Roman" w:cs="Times New Roman"/>
          <w:sz w:val="24"/>
          <w:szCs w:val="24"/>
        </w:rPr>
        <w:t>60</w:t>
      </w:r>
      <w:r w:rsidRPr="00596E3C">
        <w:rPr>
          <w:rFonts w:ascii="Times New Roman" w:hAnsi="Times New Roman" w:cs="Times New Roman"/>
          <w:sz w:val="24"/>
          <w:szCs w:val="24"/>
        </w:rPr>
        <w:t>%)</w:t>
      </w:r>
      <w:r w:rsidRPr="00596E3C">
        <w:rPr>
          <w:rFonts w:ascii="Times New Roman" w:hAnsi="Times New Roman" w:cs="Times New Roman"/>
          <w:sz w:val="24"/>
          <w:szCs w:val="24"/>
        </w:rPr>
        <w:tab/>
      </w:r>
      <w:r w:rsidRPr="00596E3C">
        <w:rPr>
          <w:rFonts w:ascii="Times New Roman" w:hAnsi="Times New Roman" w:cs="Times New Roman"/>
          <w:sz w:val="24"/>
          <w:szCs w:val="24"/>
        </w:rPr>
        <w:tab/>
      </w:r>
      <w:r w:rsidRPr="00596E3C">
        <w:rPr>
          <w:rFonts w:ascii="Times New Roman" w:hAnsi="Times New Roman" w:cs="Times New Roman"/>
          <w:sz w:val="24"/>
          <w:szCs w:val="24"/>
        </w:rPr>
        <w:tab/>
      </w:r>
      <w:r>
        <w:rPr>
          <w:rFonts w:ascii="Times New Roman" w:hAnsi="Times New Roman" w:cs="Times New Roman"/>
          <w:sz w:val="24"/>
          <w:szCs w:val="24"/>
        </w:rPr>
        <w:t>330</w:t>
      </w: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Aan Belang derden (</w:t>
      </w:r>
      <w:r>
        <w:rPr>
          <w:rFonts w:ascii="Times New Roman" w:hAnsi="Times New Roman" w:cs="Times New Roman"/>
          <w:sz w:val="24"/>
          <w:szCs w:val="24"/>
        </w:rPr>
        <w:t>4</w:t>
      </w:r>
      <w:r w:rsidRPr="00596E3C">
        <w:rPr>
          <w:rFonts w:ascii="Times New Roman" w:hAnsi="Times New Roman" w:cs="Times New Roman"/>
          <w:sz w:val="24"/>
          <w:szCs w:val="24"/>
        </w:rPr>
        <w:t>0%)</w:t>
      </w:r>
      <w:r w:rsidRPr="00596E3C">
        <w:rPr>
          <w:rFonts w:ascii="Times New Roman" w:hAnsi="Times New Roman" w:cs="Times New Roman"/>
          <w:sz w:val="24"/>
          <w:szCs w:val="24"/>
        </w:rPr>
        <w:tab/>
      </w:r>
      <w:r w:rsidRPr="00596E3C">
        <w:rPr>
          <w:rFonts w:ascii="Times New Roman" w:hAnsi="Times New Roman" w:cs="Times New Roman"/>
          <w:sz w:val="24"/>
          <w:szCs w:val="24"/>
        </w:rPr>
        <w:tab/>
      </w:r>
      <w:r w:rsidRPr="00596E3C">
        <w:rPr>
          <w:rFonts w:ascii="Times New Roman" w:hAnsi="Times New Roman" w:cs="Times New Roman"/>
          <w:sz w:val="24"/>
          <w:szCs w:val="24"/>
        </w:rPr>
        <w:tab/>
      </w:r>
      <w:r>
        <w:rPr>
          <w:rFonts w:ascii="Times New Roman" w:hAnsi="Times New Roman" w:cs="Times New Roman"/>
          <w:sz w:val="24"/>
          <w:szCs w:val="24"/>
        </w:rPr>
        <w:t>220</w:t>
      </w:r>
    </w:p>
    <w:p w:rsidR="00BC736F" w:rsidRPr="00596E3C" w:rsidRDefault="00BC736F" w:rsidP="00BC736F">
      <w:pPr>
        <w:spacing w:after="0"/>
        <w:rPr>
          <w:rFonts w:ascii="Times New Roman" w:hAnsi="Times New Roman" w:cs="Times New Roman"/>
          <w:sz w:val="24"/>
          <w:szCs w:val="24"/>
        </w:rPr>
      </w:pP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 xml:space="preserve">Schuld </w:t>
      </w:r>
      <w:r>
        <w:rPr>
          <w:rFonts w:ascii="Times New Roman" w:hAnsi="Times New Roman" w:cs="Times New Roman"/>
          <w:sz w:val="24"/>
          <w:szCs w:val="24"/>
        </w:rPr>
        <w:t>Moelee nv</w:t>
      </w:r>
      <w:r>
        <w:rPr>
          <w:rFonts w:ascii="Times New Roman" w:hAnsi="Times New Roman" w:cs="Times New Roman"/>
          <w:sz w:val="24"/>
          <w:szCs w:val="24"/>
        </w:rPr>
        <w:tab/>
      </w:r>
      <w:r>
        <w:rPr>
          <w:rFonts w:ascii="Times New Roman" w:hAnsi="Times New Roman" w:cs="Times New Roman"/>
          <w:sz w:val="24"/>
          <w:szCs w:val="24"/>
        </w:rPr>
        <w:tab/>
        <w:t xml:space="preserve">  75</w:t>
      </w: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 xml:space="preserve">Aan Vordering </w:t>
      </w:r>
      <w:r>
        <w:rPr>
          <w:rFonts w:ascii="Times New Roman" w:hAnsi="Times New Roman" w:cs="Times New Roman"/>
          <w:sz w:val="24"/>
          <w:szCs w:val="24"/>
        </w:rPr>
        <w:t>Duijnstee nv</w:t>
      </w:r>
      <w:r w:rsidRPr="00596E3C">
        <w:rPr>
          <w:rFonts w:ascii="Times New Roman" w:hAnsi="Times New Roman" w:cs="Times New Roman"/>
          <w:sz w:val="24"/>
          <w:szCs w:val="24"/>
        </w:rPr>
        <w:tab/>
      </w:r>
      <w:r w:rsidRPr="00596E3C">
        <w:rPr>
          <w:rFonts w:ascii="Times New Roman" w:hAnsi="Times New Roman" w:cs="Times New Roman"/>
          <w:sz w:val="24"/>
          <w:szCs w:val="24"/>
        </w:rPr>
        <w:tab/>
      </w:r>
      <w:r w:rsidRPr="00596E3C">
        <w:rPr>
          <w:rFonts w:ascii="Times New Roman" w:hAnsi="Times New Roman" w:cs="Times New Roman"/>
          <w:sz w:val="24"/>
          <w:szCs w:val="24"/>
        </w:rPr>
        <w:tab/>
      </w:r>
      <w:r>
        <w:rPr>
          <w:rFonts w:ascii="Times New Roman" w:hAnsi="Times New Roman" w:cs="Times New Roman"/>
          <w:sz w:val="24"/>
          <w:szCs w:val="24"/>
        </w:rPr>
        <w:t xml:space="preserve">  75</w:t>
      </w:r>
      <w:r w:rsidRPr="00596E3C">
        <w:rPr>
          <w:rFonts w:ascii="Times New Roman" w:hAnsi="Times New Roman" w:cs="Times New Roman"/>
          <w:sz w:val="24"/>
          <w:szCs w:val="24"/>
        </w:rPr>
        <w:tab/>
      </w:r>
      <w:r w:rsidRPr="00596E3C">
        <w:rPr>
          <w:rFonts w:ascii="Times New Roman" w:hAnsi="Times New Roman" w:cs="Times New Roman"/>
          <w:sz w:val="24"/>
          <w:szCs w:val="24"/>
        </w:rPr>
        <w:tab/>
      </w:r>
    </w:p>
    <w:p w:rsidR="00BC736F" w:rsidRDefault="00BC736F" w:rsidP="00BC736F">
      <w:pPr>
        <w:spacing w:after="0"/>
        <w:rPr>
          <w:rFonts w:ascii="Times New Roman" w:hAnsi="Times New Roman" w:cs="Times New Roman"/>
          <w:sz w:val="24"/>
          <w:szCs w:val="24"/>
        </w:rPr>
      </w:pPr>
    </w:p>
    <w:p w:rsidR="00BC736F"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Overlopende passiva</w:t>
      </w:r>
      <w:r>
        <w:rPr>
          <w:rFonts w:ascii="Times New Roman" w:hAnsi="Times New Roman" w:cs="Times New Roman"/>
          <w:sz w:val="24"/>
          <w:szCs w:val="24"/>
        </w:rPr>
        <w:tab/>
      </w:r>
      <w:r>
        <w:rPr>
          <w:rFonts w:ascii="Times New Roman" w:hAnsi="Times New Roman" w:cs="Times New Roman"/>
          <w:sz w:val="24"/>
          <w:szCs w:val="24"/>
        </w:rPr>
        <w:tab/>
        <w:t xml:space="preserve">  2</w:t>
      </w:r>
      <w:r w:rsidR="00782799">
        <w:rPr>
          <w:rFonts w:ascii="Times New Roman" w:hAnsi="Times New Roman" w:cs="Times New Roman"/>
          <w:sz w:val="24"/>
          <w:szCs w:val="24"/>
        </w:rPr>
        <w:t>5</w:t>
      </w:r>
    </w:p>
    <w:p w:rsidR="00BC736F"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Aan Voorraad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00782799">
        <w:rPr>
          <w:rFonts w:ascii="Times New Roman" w:hAnsi="Times New Roman" w:cs="Times New Roman"/>
          <w:sz w:val="24"/>
          <w:szCs w:val="24"/>
        </w:rPr>
        <w:t>5</w:t>
      </w:r>
    </w:p>
    <w:p w:rsidR="00BC736F" w:rsidRPr="00596E3C" w:rsidRDefault="00BC736F" w:rsidP="00BC736F">
      <w:pPr>
        <w:spacing w:after="0"/>
        <w:rPr>
          <w:rFonts w:ascii="Times New Roman" w:hAnsi="Times New Roman" w:cs="Times New Roman"/>
          <w:sz w:val="24"/>
          <w:szCs w:val="24"/>
        </w:rPr>
      </w:pPr>
    </w:p>
    <w:p w:rsidR="00BC736F" w:rsidRPr="00596E3C"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De e</w:t>
      </w:r>
      <w:r w:rsidRPr="00596E3C">
        <w:rPr>
          <w:rFonts w:ascii="Times New Roman" w:hAnsi="Times New Roman" w:cs="Times New Roman"/>
          <w:sz w:val="24"/>
          <w:szCs w:val="24"/>
        </w:rPr>
        <w:t>liminatieposten voor de geconsolideerde winst-en-verliesrekening</w:t>
      </w:r>
      <w:r>
        <w:rPr>
          <w:rFonts w:ascii="Times New Roman" w:hAnsi="Times New Roman" w:cs="Times New Roman"/>
          <w:sz w:val="24"/>
          <w:szCs w:val="24"/>
        </w:rPr>
        <w:t xml:space="preserve"> zijn</w:t>
      </w:r>
      <w:r w:rsidRPr="00596E3C">
        <w:rPr>
          <w:rFonts w:ascii="Times New Roman" w:hAnsi="Times New Roman" w:cs="Times New Roman"/>
          <w:sz w:val="24"/>
          <w:szCs w:val="24"/>
        </w:rPr>
        <w:t>:</w:t>
      </w:r>
    </w:p>
    <w:p w:rsidR="00BC736F" w:rsidRPr="00596E3C" w:rsidRDefault="00BC736F" w:rsidP="00BC736F">
      <w:pPr>
        <w:spacing w:after="0"/>
        <w:rPr>
          <w:rFonts w:ascii="Times New Roman" w:hAnsi="Times New Roman" w:cs="Times New Roman"/>
          <w:sz w:val="24"/>
          <w:szCs w:val="24"/>
        </w:rPr>
      </w:pP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Resultaat deelneming</w:t>
      </w:r>
      <w:r w:rsidRPr="00596E3C">
        <w:rPr>
          <w:rFonts w:ascii="Times New Roman" w:hAnsi="Times New Roman" w:cs="Times New Roman"/>
          <w:sz w:val="24"/>
          <w:szCs w:val="24"/>
        </w:rPr>
        <w:tab/>
      </w:r>
      <w:r w:rsidRPr="00596E3C">
        <w:rPr>
          <w:rFonts w:ascii="Times New Roman" w:hAnsi="Times New Roman" w:cs="Times New Roman"/>
          <w:sz w:val="24"/>
          <w:szCs w:val="24"/>
        </w:rPr>
        <w:tab/>
        <w:t>1</w:t>
      </w:r>
      <w:r>
        <w:rPr>
          <w:rFonts w:ascii="Times New Roman" w:hAnsi="Times New Roman" w:cs="Times New Roman"/>
          <w:sz w:val="24"/>
          <w:szCs w:val="24"/>
        </w:rPr>
        <w:t>2</w:t>
      </w:r>
      <w:r w:rsidRPr="00596E3C">
        <w:rPr>
          <w:rFonts w:ascii="Times New Roman" w:hAnsi="Times New Roman" w:cs="Times New Roman"/>
          <w:sz w:val="24"/>
          <w:szCs w:val="24"/>
        </w:rPr>
        <w:t>0</w:t>
      </w:r>
    </w:p>
    <w:p w:rsidR="00BC736F" w:rsidRPr="00596E3C"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Aandeel derden</w:t>
      </w:r>
      <w:r>
        <w:rPr>
          <w:rFonts w:ascii="Times New Roman" w:hAnsi="Times New Roman" w:cs="Times New Roman"/>
          <w:sz w:val="24"/>
          <w:szCs w:val="24"/>
        </w:rPr>
        <w:tab/>
        <w:t xml:space="preserve">             </w:t>
      </w:r>
      <w:r w:rsidRPr="00596E3C">
        <w:rPr>
          <w:rFonts w:ascii="Times New Roman" w:hAnsi="Times New Roman" w:cs="Times New Roman"/>
          <w:sz w:val="24"/>
          <w:szCs w:val="24"/>
        </w:rPr>
        <w:t xml:space="preserve"> </w:t>
      </w:r>
      <w:r>
        <w:rPr>
          <w:rFonts w:ascii="Times New Roman" w:hAnsi="Times New Roman" w:cs="Times New Roman"/>
          <w:sz w:val="24"/>
          <w:szCs w:val="24"/>
        </w:rPr>
        <w:t>8</w:t>
      </w:r>
      <w:r w:rsidRPr="00596E3C">
        <w:rPr>
          <w:rFonts w:ascii="Times New Roman" w:hAnsi="Times New Roman" w:cs="Times New Roman"/>
          <w:sz w:val="24"/>
          <w:szCs w:val="24"/>
        </w:rPr>
        <w:t>0</w:t>
      </w: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Aan Resultaat</w:t>
      </w:r>
      <w:r w:rsidRPr="00596E3C">
        <w:rPr>
          <w:rFonts w:ascii="Times New Roman" w:hAnsi="Times New Roman" w:cs="Times New Roman"/>
          <w:sz w:val="24"/>
          <w:szCs w:val="24"/>
        </w:rPr>
        <w:tab/>
      </w:r>
      <w:r w:rsidRPr="00596E3C">
        <w:rPr>
          <w:rFonts w:ascii="Times New Roman" w:hAnsi="Times New Roman" w:cs="Times New Roman"/>
          <w:sz w:val="24"/>
          <w:szCs w:val="24"/>
        </w:rPr>
        <w:tab/>
      </w:r>
      <w:r w:rsidRPr="00596E3C">
        <w:rPr>
          <w:rFonts w:ascii="Times New Roman" w:hAnsi="Times New Roman" w:cs="Times New Roman"/>
          <w:sz w:val="24"/>
          <w:szCs w:val="24"/>
        </w:rPr>
        <w:tab/>
      </w:r>
      <w:r w:rsidRPr="00596E3C">
        <w:rPr>
          <w:rFonts w:ascii="Times New Roman" w:hAnsi="Times New Roman" w:cs="Times New Roman"/>
          <w:sz w:val="24"/>
          <w:szCs w:val="24"/>
        </w:rPr>
        <w:tab/>
      </w:r>
      <w:r>
        <w:rPr>
          <w:rFonts w:ascii="Times New Roman" w:hAnsi="Times New Roman" w:cs="Times New Roman"/>
          <w:sz w:val="24"/>
          <w:szCs w:val="24"/>
        </w:rPr>
        <w:t xml:space="preserve">          </w:t>
      </w:r>
      <w:r w:rsidRPr="00596E3C">
        <w:rPr>
          <w:rFonts w:ascii="Times New Roman" w:hAnsi="Times New Roman" w:cs="Times New Roman"/>
          <w:sz w:val="24"/>
          <w:szCs w:val="24"/>
        </w:rPr>
        <w:t>200</w:t>
      </w:r>
    </w:p>
    <w:p w:rsidR="00BC736F" w:rsidRPr="00596E3C" w:rsidRDefault="00BC736F" w:rsidP="00BC736F">
      <w:pPr>
        <w:spacing w:after="0"/>
        <w:rPr>
          <w:rFonts w:ascii="Times New Roman" w:hAnsi="Times New Roman" w:cs="Times New Roman"/>
          <w:sz w:val="24"/>
          <w:szCs w:val="24"/>
        </w:rPr>
      </w:pPr>
    </w:p>
    <w:p w:rsidR="00BC736F" w:rsidRPr="00596E3C" w:rsidRDefault="00854854" w:rsidP="00BC736F">
      <w:pPr>
        <w:spacing w:after="0"/>
        <w:rPr>
          <w:rFonts w:ascii="Times New Roman" w:hAnsi="Times New Roman" w:cs="Times New Roman"/>
          <w:sz w:val="24"/>
          <w:szCs w:val="24"/>
        </w:rPr>
      </w:pPr>
      <w:r>
        <w:rPr>
          <w:rFonts w:ascii="Times New Roman" w:hAnsi="Times New Roman" w:cs="Times New Roman"/>
          <w:sz w:val="24"/>
          <w:szCs w:val="24"/>
        </w:rPr>
        <w:t>Huuropbrengst</w:t>
      </w:r>
      <w:r w:rsidR="00BC736F">
        <w:rPr>
          <w:rFonts w:ascii="Times New Roman" w:hAnsi="Times New Roman" w:cs="Times New Roman"/>
          <w:sz w:val="24"/>
          <w:szCs w:val="24"/>
        </w:rPr>
        <w:tab/>
        <w:t xml:space="preserve">              3</w:t>
      </w:r>
      <w:r w:rsidR="00BC736F" w:rsidRPr="00596E3C">
        <w:rPr>
          <w:rFonts w:ascii="Times New Roman" w:hAnsi="Times New Roman" w:cs="Times New Roman"/>
          <w:sz w:val="24"/>
          <w:szCs w:val="24"/>
        </w:rPr>
        <w:t>0</w:t>
      </w: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 xml:space="preserve">Aan </w:t>
      </w:r>
      <w:r>
        <w:rPr>
          <w:rFonts w:ascii="Times New Roman" w:hAnsi="Times New Roman" w:cs="Times New Roman"/>
          <w:sz w:val="24"/>
          <w:szCs w:val="24"/>
        </w:rPr>
        <w:t>Huur</w:t>
      </w:r>
      <w:r w:rsidRPr="00596E3C">
        <w:rPr>
          <w:rFonts w:ascii="Times New Roman" w:hAnsi="Times New Roman" w:cs="Times New Roman"/>
          <w:sz w:val="24"/>
          <w:szCs w:val="24"/>
        </w:rPr>
        <w:t>kosten</w:t>
      </w:r>
      <w:r>
        <w:rPr>
          <w:rFonts w:ascii="Times New Roman" w:hAnsi="Times New Roman" w:cs="Times New Roman"/>
          <w:sz w:val="24"/>
          <w:szCs w:val="24"/>
        </w:rPr>
        <w:tab/>
      </w:r>
      <w:r>
        <w:rPr>
          <w:rFonts w:ascii="Times New Roman" w:hAnsi="Times New Roman" w:cs="Times New Roman"/>
          <w:sz w:val="24"/>
          <w:szCs w:val="24"/>
        </w:rPr>
        <w:tab/>
      </w:r>
      <w:r w:rsidRPr="00596E3C">
        <w:rPr>
          <w:rFonts w:ascii="Times New Roman" w:hAnsi="Times New Roman" w:cs="Times New Roman"/>
          <w:sz w:val="24"/>
          <w:szCs w:val="24"/>
        </w:rPr>
        <w:tab/>
        <w:t xml:space="preserve">  </w:t>
      </w:r>
      <w:r>
        <w:rPr>
          <w:rFonts w:ascii="Times New Roman" w:hAnsi="Times New Roman" w:cs="Times New Roman"/>
          <w:sz w:val="24"/>
          <w:szCs w:val="24"/>
        </w:rPr>
        <w:tab/>
        <w:t>3</w:t>
      </w:r>
      <w:r w:rsidRPr="00596E3C">
        <w:rPr>
          <w:rFonts w:ascii="Times New Roman" w:hAnsi="Times New Roman" w:cs="Times New Roman"/>
          <w:sz w:val="24"/>
          <w:szCs w:val="24"/>
        </w:rPr>
        <w:t>0</w:t>
      </w:r>
    </w:p>
    <w:p w:rsidR="00BC736F" w:rsidRDefault="00BC736F" w:rsidP="00BC736F">
      <w:pPr>
        <w:spacing w:after="0"/>
        <w:rPr>
          <w:rFonts w:ascii="Times New Roman" w:hAnsi="Times New Roman" w:cs="Times New Roman"/>
          <w:sz w:val="24"/>
          <w:szCs w:val="24"/>
        </w:rPr>
      </w:pPr>
    </w:p>
    <w:p w:rsidR="00BC736F"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Interest</w:t>
      </w:r>
      <w:r w:rsidR="00782799">
        <w:rPr>
          <w:rFonts w:ascii="Times New Roman" w:hAnsi="Times New Roman" w:cs="Times New Roman"/>
          <w:sz w:val="24"/>
          <w:szCs w:val="24"/>
        </w:rPr>
        <w:t xml:space="preserve"> (opbrengst)</w:t>
      </w:r>
      <w:r w:rsidR="00782799">
        <w:rPr>
          <w:rFonts w:ascii="Times New Roman" w:hAnsi="Times New Roman" w:cs="Times New Roman"/>
          <w:sz w:val="24"/>
          <w:szCs w:val="24"/>
        </w:rPr>
        <w:tab/>
      </w:r>
      <w:r w:rsidR="00782799">
        <w:rPr>
          <w:rFonts w:ascii="Times New Roman" w:hAnsi="Times New Roman" w:cs="Times New Roman"/>
          <w:sz w:val="24"/>
          <w:szCs w:val="24"/>
        </w:rPr>
        <w:tab/>
        <w:t xml:space="preserve">    </w:t>
      </w:r>
      <w:r>
        <w:rPr>
          <w:rFonts w:ascii="Times New Roman" w:hAnsi="Times New Roman" w:cs="Times New Roman"/>
          <w:sz w:val="24"/>
          <w:szCs w:val="24"/>
        </w:rPr>
        <w:t>2</w:t>
      </w:r>
      <w:r>
        <w:rPr>
          <w:rFonts w:ascii="Times New Roman" w:hAnsi="Times New Roman" w:cs="Times New Roman"/>
          <w:sz w:val="24"/>
          <w:szCs w:val="24"/>
        </w:rPr>
        <w:tab/>
      </w:r>
    </w:p>
    <w:p w:rsidR="00BC736F"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Aan Interest</w:t>
      </w:r>
      <w:r w:rsidR="00782799">
        <w:rPr>
          <w:rFonts w:ascii="Times New Roman" w:hAnsi="Times New Roman" w:cs="Times New Roman"/>
          <w:sz w:val="24"/>
          <w:szCs w:val="24"/>
        </w:rPr>
        <w:t xml:space="preserve"> (kosten)</w:t>
      </w:r>
      <w:r w:rsidR="00782799">
        <w:rPr>
          <w:rFonts w:ascii="Times New Roman" w:hAnsi="Times New Roman" w:cs="Times New Roman"/>
          <w:sz w:val="24"/>
          <w:szCs w:val="24"/>
        </w:rPr>
        <w:tab/>
      </w:r>
      <w:r w:rsidR="00782799">
        <w:rPr>
          <w:rFonts w:ascii="Times New Roman" w:hAnsi="Times New Roman" w:cs="Times New Roman"/>
          <w:sz w:val="24"/>
          <w:szCs w:val="24"/>
        </w:rPr>
        <w:tab/>
      </w:r>
      <w:r w:rsidR="00782799">
        <w:rPr>
          <w:rFonts w:ascii="Times New Roman" w:hAnsi="Times New Roman" w:cs="Times New Roman"/>
          <w:sz w:val="24"/>
          <w:szCs w:val="24"/>
        </w:rPr>
        <w:tab/>
      </w:r>
      <w:r w:rsidR="00782799">
        <w:rPr>
          <w:rFonts w:ascii="Times New Roman" w:hAnsi="Times New Roman" w:cs="Times New Roman"/>
          <w:sz w:val="24"/>
          <w:szCs w:val="24"/>
        </w:rPr>
        <w:tab/>
        <w:t xml:space="preserve">    </w:t>
      </w:r>
      <w:r>
        <w:rPr>
          <w:rFonts w:ascii="Times New Roman" w:hAnsi="Times New Roman" w:cs="Times New Roman"/>
          <w:sz w:val="24"/>
          <w:szCs w:val="24"/>
        </w:rPr>
        <w:t>2</w:t>
      </w:r>
    </w:p>
    <w:p w:rsidR="00BC736F" w:rsidRPr="00596E3C" w:rsidRDefault="00BC736F" w:rsidP="00BC736F">
      <w:pPr>
        <w:spacing w:after="0"/>
        <w:rPr>
          <w:rFonts w:ascii="Times New Roman" w:hAnsi="Times New Roman" w:cs="Times New Roman"/>
          <w:sz w:val="24"/>
          <w:szCs w:val="24"/>
        </w:rPr>
      </w:pPr>
    </w:p>
    <w:p w:rsidR="00BC736F" w:rsidRPr="00596E3C"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Omzet</w:t>
      </w:r>
      <w:r>
        <w:rPr>
          <w:rFonts w:ascii="Times New Roman" w:hAnsi="Times New Roman" w:cs="Times New Roman"/>
          <w:sz w:val="24"/>
          <w:szCs w:val="24"/>
        </w:rPr>
        <w:t xml:space="preserve"> intern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sidR="00854854">
        <w:rPr>
          <w:rFonts w:ascii="Times New Roman" w:hAnsi="Times New Roman" w:cs="Times New Roman"/>
          <w:sz w:val="24"/>
          <w:szCs w:val="24"/>
        </w:rPr>
        <w:t>1</w:t>
      </w:r>
      <w:r>
        <w:rPr>
          <w:rFonts w:ascii="Times New Roman" w:hAnsi="Times New Roman" w:cs="Times New Roman"/>
          <w:sz w:val="24"/>
          <w:szCs w:val="24"/>
        </w:rPr>
        <w:t>0</w:t>
      </w:r>
    </w:p>
    <w:p w:rsidR="00BC736F"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 xml:space="preserve">Gerealiseerde winst </w:t>
      </w:r>
    </w:p>
    <w:p w:rsidR="00BC736F"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ic-leveringen</w:t>
      </w:r>
      <w:r w:rsidRPr="00596E3C">
        <w:rPr>
          <w:rFonts w:ascii="Times New Roman" w:hAnsi="Times New Roman" w:cs="Times New Roman"/>
          <w:sz w:val="24"/>
          <w:szCs w:val="24"/>
        </w:rPr>
        <w:tab/>
      </w:r>
      <w:r w:rsidRPr="00596E3C">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854854">
        <w:rPr>
          <w:rFonts w:ascii="Times New Roman" w:hAnsi="Times New Roman" w:cs="Times New Roman"/>
          <w:sz w:val="24"/>
          <w:szCs w:val="24"/>
        </w:rPr>
        <w:t>20</w:t>
      </w:r>
    </w:p>
    <w:p w:rsidR="00BC736F"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 xml:space="preserve">Aan Ongerealiseerde winst </w:t>
      </w:r>
    </w:p>
    <w:p w:rsidR="00BC736F" w:rsidRPr="00596E3C"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ic-leveringen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2</w:t>
      </w:r>
      <w:r w:rsidR="00854854">
        <w:rPr>
          <w:rFonts w:ascii="Times New Roman" w:hAnsi="Times New Roman" w:cs="Times New Roman"/>
          <w:sz w:val="24"/>
          <w:szCs w:val="24"/>
        </w:rPr>
        <w:t>5</w:t>
      </w:r>
    </w:p>
    <w:p w:rsidR="00BC736F" w:rsidRDefault="00BC736F" w:rsidP="00BC736F">
      <w:pPr>
        <w:spacing w:after="0"/>
        <w:rPr>
          <w:rFonts w:ascii="Times New Roman" w:hAnsi="Times New Roman" w:cs="Times New Roman"/>
          <w:sz w:val="24"/>
          <w:szCs w:val="24"/>
        </w:rPr>
      </w:pPr>
      <w:r w:rsidRPr="00596E3C">
        <w:rPr>
          <w:rFonts w:ascii="Times New Roman" w:hAnsi="Times New Roman" w:cs="Times New Roman"/>
          <w:sz w:val="24"/>
          <w:szCs w:val="24"/>
        </w:rPr>
        <w:t xml:space="preserve">Aan </w:t>
      </w:r>
      <w:r>
        <w:rPr>
          <w:rFonts w:ascii="Times New Roman" w:hAnsi="Times New Roman" w:cs="Times New Roman"/>
          <w:sz w:val="24"/>
          <w:szCs w:val="24"/>
        </w:rPr>
        <w:t>Kostprijs omzet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130</w:t>
      </w:r>
    </w:p>
    <w:p w:rsidR="00BC736F" w:rsidRPr="00596E3C"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Aan Kostprijs omzet intern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675</w:t>
      </w:r>
    </w:p>
    <w:p w:rsidR="00855248" w:rsidRDefault="00855248" w:rsidP="00BC736F">
      <w:pPr>
        <w:spacing w:after="0"/>
        <w:rPr>
          <w:rFonts w:ascii="Times New Roman" w:hAnsi="Times New Roman" w:cs="Times New Roman"/>
          <w:sz w:val="24"/>
          <w:szCs w:val="24"/>
        </w:rPr>
      </w:pPr>
    </w:p>
    <w:p w:rsidR="00BC736F"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V</w:t>
      </w:r>
      <w:r w:rsidRPr="00596E3C">
        <w:rPr>
          <w:rFonts w:ascii="Times New Roman" w:hAnsi="Times New Roman" w:cs="Times New Roman"/>
          <w:sz w:val="24"/>
          <w:szCs w:val="24"/>
        </w:rPr>
        <w:t>oor de eliminatiepost van de onderlinge leveranties</w:t>
      </w:r>
      <w:r>
        <w:rPr>
          <w:rFonts w:ascii="Times New Roman" w:hAnsi="Times New Roman" w:cs="Times New Roman"/>
          <w:sz w:val="24"/>
          <w:szCs w:val="24"/>
        </w:rPr>
        <w:t xml:space="preserve"> kan</w:t>
      </w:r>
      <w:r w:rsidRPr="00596E3C">
        <w:rPr>
          <w:rFonts w:ascii="Times New Roman" w:hAnsi="Times New Roman" w:cs="Times New Roman"/>
          <w:sz w:val="24"/>
          <w:szCs w:val="24"/>
        </w:rPr>
        <w:t xml:space="preserve"> het volgende schema worden opgesteld:</w:t>
      </w:r>
    </w:p>
    <w:p w:rsidR="00BC736F" w:rsidRPr="00596E3C" w:rsidRDefault="00BC736F" w:rsidP="00BC736F">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119"/>
        <w:gridCol w:w="1149"/>
        <w:gridCol w:w="1276"/>
        <w:gridCol w:w="1276"/>
        <w:gridCol w:w="1417"/>
      </w:tblGrid>
      <w:tr w:rsidR="00BC736F" w:rsidRPr="00596E3C" w:rsidTr="00744CEC">
        <w:tc>
          <w:tcPr>
            <w:tcW w:w="1951" w:type="dxa"/>
          </w:tcPr>
          <w:p w:rsidR="00BC736F" w:rsidRPr="00596E3C" w:rsidRDefault="00BC736F" w:rsidP="00744CEC">
            <w:pPr>
              <w:spacing w:after="0"/>
              <w:rPr>
                <w:rFonts w:ascii="Times New Roman" w:hAnsi="Times New Roman" w:cs="Times New Roman"/>
                <w:sz w:val="24"/>
                <w:szCs w:val="24"/>
              </w:rPr>
            </w:pPr>
          </w:p>
        </w:tc>
        <w:tc>
          <w:tcPr>
            <w:tcW w:w="1119"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Moelee</w:t>
            </w:r>
          </w:p>
        </w:tc>
        <w:tc>
          <w:tcPr>
            <w:tcW w:w="1149"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Duijnstee</w:t>
            </w:r>
          </w:p>
        </w:tc>
        <w:tc>
          <w:tcPr>
            <w:tcW w:w="1276"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Totaal</w:t>
            </w:r>
          </w:p>
        </w:tc>
        <w:tc>
          <w:tcPr>
            <w:tcW w:w="1276"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Moet zijn</w:t>
            </w:r>
          </w:p>
        </w:tc>
        <w:tc>
          <w:tcPr>
            <w:tcW w:w="141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Eliminatie</w:t>
            </w:r>
          </w:p>
        </w:tc>
      </w:tr>
      <w:tr w:rsidR="00BC736F" w:rsidRPr="00596E3C" w:rsidTr="00744CEC">
        <w:tc>
          <w:tcPr>
            <w:tcW w:w="1951"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Omzet</w:t>
            </w:r>
            <w:r>
              <w:rPr>
                <w:rFonts w:ascii="Times New Roman" w:hAnsi="Times New Roman" w:cs="Times New Roman"/>
                <w:sz w:val="24"/>
                <w:szCs w:val="24"/>
              </w:rPr>
              <w:t xml:space="preserve"> intern</w:t>
            </w:r>
          </w:p>
        </w:tc>
        <w:tc>
          <w:tcPr>
            <w:tcW w:w="1119"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8</w:t>
            </w:r>
            <w:r w:rsidR="00854854">
              <w:rPr>
                <w:rFonts w:ascii="Times New Roman" w:hAnsi="Times New Roman" w:cs="Times New Roman"/>
                <w:sz w:val="24"/>
                <w:szCs w:val="24"/>
              </w:rPr>
              <w:t>1</w:t>
            </w:r>
            <w:r>
              <w:rPr>
                <w:rFonts w:ascii="Times New Roman" w:hAnsi="Times New Roman" w:cs="Times New Roman"/>
                <w:sz w:val="24"/>
                <w:szCs w:val="24"/>
              </w:rPr>
              <w:t>0</w:t>
            </w:r>
            <w:r w:rsidRPr="00596E3C">
              <w:rPr>
                <w:rFonts w:ascii="Times New Roman" w:hAnsi="Times New Roman" w:cs="Times New Roman"/>
                <w:sz w:val="24"/>
                <w:szCs w:val="24"/>
              </w:rPr>
              <w:t>C</w:t>
            </w:r>
          </w:p>
        </w:tc>
        <w:tc>
          <w:tcPr>
            <w:tcW w:w="1149" w:type="dxa"/>
          </w:tcPr>
          <w:p w:rsidR="00BC736F" w:rsidRPr="00596E3C" w:rsidRDefault="00BC736F" w:rsidP="00744CEC">
            <w:pPr>
              <w:spacing w:after="0"/>
              <w:rPr>
                <w:rFonts w:ascii="Times New Roman" w:hAnsi="Times New Roman" w:cs="Times New Roman"/>
                <w:sz w:val="24"/>
                <w:szCs w:val="24"/>
              </w:rPr>
            </w:pPr>
          </w:p>
        </w:tc>
        <w:tc>
          <w:tcPr>
            <w:tcW w:w="1276"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 xml:space="preserve">  8</w:t>
            </w:r>
            <w:r w:rsidR="00854854">
              <w:rPr>
                <w:rFonts w:ascii="Times New Roman" w:hAnsi="Times New Roman" w:cs="Times New Roman"/>
                <w:sz w:val="24"/>
                <w:szCs w:val="24"/>
              </w:rPr>
              <w:t>1</w:t>
            </w:r>
            <w:r>
              <w:rPr>
                <w:rFonts w:ascii="Times New Roman" w:hAnsi="Times New Roman" w:cs="Times New Roman"/>
                <w:sz w:val="24"/>
                <w:szCs w:val="24"/>
              </w:rPr>
              <w:t>0</w:t>
            </w:r>
            <w:r w:rsidRPr="00596E3C">
              <w:rPr>
                <w:rFonts w:ascii="Times New Roman" w:hAnsi="Times New Roman" w:cs="Times New Roman"/>
                <w:sz w:val="24"/>
                <w:szCs w:val="24"/>
              </w:rPr>
              <w:t>C</w:t>
            </w:r>
          </w:p>
        </w:tc>
        <w:tc>
          <w:tcPr>
            <w:tcW w:w="1276" w:type="dxa"/>
          </w:tcPr>
          <w:p w:rsidR="00BC736F" w:rsidRPr="00596E3C" w:rsidRDefault="00BC736F" w:rsidP="00744CEC">
            <w:pPr>
              <w:spacing w:after="0"/>
              <w:rPr>
                <w:rFonts w:ascii="Times New Roman" w:hAnsi="Times New Roman" w:cs="Times New Roman"/>
                <w:sz w:val="24"/>
                <w:szCs w:val="24"/>
              </w:rPr>
            </w:pPr>
          </w:p>
        </w:tc>
        <w:tc>
          <w:tcPr>
            <w:tcW w:w="1417"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8</w:t>
            </w:r>
            <w:r w:rsidR="00854854">
              <w:rPr>
                <w:rFonts w:ascii="Times New Roman" w:hAnsi="Times New Roman" w:cs="Times New Roman"/>
                <w:sz w:val="24"/>
                <w:szCs w:val="24"/>
              </w:rPr>
              <w:t>1</w:t>
            </w:r>
            <w:r>
              <w:rPr>
                <w:rFonts w:ascii="Times New Roman" w:hAnsi="Times New Roman" w:cs="Times New Roman"/>
                <w:sz w:val="24"/>
                <w:szCs w:val="24"/>
              </w:rPr>
              <w:t>0</w:t>
            </w:r>
            <w:r w:rsidRPr="00596E3C">
              <w:rPr>
                <w:rFonts w:ascii="Times New Roman" w:hAnsi="Times New Roman" w:cs="Times New Roman"/>
                <w:sz w:val="24"/>
                <w:szCs w:val="24"/>
              </w:rPr>
              <w:t>D</w:t>
            </w:r>
          </w:p>
        </w:tc>
      </w:tr>
      <w:tr w:rsidR="00BC736F" w:rsidRPr="00596E3C" w:rsidTr="00744CEC">
        <w:tc>
          <w:tcPr>
            <w:tcW w:w="1951"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Omzet</w:t>
            </w:r>
          </w:p>
        </w:tc>
        <w:tc>
          <w:tcPr>
            <w:tcW w:w="1119" w:type="dxa"/>
          </w:tcPr>
          <w:p w:rsidR="00BC736F" w:rsidRPr="00596E3C" w:rsidRDefault="00BC736F" w:rsidP="00744CEC">
            <w:pPr>
              <w:spacing w:after="0"/>
              <w:rPr>
                <w:rFonts w:ascii="Times New Roman" w:hAnsi="Times New Roman" w:cs="Times New Roman"/>
                <w:sz w:val="24"/>
                <w:szCs w:val="24"/>
              </w:rPr>
            </w:pPr>
          </w:p>
        </w:tc>
        <w:tc>
          <w:tcPr>
            <w:tcW w:w="1149"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1.500</w:t>
            </w:r>
            <w:r w:rsidRPr="00596E3C">
              <w:rPr>
                <w:rFonts w:ascii="Times New Roman" w:hAnsi="Times New Roman" w:cs="Times New Roman"/>
                <w:sz w:val="24"/>
                <w:szCs w:val="24"/>
              </w:rPr>
              <w:t>C</w:t>
            </w:r>
            <w:r>
              <w:rPr>
                <w:rFonts w:ascii="Times New Roman" w:hAnsi="Times New Roman" w:cs="Times New Roman"/>
                <w:sz w:val="24"/>
                <w:szCs w:val="24"/>
              </w:rPr>
              <w:t>*</w:t>
            </w:r>
          </w:p>
        </w:tc>
        <w:tc>
          <w:tcPr>
            <w:tcW w:w="1276"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1</w:t>
            </w:r>
            <w:r>
              <w:rPr>
                <w:rFonts w:ascii="Times New Roman" w:hAnsi="Times New Roman" w:cs="Times New Roman"/>
                <w:sz w:val="24"/>
                <w:szCs w:val="24"/>
              </w:rPr>
              <w:t>.</w:t>
            </w:r>
            <w:r w:rsidRPr="00596E3C">
              <w:rPr>
                <w:rFonts w:ascii="Times New Roman" w:hAnsi="Times New Roman" w:cs="Times New Roman"/>
                <w:sz w:val="24"/>
                <w:szCs w:val="24"/>
              </w:rPr>
              <w:t>500C</w:t>
            </w:r>
          </w:p>
        </w:tc>
        <w:tc>
          <w:tcPr>
            <w:tcW w:w="1276"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1.500C</w:t>
            </w:r>
          </w:p>
        </w:tc>
        <w:tc>
          <w:tcPr>
            <w:tcW w:w="1417" w:type="dxa"/>
          </w:tcPr>
          <w:p w:rsidR="00BC736F" w:rsidRPr="00596E3C" w:rsidRDefault="00BC736F" w:rsidP="00744CEC">
            <w:pPr>
              <w:spacing w:after="0"/>
              <w:rPr>
                <w:rFonts w:ascii="Times New Roman" w:hAnsi="Times New Roman" w:cs="Times New Roman"/>
                <w:sz w:val="24"/>
                <w:szCs w:val="24"/>
              </w:rPr>
            </w:pPr>
          </w:p>
        </w:tc>
      </w:tr>
      <w:tr w:rsidR="00BC736F" w:rsidRPr="00596E3C" w:rsidTr="00744CEC">
        <w:tc>
          <w:tcPr>
            <w:tcW w:w="1951"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Kostprijs</w:t>
            </w:r>
            <w:r w:rsidRPr="00596E3C">
              <w:rPr>
                <w:rFonts w:ascii="Times New Roman" w:hAnsi="Times New Roman" w:cs="Times New Roman"/>
                <w:sz w:val="24"/>
                <w:szCs w:val="24"/>
              </w:rPr>
              <w:t xml:space="preserve"> omzet</w:t>
            </w:r>
            <w:r>
              <w:rPr>
                <w:rFonts w:ascii="Times New Roman" w:hAnsi="Times New Roman" w:cs="Times New Roman"/>
                <w:sz w:val="24"/>
                <w:szCs w:val="24"/>
              </w:rPr>
              <w:t xml:space="preserve"> </w:t>
            </w:r>
          </w:p>
        </w:tc>
        <w:tc>
          <w:tcPr>
            <w:tcW w:w="1119" w:type="dxa"/>
          </w:tcPr>
          <w:p w:rsidR="00BC736F" w:rsidRPr="00596E3C" w:rsidRDefault="00BC736F" w:rsidP="00744CEC">
            <w:pPr>
              <w:spacing w:after="0"/>
              <w:rPr>
                <w:rFonts w:ascii="Times New Roman" w:hAnsi="Times New Roman" w:cs="Times New Roman"/>
                <w:sz w:val="24"/>
                <w:szCs w:val="24"/>
              </w:rPr>
            </w:pPr>
          </w:p>
        </w:tc>
        <w:tc>
          <w:tcPr>
            <w:tcW w:w="1149"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780</w:t>
            </w:r>
            <w:r w:rsidRPr="00596E3C">
              <w:rPr>
                <w:rFonts w:ascii="Times New Roman" w:hAnsi="Times New Roman" w:cs="Times New Roman"/>
                <w:sz w:val="24"/>
                <w:szCs w:val="24"/>
              </w:rPr>
              <w:t>D</w:t>
            </w:r>
            <w:r>
              <w:rPr>
                <w:rFonts w:ascii="Times New Roman" w:hAnsi="Times New Roman" w:cs="Times New Roman"/>
                <w:sz w:val="24"/>
                <w:szCs w:val="24"/>
              </w:rPr>
              <w:t>*</w:t>
            </w:r>
            <w:r w:rsidR="00492096">
              <w:rPr>
                <w:rFonts w:ascii="Times New Roman" w:hAnsi="Times New Roman" w:cs="Times New Roman"/>
                <w:sz w:val="24"/>
                <w:szCs w:val="24"/>
              </w:rPr>
              <w:t>*</w:t>
            </w:r>
          </w:p>
        </w:tc>
        <w:tc>
          <w:tcPr>
            <w:tcW w:w="1276"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780</w:t>
            </w:r>
            <w:r w:rsidRPr="00596E3C">
              <w:rPr>
                <w:rFonts w:ascii="Times New Roman" w:hAnsi="Times New Roman" w:cs="Times New Roman"/>
                <w:sz w:val="24"/>
                <w:szCs w:val="24"/>
              </w:rPr>
              <w:t>D</w:t>
            </w:r>
          </w:p>
        </w:tc>
        <w:tc>
          <w:tcPr>
            <w:tcW w:w="1276"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650</w:t>
            </w:r>
            <w:r w:rsidRPr="00596E3C">
              <w:rPr>
                <w:rFonts w:ascii="Times New Roman" w:hAnsi="Times New Roman" w:cs="Times New Roman"/>
                <w:sz w:val="24"/>
                <w:szCs w:val="24"/>
              </w:rPr>
              <w:t>D</w:t>
            </w:r>
            <w:r>
              <w:rPr>
                <w:rFonts w:ascii="Times New Roman" w:hAnsi="Times New Roman" w:cs="Times New Roman"/>
                <w:sz w:val="24"/>
                <w:szCs w:val="24"/>
              </w:rPr>
              <w:t>*</w:t>
            </w:r>
            <w:r w:rsidR="00492096">
              <w:rPr>
                <w:rFonts w:ascii="Times New Roman" w:hAnsi="Times New Roman" w:cs="Times New Roman"/>
                <w:sz w:val="24"/>
                <w:szCs w:val="24"/>
              </w:rPr>
              <w:t>**</w:t>
            </w:r>
          </w:p>
        </w:tc>
        <w:tc>
          <w:tcPr>
            <w:tcW w:w="1417"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130</w:t>
            </w:r>
            <w:r w:rsidRPr="00596E3C">
              <w:rPr>
                <w:rFonts w:ascii="Times New Roman" w:hAnsi="Times New Roman" w:cs="Times New Roman"/>
                <w:sz w:val="24"/>
                <w:szCs w:val="24"/>
              </w:rPr>
              <w:t>C</w:t>
            </w:r>
          </w:p>
        </w:tc>
      </w:tr>
      <w:tr w:rsidR="00BC736F" w:rsidRPr="00596E3C" w:rsidTr="00744CEC">
        <w:tc>
          <w:tcPr>
            <w:tcW w:w="1951"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lastRenderedPageBreak/>
              <w:t>Kostprijs</w:t>
            </w:r>
            <w:r w:rsidRPr="00596E3C">
              <w:rPr>
                <w:rFonts w:ascii="Times New Roman" w:hAnsi="Times New Roman" w:cs="Times New Roman"/>
                <w:sz w:val="24"/>
                <w:szCs w:val="24"/>
              </w:rPr>
              <w:t xml:space="preserve"> omzet</w:t>
            </w:r>
            <w:r>
              <w:rPr>
                <w:rFonts w:ascii="Times New Roman" w:hAnsi="Times New Roman" w:cs="Times New Roman"/>
                <w:sz w:val="24"/>
                <w:szCs w:val="24"/>
              </w:rPr>
              <w:t xml:space="preserve"> intern</w:t>
            </w:r>
          </w:p>
        </w:tc>
        <w:tc>
          <w:tcPr>
            <w:tcW w:w="1119"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6</w:t>
            </w:r>
            <w:r>
              <w:rPr>
                <w:rFonts w:ascii="Times New Roman" w:hAnsi="Times New Roman" w:cs="Times New Roman"/>
                <w:sz w:val="24"/>
                <w:szCs w:val="24"/>
              </w:rPr>
              <w:t>75</w:t>
            </w:r>
            <w:r w:rsidRPr="00596E3C">
              <w:rPr>
                <w:rFonts w:ascii="Times New Roman" w:hAnsi="Times New Roman" w:cs="Times New Roman"/>
                <w:sz w:val="24"/>
                <w:szCs w:val="24"/>
              </w:rPr>
              <w:t>D</w:t>
            </w:r>
          </w:p>
        </w:tc>
        <w:tc>
          <w:tcPr>
            <w:tcW w:w="1149" w:type="dxa"/>
          </w:tcPr>
          <w:p w:rsidR="00BC736F" w:rsidRPr="00596E3C" w:rsidRDefault="00BC736F" w:rsidP="00744CEC">
            <w:pPr>
              <w:spacing w:after="0"/>
              <w:rPr>
                <w:rFonts w:ascii="Times New Roman" w:hAnsi="Times New Roman" w:cs="Times New Roman"/>
                <w:sz w:val="24"/>
                <w:szCs w:val="24"/>
              </w:rPr>
            </w:pPr>
          </w:p>
        </w:tc>
        <w:tc>
          <w:tcPr>
            <w:tcW w:w="1276"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 xml:space="preserve">  675D</w:t>
            </w:r>
          </w:p>
        </w:tc>
        <w:tc>
          <w:tcPr>
            <w:tcW w:w="1276" w:type="dxa"/>
          </w:tcPr>
          <w:p w:rsidR="00BC736F" w:rsidRPr="00596E3C" w:rsidRDefault="00BC736F" w:rsidP="00744CEC">
            <w:pPr>
              <w:spacing w:after="0"/>
              <w:rPr>
                <w:rFonts w:ascii="Times New Roman" w:hAnsi="Times New Roman" w:cs="Times New Roman"/>
                <w:sz w:val="24"/>
                <w:szCs w:val="24"/>
              </w:rPr>
            </w:pPr>
          </w:p>
        </w:tc>
        <w:tc>
          <w:tcPr>
            <w:tcW w:w="1417"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675C</w:t>
            </w:r>
          </w:p>
        </w:tc>
      </w:tr>
      <w:tr w:rsidR="00BC736F" w:rsidRPr="00596E3C" w:rsidTr="00744CEC">
        <w:tc>
          <w:tcPr>
            <w:tcW w:w="1951" w:type="dxa"/>
          </w:tcPr>
          <w:p w:rsidR="00BC736F" w:rsidRPr="00596E3C"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Gerealiseerde winst ic-leveringen</w:t>
            </w:r>
          </w:p>
        </w:tc>
        <w:tc>
          <w:tcPr>
            <w:tcW w:w="1119"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 xml:space="preserve">   2</w:t>
            </w:r>
            <w:r w:rsidR="00854854">
              <w:rPr>
                <w:rFonts w:ascii="Times New Roman" w:hAnsi="Times New Roman" w:cs="Times New Roman"/>
                <w:sz w:val="24"/>
                <w:szCs w:val="24"/>
              </w:rPr>
              <w:t>0</w:t>
            </w:r>
            <w:r>
              <w:rPr>
                <w:rFonts w:ascii="Times New Roman" w:hAnsi="Times New Roman" w:cs="Times New Roman"/>
                <w:sz w:val="24"/>
                <w:szCs w:val="24"/>
              </w:rPr>
              <w:t>C</w:t>
            </w:r>
          </w:p>
        </w:tc>
        <w:tc>
          <w:tcPr>
            <w:tcW w:w="1149" w:type="dxa"/>
          </w:tcPr>
          <w:p w:rsidR="00BC736F" w:rsidRPr="00596E3C" w:rsidRDefault="00BC736F" w:rsidP="00744CEC">
            <w:pPr>
              <w:spacing w:after="0"/>
              <w:rPr>
                <w:rFonts w:ascii="Times New Roman" w:hAnsi="Times New Roman" w:cs="Times New Roman"/>
                <w:sz w:val="24"/>
                <w:szCs w:val="24"/>
              </w:rPr>
            </w:pPr>
          </w:p>
        </w:tc>
        <w:tc>
          <w:tcPr>
            <w:tcW w:w="1276"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 xml:space="preserve">    2</w:t>
            </w:r>
            <w:r w:rsidR="00854854">
              <w:rPr>
                <w:rFonts w:ascii="Times New Roman" w:hAnsi="Times New Roman" w:cs="Times New Roman"/>
                <w:sz w:val="24"/>
                <w:szCs w:val="24"/>
              </w:rPr>
              <w:t>0</w:t>
            </w:r>
            <w:r>
              <w:rPr>
                <w:rFonts w:ascii="Times New Roman" w:hAnsi="Times New Roman" w:cs="Times New Roman"/>
                <w:sz w:val="24"/>
                <w:szCs w:val="24"/>
              </w:rPr>
              <w:t>C</w:t>
            </w:r>
          </w:p>
        </w:tc>
        <w:tc>
          <w:tcPr>
            <w:tcW w:w="1276" w:type="dxa"/>
          </w:tcPr>
          <w:p w:rsidR="00BC736F" w:rsidRPr="00596E3C" w:rsidRDefault="00BC736F" w:rsidP="00744CEC">
            <w:pPr>
              <w:spacing w:after="0"/>
              <w:rPr>
                <w:rFonts w:ascii="Times New Roman" w:hAnsi="Times New Roman" w:cs="Times New Roman"/>
                <w:sz w:val="24"/>
                <w:szCs w:val="24"/>
              </w:rPr>
            </w:pPr>
          </w:p>
        </w:tc>
        <w:tc>
          <w:tcPr>
            <w:tcW w:w="1417"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 xml:space="preserve"> 2</w:t>
            </w:r>
            <w:r w:rsidR="00854854">
              <w:rPr>
                <w:rFonts w:ascii="Times New Roman" w:hAnsi="Times New Roman" w:cs="Times New Roman"/>
                <w:sz w:val="24"/>
                <w:szCs w:val="24"/>
              </w:rPr>
              <w:t>0</w:t>
            </w:r>
            <w:r>
              <w:rPr>
                <w:rFonts w:ascii="Times New Roman" w:hAnsi="Times New Roman" w:cs="Times New Roman"/>
                <w:sz w:val="24"/>
                <w:szCs w:val="24"/>
              </w:rPr>
              <w:t>D</w:t>
            </w:r>
          </w:p>
        </w:tc>
      </w:tr>
      <w:tr w:rsidR="00BC736F" w:rsidRPr="00596E3C" w:rsidTr="00744CEC">
        <w:tc>
          <w:tcPr>
            <w:tcW w:w="1951" w:type="dxa"/>
          </w:tcPr>
          <w:p w:rsidR="00BC736F" w:rsidRDefault="00BC736F" w:rsidP="00744CEC">
            <w:pPr>
              <w:spacing w:after="0"/>
              <w:rPr>
                <w:rFonts w:ascii="Times New Roman" w:hAnsi="Times New Roman" w:cs="Times New Roman"/>
                <w:sz w:val="24"/>
                <w:szCs w:val="24"/>
              </w:rPr>
            </w:pPr>
            <w:r>
              <w:rPr>
                <w:rFonts w:ascii="Times New Roman" w:hAnsi="Times New Roman" w:cs="Times New Roman"/>
                <w:sz w:val="24"/>
                <w:szCs w:val="24"/>
              </w:rPr>
              <w:t>Ongerealiseerde winst ic-leveringen</w:t>
            </w:r>
          </w:p>
        </w:tc>
        <w:tc>
          <w:tcPr>
            <w:tcW w:w="1119" w:type="dxa"/>
          </w:tcPr>
          <w:p w:rsidR="00BC736F"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 xml:space="preserve">   2</w:t>
            </w:r>
            <w:r w:rsidR="00854854">
              <w:rPr>
                <w:rFonts w:ascii="Times New Roman" w:hAnsi="Times New Roman" w:cs="Times New Roman"/>
                <w:sz w:val="24"/>
                <w:szCs w:val="24"/>
              </w:rPr>
              <w:t>5</w:t>
            </w:r>
            <w:r>
              <w:rPr>
                <w:rFonts w:ascii="Times New Roman" w:hAnsi="Times New Roman" w:cs="Times New Roman"/>
                <w:sz w:val="24"/>
                <w:szCs w:val="24"/>
              </w:rPr>
              <w:t>D</w:t>
            </w:r>
          </w:p>
        </w:tc>
        <w:tc>
          <w:tcPr>
            <w:tcW w:w="1149" w:type="dxa"/>
          </w:tcPr>
          <w:p w:rsidR="00BC736F" w:rsidRPr="00596E3C" w:rsidRDefault="00BC736F" w:rsidP="00744CEC">
            <w:pPr>
              <w:spacing w:after="0"/>
              <w:rPr>
                <w:rFonts w:ascii="Times New Roman" w:hAnsi="Times New Roman" w:cs="Times New Roman"/>
                <w:sz w:val="24"/>
                <w:szCs w:val="24"/>
              </w:rPr>
            </w:pPr>
          </w:p>
        </w:tc>
        <w:tc>
          <w:tcPr>
            <w:tcW w:w="1276"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 xml:space="preserve">    2</w:t>
            </w:r>
            <w:r w:rsidR="00854854">
              <w:rPr>
                <w:rFonts w:ascii="Times New Roman" w:hAnsi="Times New Roman" w:cs="Times New Roman"/>
                <w:sz w:val="24"/>
                <w:szCs w:val="24"/>
              </w:rPr>
              <w:t>5</w:t>
            </w:r>
            <w:r>
              <w:rPr>
                <w:rFonts w:ascii="Times New Roman" w:hAnsi="Times New Roman" w:cs="Times New Roman"/>
                <w:sz w:val="24"/>
                <w:szCs w:val="24"/>
              </w:rPr>
              <w:t>D</w:t>
            </w:r>
          </w:p>
        </w:tc>
        <w:tc>
          <w:tcPr>
            <w:tcW w:w="1276" w:type="dxa"/>
          </w:tcPr>
          <w:p w:rsidR="00BC736F" w:rsidRPr="00596E3C" w:rsidRDefault="00BC736F" w:rsidP="00744CEC">
            <w:pPr>
              <w:spacing w:after="0"/>
              <w:rPr>
                <w:rFonts w:ascii="Times New Roman" w:hAnsi="Times New Roman" w:cs="Times New Roman"/>
                <w:sz w:val="24"/>
                <w:szCs w:val="24"/>
              </w:rPr>
            </w:pPr>
          </w:p>
        </w:tc>
        <w:tc>
          <w:tcPr>
            <w:tcW w:w="1417" w:type="dxa"/>
          </w:tcPr>
          <w:p w:rsidR="00BC736F" w:rsidRPr="00596E3C" w:rsidRDefault="00BC736F" w:rsidP="00854854">
            <w:pPr>
              <w:spacing w:after="0"/>
              <w:rPr>
                <w:rFonts w:ascii="Times New Roman" w:hAnsi="Times New Roman" w:cs="Times New Roman"/>
                <w:sz w:val="24"/>
                <w:szCs w:val="24"/>
              </w:rPr>
            </w:pPr>
            <w:r>
              <w:rPr>
                <w:rFonts w:ascii="Times New Roman" w:hAnsi="Times New Roman" w:cs="Times New Roman"/>
                <w:sz w:val="24"/>
                <w:szCs w:val="24"/>
              </w:rPr>
              <w:t xml:space="preserve">  2</w:t>
            </w:r>
            <w:r w:rsidR="00854854">
              <w:rPr>
                <w:rFonts w:ascii="Times New Roman" w:hAnsi="Times New Roman" w:cs="Times New Roman"/>
                <w:sz w:val="24"/>
                <w:szCs w:val="24"/>
              </w:rPr>
              <w:t>5</w:t>
            </w:r>
            <w:r>
              <w:rPr>
                <w:rFonts w:ascii="Times New Roman" w:hAnsi="Times New Roman" w:cs="Times New Roman"/>
                <w:sz w:val="24"/>
                <w:szCs w:val="24"/>
              </w:rPr>
              <w:t>C</w:t>
            </w:r>
          </w:p>
        </w:tc>
      </w:tr>
      <w:tr w:rsidR="00BC736F" w:rsidRPr="00596E3C" w:rsidTr="00744CEC">
        <w:tc>
          <w:tcPr>
            <w:tcW w:w="1951"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Resultaat</w:t>
            </w:r>
          </w:p>
        </w:tc>
        <w:tc>
          <w:tcPr>
            <w:tcW w:w="1119"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70</w:t>
            </w:r>
            <w:r w:rsidRPr="00596E3C">
              <w:rPr>
                <w:rFonts w:ascii="Times New Roman" w:hAnsi="Times New Roman" w:cs="Times New Roman"/>
                <w:sz w:val="24"/>
                <w:szCs w:val="24"/>
              </w:rPr>
              <w:t>D</w:t>
            </w:r>
          </w:p>
        </w:tc>
        <w:tc>
          <w:tcPr>
            <w:tcW w:w="1149"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730D</w:t>
            </w:r>
          </w:p>
        </w:tc>
        <w:tc>
          <w:tcPr>
            <w:tcW w:w="1276"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r>
              <w:rPr>
                <w:rFonts w:ascii="Times New Roman" w:hAnsi="Times New Roman" w:cs="Times New Roman"/>
                <w:sz w:val="24"/>
                <w:szCs w:val="24"/>
              </w:rPr>
              <w:t>800</w:t>
            </w:r>
            <w:r w:rsidRPr="00596E3C">
              <w:rPr>
                <w:rFonts w:ascii="Times New Roman" w:hAnsi="Times New Roman" w:cs="Times New Roman"/>
                <w:sz w:val="24"/>
                <w:szCs w:val="24"/>
              </w:rPr>
              <w:t>D</w:t>
            </w:r>
          </w:p>
        </w:tc>
        <w:tc>
          <w:tcPr>
            <w:tcW w:w="1276"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800D</w:t>
            </w:r>
          </w:p>
        </w:tc>
        <w:tc>
          <w:tcPr>
            <w:tcW w:w="1417" w:type="dxa"/>
          </w:tcPr>
          <w:p w:rsidR="00BC736F" w:rsidRPr="00596E3C" w:rsidRDefault="00BC736F" w:rsidP="00744CEC">
            <w:pPr>
              <w:spacing w:after="0"/>
              <w:rPr>
                <w:rFonts w:ascii="Times New Roman" w:hAnsi="Times New Roman" w:cs="Times New Roman"/>
                <w:sz w:val="24"/>
                <w:szCs w:val="24"/>
              </w:rPr>
            </w:pPr>
            <w:r w:rsidRPr="00596E3C">
              <w:rPr>
                <w:rFonts w:ascii="Times New Roman" w:hAnsi="Times New Roman" w:cs="Times New Roman"/>
                <w:sz w:val="24"/>
                <w:szCs w:val="24"/>
              </w:rPr>
              <w:t xml:space="preserve">    </w:t>
            </w:r>
          </w:p>
        </w:tc>
      </w:tr>
    </w:tbl>
    <w:p w:rsidR="00BC736F"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*€ 1.800.000 - € 300.000 = € 1.500.000</w:t>
      </w:r>
    </w:p>
    <w:p w:rsidR="00BC736F" w:rsidRDefault="00492096" w:rsidP="00BC736F">
      <w:pPr>
        <w:spacing w:after="0"/>
        <w:rPr>
          <w:rFonts w:ascii="Times New Roman" w:hAnsi="Times New Roman" w:cs="Times New Roman"/>
          <w:sz w:val="24"/>
          <w:szCs w:val="24"/>
        </w:rPr>
      </w:pPr>
      <w:r>
        <w:rPr>
          <w:rFonts w:ascii="Times New Roman" w:hAnsi="Times New Roman" w:cs="Times New Roman"/>
          <w:sz w:val="24"/>
          <w:szCs w:val="24"/>
        </w:rPr>
        <w:t>*</w:t>
      </w:r>
      <w:r w:rsidR="00BC736F">
        <w:rPr>
          <w:rFonts w:ascii="Times New Roman" w:hAnsi="Times New Roman" w:cs="Times New Roman"/>
          <w:sz w:val="24"/>
          <w:szCs w:val="24"/>
        </w:rPr>
        <w:t>*€ 980.000 - € 200.000 = € 780.000</w:t>
      </w:r>
    </w:p>
    <w:p w:rsidR="00BC736F" w:rsidRDefault="00BC736F" w:rsidP="00BC736F">
      <w:pPr>
        <w:spacing w:after="0"/>
        <w:rPr>
          <w:rFonts w:ascii="Times New Roman" w:hAnsi="Times New Roman" w:cs="Times New Roman"/>
          <w:sz w:val="24"/>
          <w:szCs w:val="24"/>
        </w:rPr>
      </w:pPr>
      <w:r>
        <w:rPr>
          <w:rFonts w:ascii="Times New Roman" w:hAnsi="Times New Roman" w:cs="Times New Roman"/>
          <w:sz w:val="24"/>
          <w:szCs w:val="24"/>
        </w:rPr>
        <w:t>*</w:t>
      </w:r>
      <w:r w:rsidR="00492096">
        <w:rPr>
          <w:rFonts w:ascii="Times New Roman" w:hAnsi="Times New Roman" w:cs="Times New Roman"/>
          <w:sz w:val="24"/>
          <w:szCs w:val="24"/>
        </w:rPr>
        <w:t>**</w:t>
      </w:r>
      <w:r>
        <w:rPr>
          <w:rFonts w:ascii="Times New Roman" w:hAnsi="Times New Roman" w:cs="Times New Roman"/>
          <w:sz w:val="24"/>
          <w:szCs w:val="24"/>
        </w:rPr>
        <w:t>€ 780.000/1,2 = € 650.000</w:t>
      </w:r>
    </w:p>
    <w:p w:rsidR="00B75817" w:rsidRDefault="00B75817" w:rsidP="009B6F70">
      <w:pPr>
        <w:pStyle w:val="Geenafstand"/>
        <w:rPr>
          <w:rFonts w:ascii="Times New Roman" w:hAnsi="Times New Roman" w:cs="Times New Roman"/>
          <w:b/>
          <w:sz w:val="24"/>
          <w:szCs w:val="24"/>
        </w:rPr>
      </w:pPr>
    </w:p>
    <w:p w:rsidR="000A7C35" w:rsidRPr="0031633F" w:rsidRDefault="003C56A8" w:rsidP="009B6F70">
      <w:pPr>
        <w:pStyle w:val="Geenafstand"/>
        <w:rPr>
          <w:rFonts w:ascii="Times New Roman" w:hAnsi="Times New Roman" w:cs="Times New Roman"/>
          <w:sz w:val="24"/>
          <w:szCs w:val="24"/>
        </w:rPr>
      </w:pPr>
      <w:r w:rsidRPr="0031633F">
        <w:rPr>
          <w:rFonts w:ascii="Times New Roman" w:hAnsi="Times New Roman" w:cs="Times New Roman"/>
          <w:sz w:val="24"/>
          <w:szCs w:val="24"/>
        </w:rPr>
        <w:t>2.</w:t>
      </w:r>
    </w:p>
    <w:tbl>
      <w:tblPr>
        <w:tblStyle w:val="Tabelraster"/>
        <w:tblW w:w="0" w:type="auto"/>
        <w:tblLook w:val="04A0"/>
      </w:tblPr>
      <w:tblGrid>
        <w:gridCol w:w="1990"/>
        <w:gridCol w:w="1896"/>
        <w:gridCol w:w="1792"/>
        <w:gridCol w:w="1817"/>
        <w:gridCol w:w="1793"/>
      </w:tblGrid>
      <w:tr w:rsidR="000A7C35" w:rsidTr="00744CEC">
        <w:tc>
          <w:tcPr>
            <w:tcW w:w="1869"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Consolidatie</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grootboek</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rekening</w:t>
            </w:r>
          </w:p>
        </w:tc>
        <w:tc>
          <w:tcPr>
            <w:tcW w:w="1896" w:type="dxa"/>
          </w:tcPr>
          <w:p w:rsidR="000A7C35" w:rsidRDefault="000A7C35" w:rsidP="0031633F">
            <w:pPr>
              <w:rPr>
                <w:rFonts w:ascii="Times New Roman" w:hAnsi="Times New Roman" w:cs="Times New Roman"/>
                <w:sz w:val="24"/>
                <w:szCs w:val="24"/>
              </w:rPr>
            </w:pPr>
            <w:r>
              <w:rPr>
                <w:rFonts w:ascii="Times New Roman" w:hAnsi="Times New Roman" w:cs="Times New Roman"/>
                <w:sz w:val="24"/>
                <w:szCs w:val="24"/>
              </w:rPr>
              <w:t xml:space="preserve">Grootboek </w:t>
            </w:r>
            <w:proofErr w:type="spellStart"/>
            <w:r w:rsidR="0031633F">
              <w:rPr>
                <w:rFonts w:ascii="Times New Roman" w:hAnsi="Times New Roman" w:cs="Times New Roman"/>
                <w:sz w:val="24"/>
                <w:szCs w:val="24"/>
              </w:rPr>
              <w:t>Molee</w:t>
            </w:r>
            <w:proofErr w:type="spellEnd"/>
            <w:r>
              <w:rPr>
                <w:rFonts w:ascii="Times New Roman" w:hAnsi="Times New Roman" w:cs="Times New Roman"/>
                <w:sz w:val="24"/>
                <w:szCs w:val="24"/>
              </w:rPr>
              <w:t xml:space="preserve"> nv</w:t>
            </w:r>
          </w:p>
        </w:tc>
        <w:tc>
          <w:tcPr>
            <w:tcW w:w="1840"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Debet/Credit</w:t>
            </w:r>
          </w:p>
        </w:tc>
        <w:tc>
          <w:tcPr>
            <w:tcW w:w="1842" w:type="dxa"/>
          </w:tcPr>
          <w:p w:rsidR="000A7C35" w:rsidRDefault="000A7C35" w:rsidP="0031633F">
            <w:pPr>
              <w:rPr>
                <w:rFonts w:ascii="Times New Roman" w:hAnsi="Times New Roman" w:cs="Times New Roman"/>
                <w:sz w:val="24"/>
                <w:szCs w:val="24"/>
              </w:rPr>
            </w:pPr>
            <w:r>
              <w:rPr>
                <w:rFonts w:ascii="Times New Roman" w:hAnsi="Times New Roman" w:cs="Times New Roman"/>
                <w:sz w:val="24"/>
                <w:szCs w:val="24"/>
              </w:rPr>
              <w:t xml:space="preserve">Grootboek </w:t>
            </w:r>
            <w:r w:rsidR="0031633F">
              <w:rPr>
                <w:rFonts w:ascii="Times New Roman" w:hAnsi="Times New Roman" w:cs="Times New Roman"/>
                <w:sz w:val="24"/>
                <w:szCs w:val="24"/>
              </w:rPr>
              <w:t>Duijnstee</w:t>
            </w:r>
            <w:r>
              <w:rPr>
                <w:rFonts w:ascii="Times New Roman" w:hAnsi="Times New Roman" w:cs="Times New Roman"/>
                <w:sz w:val="24"/>
                <w:szCs w:val="24"/>
              </w:rPr>
              <w:t xml:space="preserve"> nv</w:t>
            </w:r>
          </w:p>
        </w:tc>
        <w:tc>
          <w:tcPr>
            <w:tcW w:w="1841"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Debet/Credit</w:t>
            </w:r>
          </w:p>
        </w:tc>
      </w:tr>
      <w:tr w:rsidR="000A7C35" w:rsidTr="00744CEC">
        <w:tc>
          <w:tcPr>
            <w:tcW w:w="1869" w:type="dxa"/>
          </w:tcPr>
          <w:p w:rsidR="000A7C35" w:rsidRPr="000A7C35" w:rsidRDefault="000A7C35" w:rsidP="00744CEC">
            <w:pPr>
              <w:rPr>
                <w:rFonts w:ascii="Times New Roman" w:hAnsi="Times New Roman" w:cs="Times New Roman"/>
                <w:b/>
                <w:sz w:val="24"/>
                <w:szCs w:val="24"/>
              </w:rPr>
            </w:pPr>
            <w:r w:rsidRPr="000A7C35">
              <w:rPr>
                <w:rFonts w:ascii="Times New Roman" w:hAnsi="Times New Roman" w:cs="Times New Roman"/>
                <w:b/>
                <w:sz w:val="24"/>
                <w:szCs w:val="24"/>
              </w:rPr>
              <w:t>Balans</w:t>
            </w:r>
          </w:p>
        </w:tc>
        <w:tc>
          <w:tcPr>
            <w:tcW w:w="1896" w:type="dxa"/>
          </w:tcPr>
          <w:p w:rsidR="000A7C35" w:rsidRDefault="000A7C35" w:rsidP="00744CEC">
            <w:pPr>
              <w:rPr>
                <w:rFonts w:ascii="Times New Roman" w:hAnsi="Times New Roman" w:cs="Times New Roman"/>
                <w:sz w:val="24"/>
                <w:szCs w:val="24"/>
              </w:rPr>
            </w:pPr>
          </w:p>
        </w:tc>
        <w:tc>
          <w:tcPr>
            <w:tcW w:w="1840" w:type="dxa"/>
          </w:tcPr>
          <w:p w:rsidR="000A7C35" w:rsidRDefault="000A7C35" w:rsidP="00744CEC">
            <w:pPr>
              <w:rPr>
                <w:rFonts w:ascii="Times New Roman" w:hAnsi="Times New Roman" w:cs="Times New Roman"/>
                <w:sz w:val="24"/>
                <w:szCs w:val="24"/>
              </w:rPr>
            </w:pPr>
          </w:p>
        </w:tc>
        <w:tc>
          <w:tcPr>
            <w:tcW w:w="1842" w:type="dxa"/>
          </w:tcPr>
          <w:p w:rsidR="000A7C35" w:rsidRDefault="000A7C35" w:rsidP="00744CEC">
            <w:pPr>
              <w:rPr>
                <w:rFonts w:ascii="Times New Roman" w:hAnsi="Times New Roman" w:cs="Times New Roman"/>
                <w:sz w:val="24"/>
                <w:szCs w:val="24"/>
              </w:rPr>
            </w:pPr>
          </w:p>
        </w:tc>
        <w:tc>
          <w:tcPr>
            <w:tcW w:w="1841" w:type="dxa"/>
          </w:tcPr>
          <w:p w:rsidR="000A7C35" w:rsidRDefault="000A7C35" w:rsidP="00744CEC">
            <w:pPr>
              <w:rPr>
                <w:rFonts w:ascii="Times New Roman" w:hAnsi="Times New Roman" w:cs="Times New Roman"/>
                <w:sz w:val="24"/>
                <w:szCs w:val="24"/>
              </w:rPr>
            </w:pPr>
          </w:p>
        </w:tc>
      </w:tr>
      <w:tr w:rsidR="000A7C35" w:rsidTr="00744CEC">
        <w:tc>
          <w:tcPr>
            <w:tcW w:w="1869" w:type="dxa"/>
          </w:tcPr>
          <w:p w:rsidR="000A7C35" w:rsidRPr="0082222B"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Goodwill</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 xml:space="preserve">Goodwill </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c>
          <w:tcPr>
            <w:tcW w:w="1842" w:type="dxa"/>
          </w:tcPr>
          <w:p w:rsidR="000A7C35" w:rsidRDefault="000A7C35" w:rsidP="00744CEC">
            <w:pPr>
              <w:rPr>
                <w:rFonts w:ascii="Times New Roman" w:hAnsi="Times New Roman" w:cs="Times New Roman"/>
                <w:sz w:val="24"/>
                <w:szCs w:val="24"/>
              </w:rPr>
            </w:pPr>
          </w:p>
        </w:tc>
        <w:tc>
          <w:tcPr>
            <w:tcW w:w="1841" w:type="dxa"/>
          </w:tcPr>
          <w:p w:rsidR="000A7C35" w:rsidRDefault="000A7C35" w:rsidP="00744CEC">
            <w:pPr>
              <w:rPr>
                <w:rFonts w:ascii="Times New Roman" w:hAnsi="Times New Roman" w:cs="Times New Roman"/>
                <w:sz w:val="24"/>
                <w:szCs w:val="24"/>
              </w:rPr>
            </w:pPr>
          </w:p>
        </w:tc>
      </w:tr>
      <w:tr w:rsidR="000A7C35" w:rsidTr="00744CEC">
        <w:tc>
          <w:tcPr>
            <w:tcW w:w="1869" w:type="dxa"/>
          </w:tcPr>
          <w:p w:rsidR="000A7C35" w:rsidRPr="0082222B"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Materiële vaste activa</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Materiële vaste activa</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Materiële vaste activa</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r>
      <w:tr w:rsidR="000A7C35" w:rsidTr="00744CEC">
        <w:tc>
          <w:tcPr>
            <w:tcW w:w="1869" w:type="dxa"/>
          </w:tcPr>
          <w:p w:rsidR="000A7C35" w:rsidRPr="0082222B"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Voorraad</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Voorraad</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c>
          <w:tcPr>
            <w:tcW w:w="1842" w:type="dxa"/>
          </w:tcPr>
          <w:p w:rsidR="000A7C35" w:rsidRDefault="000A7C35" w:rsidP="0031633F">
            <w:pPr>
              <w:rPr>
                <w:rFonts w:ascii="Times New Roman" w:hAnsi="Times New Roman" w:cs="Times New Roman"/>
                <w:sz w:val="24"/>
                <w:szCs w:val="24"/>
              </w:rPr>
            </w:pPr>
            <w:r>
              <w:rPr>
                <w:rFonts w:ascii="Times New Roman" w:hAnsi="Times New Roman" w:cs="Times New Roman"/>
                <w:sz w:val="24"/>
                <w:szCs w:val="24"/>
              </w:rPr>
              <w:t>100/1</w:t>
            </w:r>
            <w:r w:rsidR="0031633F">
              <w:rPr>
                <w:rFonts w:ascii="Times New Roman" w:hAnsi="Times New Roman" w:cs="Times New Roman"/>
                <w:sz w:val="24"/>
                <w:szCs w:val="24"/>
              </w:rPr>
              <w:t>2</w:t>
            </w:r>
            <w:r>
              <w:rPr>
                <w:rFonts w:ascii="Times New Roman" w:hAnsi="Times New Roman" w:cs="Times New Roman"/>
                <w:sz w:val="24"/>
                <w:szCs w:val="24"/>
              </w:rPr>
              <w:t>0 Voorraad</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r>
      <w:tr w:rsidR="000A7C35" w:rsidTr="00744CEC">
        <w:tc>
          <w:tcPr>
            <w:tcW w:w="1869" w:type="dxa"/>
          </w:tcPr>
          <w:p w:rsidR="000A7C35" w:rsidRPr="0082222B" w:rsidRDefault="000A7C35" w:rsidP="00744CEC">
            <w:pPr>
              <w:rPr>
                <w:rFonts w:ascii="Times New Roman" w:hAnsi="Times New Roman" w:cs="Times New Roman"/>
                <w:sz w:val="24"/>
                <w:szCs w:val="24"/>
              </w:rPr>
            </w:pPr>
            <w:r>
              <w:rPr>
                <w:rFonts w:ascii="Times New Roman" w:hAnsi="Times New Roman" w:cs="Times New Roman"/>
                <w:sz w:val="24"/>
                <w:szCs w:val="24"/>
              </w:rPr>
              <w:t>Wederzijdse vorderingen en schulden</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31633F">
            <w:pPr>
              <w:rPr>
                <w:rFonts w:ascii="Times New Roman" w:hAnsi="Times New Roman" w:cs="Times New Roman"/>
                <w:sz w:val="24"/>
                <w:szCs w:val="24"/>
              </w:rPr>
            </w:pPr>
            <w:r>
              <w:rPr>
                <w:rFonts w:ascii="Times New Roman" w:hAnsi="Times New Roman" w:cs="Times New Roman"/>
                <w:sz w:val="24"/>
                <w:szCs w:val="24"/>
              </w:rPr>
              <w:t xml:space="preserve">Vordering </w:t>
            </w:r>
            <w:r w:rsidR="0031633F">
              <w:rPr>
                <w:rFonts w:ascii="Times New Roman" w:hAnsi="Times New Roman" w:cs="Times New Roman"/>
                <w:sz w:val="24"/>
                <w:szCs w:val="24"/>
              </w:rPr>
              <w:t>Duijnstee</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 xml:space="preserve">Schuld </w:t>
            </w:r>
            <w:proofErr w:type="spellStart"/>
            <w:r w:rsidR="0031633F">
              <w:rPr>
                <w:rFonts w:ascii="Times New Roman" w:hAnsi="Times New Roman" w:cs="Times New Roman"/>
                <w:sz w:val="24"/>
                <w:szCs w:val="24"/>
              </w:rPr>
              <w:t>Moelee</w:t>
            </w:r>
            <w:proofErr w:type="spellEnd"/>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r>
      <w:tr w:rsidR="000A7C35" w:rsidTr="00744CEC">
        <w:tc>
          <w:tcPr>
            <w:tcW w:w="1869" w:type="dxa"/>
          </w:tcPr>
          <w:p w:rsidR="000A7C35" w:rsidRPr="0082222B"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Debiteuren</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Debiteuren</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 xml:space="preserve">Debiteuren </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r>
      <w:tr w:rsidR="000A7C35" w:rsidTr="00744CEC">
        <w:tc>
          <w:tcPr>
            <w:tcW w:w="1869" w:type="dxa"/>
          </w:tcPr>
          <w:p w:rsidR="000A7C35" w:rsidRPr="0082222B"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Liquide middelen</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Liquide middelen</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Liquide middelen</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r>
      <w:tr w:rsidR="000A7C35" w:rsidTr="00744CEC">
        <w:tc>
          <w:tcPr>
            <w:tcW w:w="1869" w:type="dxa"/>
          </w:tcPr>
          <w:p w:rsidR="000A7C35" w:rsidRPr="0082222B" w:rsidRDefault="000A7C35" w:rsidP="00744CEC">
            <w:pPr>
              <w:rPr>
                <w:rFonts w:ascii="Times New Roman" w:hAnsi="Times New Roman" w:cs="Times New Roman"/>
                <w:sz w:val="24"/>
                <w:szCs w:val="24"/>
              </w:rPr>
            </w:pPr>
          </w:p>
        </w:tc>
        <w:tc>
          <w:tcPr>
            <w:tcW w:w="1896" w:type="dxa"/>
          </w:tcPr>
          <w:p w:rsidR="000A7C35" w:rsidRDefault="000A7C35" w:rsidP="00744CEC">
            <w:pPr>
              <w:rPr>
                <w:rFonts w:ascii="Times New Roman" w:hAnsi="Times New Roman" w:cs="Times New Roman"/>
                <w:sz w:val="24"/>
                <w:szCs w:val="24"/>
              </w:rPr>
            </w:pPr>
          </w:p>
        </w:tc>
        <w:tc>
          <w:tcPr>
            <w:tcW w:w="1840" w:type="dxa"/>
          </w:tcPr>
          <w:p w:rsidR="000A7C35" w:rsidRDefault="000A7C35" w:rsidP="00744CEC">
            <w:pPr>
              <w:rPr>
                <w:rFonts w:ascii="Times New Roman" w:hAnsi="Times New Roman" w:cs="Times New Roman"/>
                <w:sz w:val="24"/>
                <w:szCs w:val="24"/>
              </w:rPr>
            </w:pPr>
          </w:p>
        </w:tc>
        <w:tc>
          <w:tcPr>
            <w:tcW w:w="1842" w:type="dxa"/>
          </w:tcPr>
          <w:p w:rsidR="000A7C35" w:rsidRDefault="000A7C35" w:rsidP="00744CEC">
            <w:pPr>
              <w:rPr>
                <w:rFonts w:ascii="Times New Roman" w:hAnsi="Times New Roman" w:cs="Times New Roman"/>
                <w:sz w:val="24"/>
                <w:szCs w:val="24"/>
              </w:rPr>
            </w:pPr>
          </w:p>
        </w:tc>
        <w:tc>
          <w:tcPr>
            <w:tcW w:w="1841" w:type="dxa"/>
          </w:tcPr>
          <w:p w:rsidR="000A7C35" w:rsidRDefault="000A7C35" w:rsidP="00744CEC">
            <w:pPr>
              <w:rPr>
                <w:rFonts w:ascii="Times New Roman" w:hAnsi="Times New Roman" w:cs="Times New Roman"/>
                <w:sz w:val="24"/>
                <w:szCs w:val="24"/>
              </w:rPr>
            </w:pPr>
          </w:p>
        </w:tc>
      </w:tr>
      <w:tr w:rsidR="000A7C35" w:rsidTr="00744CEC">
        <w:tc>
          <w:tcPr>
            <w:tcW w:w="1869" w:type="dxa"/>
          </w:tcPr>
          <w:p w:rsidR="000A7C35" w:rsidRPr="0082222B"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Eigen vermogen</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Aandelenkapitaal</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Algemene reserve</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Resultaat boekjaar</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c>
          <w:tcPr>
            <w:tcW w:w="1842" w:type="dxa"/>
          </w:tcPr>
          <w:p w:rsidR="000A7C35" w:rsidRDefault="000A7C35" w:rsidP="00744CEC">
            <w:pPr>
              <w:rPr>
                <w:rFonts w:ascii="Times New Roman" w:hAnsi="Times New Roman" w:cs="Times New Roman"/>
                <w:sz w:val="24"/>
                <w:szCs w:val="24"/>
              </w:rPr>
            </w:pPr>
          </w:p>
        </w:tc>
        <w:tc>
          <w:tcPr>
            <w:tcW w:w="1841" w:type="dxa"/>
          </w:tcPr>
          <w:p w:rsidR="000A7C35" w:rsidRDefault="000A7C35" w:rsidP="00744CEC">
            <w:pPr>
              <w:rPr>
                <w:rFonts w:ascii="Times New Roman" w:hAnsi="Times New Roman" w:cs="Times New Roman"/>
                <w:sz w:val="24"/>
                <w:szCs w:val="24"/>
              </w:rPr>
            </w:pPr>
          </w:p>
        </w:tc>
      </w:tr>
      <w:tr w:rsidR="000A7C35" w:rsidTr="00744CEC">
        <w:tc>
          <w:tcPr>
            <w:tcW w:w="1869" w:type="dxa"/>
          </w:tcPr>
          <w:p w:rsidR="000A7C35" w:rsidRPr="0082222B"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Belang derden</w:t>
            </w:r>
          </w:p>
        </w:tc>
        <w:tc>
          <w:tcPr>
            <w:tcW w:w="1896" w:type="dxa"/>
          </w:tcPr>
          <w:p w:rsidR="000A7C35" w:rsidRDefault="0031633F" w:rsidP="0031633F">
            <w:pPr>
              <w:rPr>
                <w:rFonts w:ascii="Times New Roman" w:hAnsi="Times New Roman" w:cs="Times New Roman"/>
                <w:sz w:val="24"/>
                <w:szCs w:val="24"/>
              </w:rPr>
            </w:pPr>
            <w:r>
              <w:rPr>
                <w:rFonts w:ascii="Times New Roman" w:hAnsi="Times New Roman" w:cs="Times New Roman"/>
                <w:sz w:val="24"/>
                <w:szCs w:val="24"/>
              </w:rPr>
              <w:t>4</w:t>
            </w:r>
            <w:r w:rsidR="000A7C35">
              <w:rPr>
                <w:rFonts w:ascii="Times New Roman" w:hAnsi="Times New Roman" w:cs="Times New Roman"/>
                <w:sz w:val="24"/>
                <w:szCs w:val="24"/>
              </w:rPr>
              <w:t>0/</w:t>
            </w:r>
            <w:r>
              <w:rPr>
                <w:rFonts w:ascii="Times New Roman" w:hAnsi="Times New Roman" w:cs="Times New Roman"/>
                <w:sz w:val="24"/>
                <w:szCs w:val="24"/>
              </w:rPr>
              <w:t>6</w:t>
            </w:r>
            <w:r w:rsidR="000A7C35">
              <w:rPr>
                <w:rFonts w:ascii="Times New Roman" w:hAnsi="Times New Roman" w:cs="Times New Roman"/>
                <w:sz w:val="24"/>
                <w:szCs w:val="24"/>
              </w:rPr>
              <w:t>0 Deelneming</w:t>
            </w:r>
          </w:p>
        </w:tc>
        <w:tc>
          <w:tcPr>
            <w:tcW w:w="1840"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c>
          <w:tcPr>
            <w:tcW w:w="1842" w:type="dxa"/>
          </w:tcPr>
          <w:p w:rsidR="000A7C35" w:rsidRDefault="000A7C35" w:rsidP="00744CEC">
            <w:pPr>
              <w:rPr>
                <w:rFonts w:ascii="Times New Roman" w:hAnsi="Times New Roman" w:cs="Times New Roman"/>
                <w:sz w:val="24"/>
                <w:szCs w:val="24"/>
              </w:rPr>
            </w:pPr>
          </w:p>
        </w:tc>
        <w:tc>
          <w:tcPr>
            <w:tcW w:w="1841" w:type="dxa"/>
          </w:tcPr>
          <w:p w:rsidR="000A7C35" w:rsidRDefault="000A7C35" w:rsidP="00744CEC">
            <w:pPr>
              <w:rPr>
                <w:rFonts w:ascii="Times New Roman" w:hAnsi="Times New Roman" w:cs="Times New Roman"/>
                <w:sz w:val="24"/>
                <w:szCs w:val="24"/>
              </w:rPr>
            </w:pPr>
          </w:p>
        </w:tc>
      </w:tr>
      <w:tr w:rsidR="000A7C35" w:rsidTr="00744CEC">
        <w:tc>
          <w:tcPr>
            <w:tcW w:w="1869" w:type="dxa"/>
          </w:tcPr>
          <w:p w:rsidR="000A7C35" w:rsidRPr="0082222B" w:rsidRDefault="000A7C35" w:rsidP="00744CEC">
            <w:pPr>
              <w:rPr>
                <w:rFonts w:ascii="Times New Roman" w:hAnsi="Times New Roman" w:cs="Times New Roman"/>
                <w:sz w:val="24"/>
                <w:szCs w:val="24"/>
              </w:rPr>
            </w:pPr>
            <w:r>
              <w:rPr>
                <w:rFonts w:ascii="Times New Roman" w:hAnsi="Times New Roman" w:cs="Times New Roman"/>
                <w:sz w:val="24"/>
                <w:szCs w:val="24"/>
              </w:rPr>
              <w:t>Groepsvermogen*</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Eigen vermogen</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lastRenderedPageBreak/>
              <w:t>Belang derden</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lastRenderedPageBreak/>
              <w:t>Credit</w:t>
            </w:r>
          </w:p>
        </w:tc>
        <w:tc>
          <w:tcPr>
            <w:tcW w:w="1842" w:type="dxa"/>
          </w:tcPr>
          <w:p w:rsidR="000A7C35" w:rsidRDefault="000A7C35" w:rsidP="00744CEC">
            <w:pPr>
              <w:rPr>
                <w:rFonts w:ascii="Times New Roman" w:hAnsi="Times New Roman" w:cs="Times New Roman"/>
                <w:sz w:val="24"/>
                <w:szCs w:val="24"/>
              </w:rPr>
            </w:pPr>
          </w:p>
        </w:tc>
        <w:tc>
          <w:tcPr>
            <w:tcW w:w="1841" w:type="dxa"/>
          </w:tcPr>
          <w:p w:rsidR="000A7C35" w:rsidRDefault="000A7C35" w:rsidP="00744CEC">
            <w:pPr>
              <w:rPr>
                <w:rFonts w:ascii="Times New Roman" w:hAnsi="Times New Roman" w:cs="Times New Roman"/>
                <w:sz w:val="24"/>
                <w:szCs w:val="24"/>
              </w:rPr>
            </w:pPr>
          </w:p>
        </w:tc>
      </w:tr>
      <w:tr w:rsidR="000A7C35" w:rsidTr="00744CEC">
        <w:tc>
          <w:tcPr>
            <w:tcW w:w="1869" w:type="dxa"/>
          </w:tcPr>
          <w:p w:rsidR="000A7C35" w:rsidRPr="0082222B" w:rsidRDefault="000A7C35" w:rsidP="00744CEC">
            <w:pPr>
              <w:rPr>
                <w:rFonts w:ascii="Times New Roman" w:hAnsi="Times New Roman" w:cs="Times New Roman"/>
                <w:sz w:val="24"/>
                <w:szCs w:val="24"/>
              </w:rPr>
            </w:pPr>
            <w:r w:rsidRPr="0082222B">
              <w:rPr>
                <w:rFonts w:ascii="Times New Roman" w:hAnsi="Times New Roman" w:cs="Times New Roman"/>
                <w:sz w:val="24"/>
                <w:szCs w:val="24"/>
              </w:rPr>
              <w:lastRenderedPageBreak/>
              <w:t>Voorzieningen</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Voorzieningen</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 xml:space="preserve">Voorzieningen </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r>
      <w:tr w:rsidR="000A7C35" w:rsidTr="00744CEC">
        <w:tc>
          <w:tcPr>
            <w:tcW w:w="1869" w:type="dxa"/>
          </w:tcPr>
          <w:p w:rsidR="000A7C35" w:rsidRPr="0082222B"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Onderhandse lening</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Onderhandse lening</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Onderhandse lening</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r>
      <w:tr w:rsidR="000A7C35" w:rsidTr="00744CEC">
        <w:tc>
          <w:tcPr>
            <w:tcW w:w="1869" w:type="dxa"/>
          </w:tcPr>
          <w:p w:rsidR="000A7C35" w:rsidRPr="0082222B" w:rsidRDefault="000A7C35" w:rsidP="00744CEC">
            <w:pPr>
              <w:rPr>
                <w:rFonts w:ascii="Times New Roman" w:hAnsi="Times New Roman" w:cs="Times New Roman"/>
                <w:sz w:val="24"/>
                <w:szCs w:val="24"/>
              </w:rPr>
            </w:pPr>
            <w:r w:rsidRPr="0082222B">
              <w:rPr>
                <w:rFonts w:ascii="Times New Roman" w:hAnsi="Times New Roman" w:cs="Times New Roman"/>
                <w:sz w:val="24"/>
                <w:szCs w:val="24"/>
              </w:rPr>
              <w:t>Crediteuren</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Crediteuren</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Crediteuren</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r>
      <w:tr w:rsidR="0031633F" w:rsidTr="00744CEC">
        <w:tc>
          <w:tcPr>
            <w:tcW w:w="1869" w:type="dxa"/>
          </w:tcPr>
          <w:p w:rsidR="0031633F" w:rsidRPr="0082222B" w:rsidRDefault="0031633F" w:rsidP="00744CEC">
            <w:pPr>
              <w:rPr>
                <w:rFonts w:ascii="Times New Roman" w:hAnsi="Times New Roman" w:cs="Times New Roman"/>
                <w:sz w:val="24"/>
                <w:szCs w:val="24"/>
              </w:rPr>
            </w:pPr>
            <w:r>
              <w:rPr>
                <w:rFonts w:ascii="Times New Roman" w:hAnsi="Times New Roman" w:cs="Times New Roman"/>
                <w:sz w:val="24"/>
                <w:szCs w:val="24"/>
              </w:rPr>
              <w:t xml:space="preserve">Overlopende </w:t>
            </w:r>
            <w:r w:rsidR="00744CEC">
              <w:rPr>
                <w:rFonts w:ascii="Times New Roman" w:hAnsi="Times New Roman" w:cs="Times New Roman"/>
                <w:sz w:val="24"/>
                <w:szCs w:val="24"/>
              </w:rPr>
              <w:t>passiva</w:t>
            </w:r>
          </w:p>
        </w:tc>
        <w:tc>
          <w:tcPr>
            <w:tcW w:w="1896" w:type="dxa"/>
          </w:tcPr>
          <w:p w:rsidR="00744CEC" w:rsidRDefault="00744CEC" w:rsidP="00744CEC">
            <w:pPr>
              <w:rPr>
                <w:rFonts w:ascii="Times New Roman" w:hAnsi="Times New Roman" w:cs="Times New Roman"/>
                <w:sz w:val="24"/>
                <w:szCs w:val="24"/>
              </w:rPr>
            </w:pPr>
            <w:r>
              <w:rPr>
                <w:rFonts w:ascii="Times New Roman" w:hAnsi="Times New Roman" w:cs="Times New Roman"/>
                <w:sz w:val="24"/>
                <w:szCs w:val="24"/>
              </w:rPr>
              <w:t>100/100</w:t>
            </w:r>
          </w:p>
          <w:p w:rsidR="0031633F" w:rsidRDefault="00744CEC" w:rsidP="00744CEC">
            <w:pPr>
              <w:rPr>
                <w:rFonts w:ascii="Times New Roman" w:hAnsi="Times New Roman" w:cs="Times New Roman"/>
                <w:sz w:val="24"/>
                <w:szCs w:val="24"/>
              </w:rPr>
            </w:pPr>
            <w:r>
              <w:rPr>
                <w:rFonts w:ascii="Times New Roman" w:hAnsi="Times New Roman" w:cs="Times New Roman"/>
                <w:sz w:val="24"/>
                <w:szCs w:val="24"/>
              </w:rPr>
              <w:t>Overlopende passiva</w:t>
            </w:r>
          </w:p>
        </w:tc>
        <w:tc>
          <w:tcPr>
            <w:tcW w:w="1840" w:type="dxa"/>
          </w:tcPr>
          <w:p w:rsidR="0031633F" w:rsidRDefault="0031633F" w:rsidP="00744CEC">
            <w:pPr>
              <w:rPr>
                <w:rFonts w:ascii="Times New Roman" w:hAnsi="Times New Roman" w:cs="Times New Roman"/>
                <w:sz w:val="24"/>
                <w:szCs w:val="24"/>
              </w:rPr>
            </w:pPr>
          </w:p>
          <w:p w:rsidR="0031633F" w:rsidRDefault="0031633F" w:rsidP="00744CEC">
            <w:pPr>
              <w:rPr>
                <w:rFonts w:ascii="Times New Roman" w:hAnsi="Times New Roman" w:cs="Times New Roman"/>
                <w:sz w:val="24"/>
                <w:szCs w:val="24"/>
              </w:rPr>
            </w:pPr>
          </w:p>
          <w:p w:rsidR="0031633F" w:rsidRDefault="00744CEC" w:rsidP="00744CEC">
            <w:pPr>
              <w:rPr>
                <w:rFonts w:ascii="Times New Roman" w:hAnsi="Times New Roman" w:cs="Times New Roman"/>
                <w:sz w:val="24"/>
                <w:szCs w:val="24"/>
              </w:rPr>
            </w:pPr>
            <w:r>
              <w:rPr>
                <w:rFonts w:ascii="Times New Roman" w:hAnsi="Times New Roman" w:cs="Times New Roman"/>
                <w:sz w:val="24"/>
                <w:szCs w:val="24"/>
              </w:rPr>
              <w:t>Credit</w:t>
            </w:r>
          </w:p>
        </w:tc>
        <w:tc>
          <w:tcPr>
            <w:tcW w:w="1842" w:type="dxa"/>
          </w:tcPr>
          <w:p w:rsidR="00610E8B" w:rsidRDefault="00610E8B" w:rsidP="00610E8B">
            <w:pPr>
              <w:rPr>
                <w:rFonts w:ascii="Times New Roman" w:hAnsi="Times New Roman" w:cs="Times New Roman"/>
                <w:sz w:val="24"/>
                <w:szCs w:val="24"/>
              </w:rPr>
            </w:pPr>
            <w:r>
              <w:rPr>
                <w:rFonts w:ascii="Times New Roman" w:hAnsi="Times New Roman" w:cs="Times New Roman"/>
                <w:sz w:val="24"/>
                <w:szCs w:val="24"/>
              </w:rPr>
              <w:t>20/120</w:t>
            </w:r>
          </w:p>
          <w:p w:rsidR="0031633F" w:rsidRDefault="00610E8B" w:rsidP="00610E8B">
            <w:pPr>
              <w:rPr>
                <w:rFonts w:ascii="Times New Roman" w:hAnsi="Times New Roman" w:cs="Times New Roman"/>
                <w:sz w:val="24"/>
                <w:szCs w:val="24"/>
              </w:rPr>
            </w:pPr>
            <w:r>
              <w:rPr>
                <w:rFonts w:ascii="Times New Roman" w:hAnsi="Times New Roman" w:cs="Times New Roman"/>
                <w:sz w:val="24"/>
                <w:szCs w:val="24"/>
              </w:rPr>
              <w:t>Voorraad</w:t>
            </w:r>
          </w:p>
        </w:tc>
        <w:tc>
          <w:tcPr>
            <w:tcW w:w="1841" w:type="dxa"/>
          </w:tcPr>
          <w:p w:rsidR="00610E8B" w:rsidRDefault="00610E8B" w:rsidP="00744CEC">
            <w:pPr>
              <w:rPr>
                <w:rFonts w:ascii="Times New Roman" w:hAnsi="Times New Roman" w:cs="Times New Roman"/>
                <w:sz w:val="24"/>
                <w:szCs w:val="24"/>
              </w:rPr>
            </w:pPr>
          </w:p>
          <w:p w:rsidR="0031633F" w:rsidRDefault="00610E8B" w:rsidP="00744CEC">
            <w:pPr>
              <w:rPr>
                <w:rFonts w:ascii="Times New Roman" w:hAnsi="Times New Roman" w:cs="Times New Roman"/>
                <w:sz w:val="24"/>
                <w:szCs w:val="24"/>
              </w:rPr>
            </w:pPr>
            <w:r>
              <w:rPr>
                <w:rFonts w:ascii="Times New Roman" w:hAnsi="Times New Roman" w:cs="Times New Roman"/>
                <w:sz w:val="24"/>
                <w:szCs w:val="24"/>
              </w:rPr>
              <w:t>Debet</w:t>
            </w:r>
          </w:p>
        </w:tc>
      </w:tr>
      <w:tr w:rsidR="000A7C35" w:rsidTr="00744CEC">
        <w:tc>
          <w:tcPr>
            <w:tcW w:w="1869"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W en V</w:t>
            </w:r>
          </w:p>
        </w:tc>
        <w:tc>
          <w:tcPr>
            <w:tcW w:w="1896" w:type="dxa"/>
          </w:tcPr>
          <w:p w:rsidR="000A7C35" w:rsidRDefault="000A7C35" w:rsidP="00744CEC">
            <w:pPr>
              <w:rPr>
                <w:rFonts w:ascii="Times New Roman" w:hAnsi="Times New Roman" w:cs="Times New Roman"/>
                <w:sz w:val="24"/>
                <w:szCs w:val="24"/>
              </w:rPr>
            </w:pPr>
          </w:p>
        </w:tc>
        <w:tc>
          <w:tcPr>
            <w:tcW w:w="1840" w:type="dxa"/>
          </w:tcPr>
          <w:p w:rsidR="000A7C35" w:rsidRDefault="000A7C35" w:rsidP="00744CEC">
            <w:pPr>
              <w:rPr>
                <w:rFonts w:ascii="Times New Roman" w:hAnsi="Times New Roman" w:cs="Times New Roman"/>
                <w:sz w:val="24"/>
                <w:szCs w:val="24"/>
              </w:rPr>
            </w:pPr>
          </w:p>
        </w:tc>
        <w:tc>
          <w:tcPr>
            <w:tcW w:w="1842" w:type="dxa"/>
          </w:tcPr>
          <w:p w:rsidR="000A7C35" w:rsidRDefault="000A7C35" w:rsidP="00744CEC">
            <w:pPr>
              <w:rPr>
                <w:rFonts w:ascii="Times New Roman" w:hAnsi="Times New Roman" w:cs="Times New Roman"/>
                <w:sz w:val="24"/>
                <w:szCs w:val="24"/>
              </w:rPr>
            </w:pPr>
          </w:p>
        </w:tc>
        <w:tc>
          <w:tcPr>
            <w:tcW w:w="1841" w:type="dxa"/>
          </w:tcPr>
          <w:p w:rsidR="000A7C35" w:rsidRDefault="000A7C35" w:rsidP="00744CEC">
            <w:pPr>
              <w:rPr>
                <w:rFonts w:ascii="Times New Roman" w:hAnsi="Times New Roman" w:cs="Times New Roman"/>
                <w:sz w:val="24"/>
                <w:szCs w:val="24"/>
              </w:rPr>
            </w:pPr>
          </w:p>
        </w:tc>
      </w:tr>
      <w:tr w:rsidR="000A7C35" w:rsidTr="00744CEC">
        <w:tc>
          <w:tcPr>
            <w:tcW w:w="1869" w:type="dxa"/>
          </w:tcPr>
          <w:p w:rsidR="000A7C35" w:rsidRPr="00596E3C" w:rsidRDefault="000A7C35" w:rsidP="00744CEC">
            <w:pPr>
              <w:rPr>
                <w:rFonts w:ascii="Times New Roman" w:hAnsi="Times New Roman" w:cs="Times New Roman"/>
                <w:sz w:val="24"/>
                <w:szCs w:val="24"/>
              </w:rPr>
            </w:pPr>
            <w:r w:rsidRPr="00596E3C">
              <w:rPr>
                <w:rFonts w:ascii="Times New Roman" w:hAnsi="Times New Roman" w:cs="Times New Roman"/>
                <w:sz w:val="24"/>
                <w:szCs w:val="24"/>
              </w:rPr>
              <w:t>Omzet</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Omzet</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Omzet</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r>
      <w:tr w:rsidR="000A7C35" w:rsidTr="00744CEC">
        <w:tc>
          <w:tcPr>
            <w:tcW w:w="1869" w:type="dxa"/>
          </w:tcPr>
          <w:p w:rsidR="000A7C35" w:rsidRPr="00596E3C" w:rsidRDefault="000A7C35" w:rsidP="00744CEC">
            <w:pPr>
              <w:rPr>
                <w:rFonts w:ascii="Times New Roman" w:hAnsi="Times New Roman" w:cs="Times New Roman"/>
                <w:sz w:val="24"/>
                <w:szCs w:val="24"/>
              </w:rPr>
            </w:pPr>
            <w:r>
              <w:rPr>
                <w:rFonts w:ascii="Times New Roman" w:hAnsi="Times New Roman" w:cs="Times New Roman"/>
                <w:sz w:val="24"/>
                <w:szCs w:val="24"/>
              </w:rPr>
              <w:t>Wederzijdse kosten en opbrengsten</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Huuropbrengst</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Credit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Huurkosten</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r>
      <w:tr w:rsidR="000A7C35" w:rsidTr="00744CEC">
        <w:tc>
          <w:tcPr>
            <w:tcW w:w="1869" w:type="dxa"/>
          </w:tcPr>
          <w:p w:rsidR="000A7C35" w:rsidRPr="00596E3C" w:rsidRDefault="003B02B7" w:rsidP="00744CEC">
            <w:pPr>
              <w:rPr>
                <w:rFonts w:ascii="Times New Roman" w:hAnsi="Times New Roman" w:cs="Times New Roman"/>
                <w:sz w:val="24"/>
                <w:szCs w:val="24"/>
              </w:rPr>
            </w:pPr>
            <w:r>
              <w:rPr>
                <w:rFonts w:ascii="Times New Roman" w:hAnsi="Times New Roman" w:cs="Times New Roman"/>
                <w:sz w:val="24"/>
                <w:szCs w:val="24"/>
              </w:rPr>
              <w:t>Kostprijs</w:t>
            </w:r>
            <w:r w:rsidR="000A7C35" w:rsidRPr="00596E3C">
              <w:rPr>
                <w:rFonts w:ascii="Times New Roman" w:hAnsi="Times New Roman" w:cs="Times New Roman"/>
                <w:sz w:val="24"/>
                <w:szCs w:val="24"/>
              </w:rPr>
              <w:t xml:space="preserve"> omzet</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3B02B7" w:rsidP="00744CEC">
            <w:pPr>
              <w:rPr>
                <w:rFonts w:ascii="Times New Roman" w:hAnsi="Times New Roman" w:cs="Times New Roman"/>
                <w:sz w:val="24"/>
                <w:szCs w:val="24"/>
              </w:rPr>
            </w:pPr>
            <w:r>
              <w:rPr>
                <w:rFonts w:ascii="Times New Roman" w:hAnsi="Times New Roman" w:cs="Times New Roman"/>
                <w:sz w:val="24"/>
                <w:szCs w:val="24"/>
              </w:rPr>
              <w:t>Kostprijs</w:t>
            </w:r>
            <w:r w:rsidR="000A7C35">
              <w:rPr>
                <w:rFonts w:ascii="Times New Roman" w:hAnsi="Times New Roman" w:cs="Times New Roman"/>
                <w:sz w:val="24"/>
                <w:szCs w:val="24"/>
              </w:rPr>
              <w:t xml:space="preserve"> omzet</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c>
          <w:tcPr>
            <w:tcW w:w="1842" w:type="dxa"/>
          </w:tcPr>
          <w:p w:rsidR="000A7C35" w:rsidRDefault="00154337" w:rsidP="00154337">
            <w:pPr>
              <w:rPr>
                <w:rFonts w:ascii="Times New Roman" w:hAnsi="Times New Roman" w:cs="Times New Roman"/>
                <w:sz w:val="24"/>
                <w:szCs w:val="24"/>
              </w:rPr>
            </w:pPr>
            <w:r>
              <w:rPr>
                <w:rFonts w:ascii="Times New Roman" w:hAnsi="Times New Roman" w:cs="Times New Roman"/>
                <w:sz w:val="24"/>
                <w:szCs w:val="24"/>
              </w:rPr>
              <w:t>20</w:t>
            </w:r>
            <w:r w:rsidR="000A7C35">
              <w:rPr>
                <w:rFonts w:ascii="Times New Roman" w:hAnsi="Times New Roman" w:cs="Times New Roman"/>
                <w:sz w:val="24"/>
                <w:szCs w:val="24"/>
              </w:rPr>
              <w:t>/1</w:t>
            </w:r>
            <w:r w:rsidR="003B02B7">
              <w:rPr>
                <w:rFonts w:ascii="Times New Roman" w:hAnsi="Times New Roman" w:cs="Times New Roman"/>
                <w:sz w:val="24"/>
                <w:szCs w:val="24"/>
              </w:rPr>
              <w:t>2</w:t>
            </w:r>
            <w:r w:rsidR="000A7C35">
              <w:rPr>
                <w:rFonts w:ascii="Times New Roman" w:hAnsi="Times New Roman" w:cs="Times New Roman"/>
                <w:sz w:val="24"/>
                <w:szCs w:val="24"/>
              </w:rPr>
              <w:t xml:space="preserve">0 </w:t>
            </w:r>
            <w:r>
              <w:rPr>
                <w:rFonts w:ascii="Times New Roman" w:hAnsi="Times New Roman" w:cs="Times New Roman"/>
                <w:sz w:val="24"/>
                <w:szCs w:val="24"/>
              </w:rPr>
              <w:t>Voorraad</w:t>
            </w:r>
          </w:p>
        </w:tc>
        <w:tc>
          <w:tcPr>
            <w:tcW w:w="1841" w:type="dxa"/>
          </w:tcPr>
          <w:p w:rsidR="000A7C35" w:rsidRDefault="000A7C35" w:rsidP="00744CEC">
            <w:pPr>
              <w:rPr>
                <w:rFonts w:ascii="Times New Roman" w:hAnsi="Times New Roman" w:cs="Times New Roman"/>
                <w:sz w:val="24"/>
                <w:szCs w:val="24"/>
              </w:rPr>
            </w:pPr>
          </w:p>
          <w:p w:rsidR="000A7C35" w:rsidRDefault="00154337" w:rsidP="00744CEC">
            <w:pPr>
              <w:rPr>
                <w:rFonts w:ascii="Times New Roman" w:hAnsi="Times New Roman" w:cs="Times New Roman"/>
                <w:sz w:val="24"/>
                <w:szCs w:val="24"/>
              </w:rPr>
            </w:pPr>
            <w:r>
              <w:rPr>
                <w:rFonts w:ascii="Times New Roman" w:hAnsi="Times New Roman" w:cs="Times New Roman"/>
                <w:sz w:val="24"/>
                <w:szCs w:val="24"/>
              </w:rPr>
              <w:t>Credit</w:t>
            </w:r>
          </w:p>
        </w:tc>
      </w:tr>
      <w:tr w:rsidR="000A7C35" w:rsidTr="00744CEC">
        <w:tc>
          <w:tcPr>
            <w:tcW w:w="1869" w:type="dxa"/>
          </w:tcPr>
          <w:p w:rsidR="000A7C35" w:rsidRPr="00596E3C" w:rsidRDefault="000A7C35" w:rsidP="00744CEC">
            <w:pPr>
              <w:rPr>
                <w:rFonts w:ascii="Times New Roman" w:hAnsi="Times New Roman" w:cs="Times New Roman"/>
                <w:sz w:val="24"/>
                <w:szCs w:val="24"/>
              </w:rPr>
            </w:pPr>
            <w:r w:rsidRPr="00596E3C">
              <w:rPr>
                <w:rFonts w:ascii="Times New Roman" w:hAnsi="Times New Roman" w:cs="Times New Roman"/>
                <w:sz w:val="24"/>
                <w:szCs w:val="24"/>
              </w:rPr>
              <w:t>Bedrijfskosten</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Bedrijfskosten</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Bedrijfskosten</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r>
      <w:tr w:rsidR="000A7C35" w:rsidTr="00744CEC">
        <w:tc>
          <w:tcPr>
            <w:tcW w:w="1869" w:type="dxa"/>
          </w:tcPr>
          <w:p w:rsidR="000A7C35" w:rsidRPr="00596E3C" w:rsidRDefault="000A7C35" w:rsidP="00744CEC">
            <w:pPr>
              <w:rPr>
                <w:rFonts w:ascii="Times New Roman" w:hAnsi="Times New Roman" w:cs="Times New Roman"/>
                <w:sz w:val="24"/>
                <w:szCs w:val="24"/>
              </w:rPr>
            </w:pPr>
            <w:r>
              <w:rPr>
                <w:rFonts w:ascii="Times New Roman" w:hAnsi="Times New Roman" w:cs="Times New Roman"/>
                <w:sz w:val="24"/>
                <w:szCs w:val="24"/>
              </w:rPr>
              <w:t>Interest</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Interest</w:t>
            </w:r>
            <w:r w:rsidR="0031633F">
              <w:rPr>
                <w:rFonts w:ascii="Times New Roman" w:hAnsi="Times New Roman" w:cs="Times New Roman"/>
                <w:sz w:val="24"/>
                <w:szCs w:val="24"/>
              </w:rPr>
              <w:t>*</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c>
          <w:tcPr>
            <w:tcW w:w="1842"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 xml:space="preserve">Interest </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r>
      <w:tr w:rsidR="000A7C35" w:rsidTr="00744CEC">
        <w:tc>
          <w:tcPr>
            <w:tcW w:w="1869" w:type="dxa"/>
          </w:tcPr>
          <w:p w:rsidR="000A7C35" w:rsidRPr="00596E3C" w:rsidRDefault="000A7C35" w:rsidP="00744CEC">
            <w:pPr>
              <w:rPr>
                <w:rFonts w:ascii="Times New Roman" w:hAnsi="Times New Roman" w:cs="Times New Roman"/>
                <w:sz w:val="24"/>
                <w:szCs w:val="24"/>
              </w:rPr>
            </w:pPr>
            <w:r w:rsidRPr="00596E3C">
              <w:rPr>
                <w:rFonts w:ascii="Times New Roman" w:hAnsi="Times New Roman" w:cs="Times New Roman"/>
                <w:sz w:val="24"/>
                <w:szCs w:val="24"/>
              </w:rPr>
              <w:t>Aandeel derden</w:t>
            </w:r>
          </w:p>
        </w:tc>
        <w:tc>
          <w:tcPr>
            <w:tcW w:w="1896" w:type="dxa"/>
          </w:tcPr>
          <w:p w:rsidR="000A7C35" w:rsidRDefault="000A7C35" w:rsidP="00744CEC">
            <w:pPr>
              <w:rPr>
                <w:rFonts w:ascii="Times New Roman" w:hAnsi="Times New Roman" w:cs="Times New Roman"/>
                <w:sz w:val="24"/>
                <w:szCs w:val="24"/>
              </w:rPr>
            </w:pPr>
          </w:p>
        </w:tc>
        <w:tc>
          <w:tcPr>
            <w:tcW w:w="1840" w:type="dxa"/>
          </w:tcPr>
          <w:p w:rsidR="000A7C35" w:rsidRDefault="000A7C35" w:rsidP="00744CEC">
            <w:pPr>
              <w:rPr>
                <w:rFonts w:ascii="Times New Roman" w:hAnsi="Times New Roman" w:cs="Times New Roman"/>
                <w:sz w:val="24"/>
                <w:szCs w:val="24"/>
              </w:rPr>
            </w:pPr>
          </w:p>
        </w:tc>
        <w:tc>
          <w:tcPr>
            <w:tcW w:w="1842" w:type="dxa"/>
          </w:tcPr>
          <w:p w:rsidR="000A7C35" w:rsidRDefault="0031633F" w:rsidP="00744CEC">
            <w:pPr>
              <w:rPr>
                <w:rFonts w:ascii="Times New Roman" w:hAnsi="Times New Roman" w:cs="Times New Roman"/>
                <w:sz w:val="24"/>
                <w:szCs w:val="24"/>
              </w:rPr>
            </w:pPr>
            <w:r>
              <w:rPr>
                <w:rFonts w:ascii="Times New Roman" w:hAnsi="Times New Roman" w:cs="Times New Roman"/>
                <w:sz w:val="24"/>
                <w:szCs w:val="24"/>
              </w:rPr>
              <w:t>4</w:t>
            </w:r>
            <w:r w:rsidR="000A7C35">
              <w:rPr>
                <w:rFonts w:ascii="Times New Roman" w:hAnsi="Times New Roman" w:cs="Times New Roman"/>
                <w:sz w:val="24"/>
                <w:szCs w:val="24"/>
              </w:rPr>
              <w:t xml:space="preserve">0/100 </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Resultaat</w:t>
            </w: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r>
      <w:tr w:rsidR="000A7C35" w:rsidTr="00744CEC">
        <w:tc>
          <w:tcPr>
            <w:tcW w:w="1869" w:type="dxa"/>
          </w:tcPr>
          <w:p w:rsidR="000A7C35" w:rsidRPr="00596E3C" w:rsidRDefault="000A7C35" w:rsidP="00744CEC">
            <w:pPr>
              <w:rPr>
                <w:rFonts w:ascii="Times New Roman" w:hAnsi="Times New Roman" w:cs="Times New Roman"/>
                <w:sz w:val="24"/>
                <w:szCs w:val="24"/>
              </w:rPr>
            </w:pPr>
            <w:r>
              <w:rPr>
                <w:rFonts w:ascii="Times New Roman" w:hAnsi="Times New Roman" w:cs="Times New Roman"/>
                <w:sz w:val="24"/>
                <w:szCs w:val="24"/>
              </w:rPr>
              <w:t>Resultaat</w:t>
            </w:r>
          </w:p>
        </w:tc>
        <w:tc>
          <w:tcPr>
            <w:tcW w:w="1896" w:type="dxa"/>
          </w:tcPr>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100/100</w:t>
            </w: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Resultaat</w:t>
            </w:r>
          </w:p>
        </w:tc>
        <w:tc>
          <w:tcPr>
            <w:tcW w:w="1840"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r>
              <w:rPr>
                <w:rFonts w:ascii="Times New Roman" w:hAnsi="Times New Roman" w:cs="Times New Roman"/>
                <w:sz w:val="24"/>
                <w:szCs w:val="24"/>
              </w:rPr>
              <w:t>Debet</w:t>
            </w:r>
          </w:p>
        </w:tc>
        <w:tc>
          <w:tcPr>
            <w:tcW w:w="1842" w:type="dxa"/>
          </w:tcPr>
          <w:p w:rsidR="000A7C35" w:rsidRDefault="000A7C35" w:rsidP="00744CEC">
            <w:pPr>
              <w:rPr>
                <w:rFonts w:ascii="Times New Roman" w:hAnsi="Times New Roman" w:cs="Times New Roman"/>
                <w:sz w:val="24"/>
                <w:szCs w:val="24"/>
              </w:rPr>
            </w:pPr>
          </w:p>
        </w:tc>
        <w:tc>
          <w:tcPr>
            <w:tcW w:w="1841" w:type="dxa"/>
          </w:tcPr>
          <w:p w:rsidR="000A7C35" w:rsidRDefault="000A7C35" w:rsidP="00744CEC">
            <w:pPr>
              <w:rPr>
                <w:rFonts w:ascii="Times New Roman" w:hAnsi="Times New Roman" w:cs="Times New Roman"/>
                <w:sz w:val="24"/>
                <w:szCs w:val="24"/>
              </w:rPr>
            </w:pPr>
          </w:p>
          <w:p w:rsidR="000A7C35" w:rsidRDefault="000A7C35" w:rsidP="00744CEC">
            <w:pPr>
              <w:rPr>
                <w:rFonts w:ascii="Times New Roman" w:hAnsi="Times New Roman" w:cs="Times New Roman"/>
                <w:sz w:val="24"/>
                <w:szCs w:val="24"/>
              </w:rPr>
            </w:pPr>
          </w:p>
        </w:tc>
      </w:tr>
    </w:tbl>
    <w:p w:rsidR="003C56A8" w:rsidRPr="0031633F" w:rsidRDefault="0031633F" w:rsidP="009B6F70">
      <w:pPr>
        <w:pStyle w:val="Geenafstand"/>
        <w:rPr>
          <w:rFonts w:ascii="Times New Roman" w:hAnsi="Times New Roman" w:cs="Times New Roman"/>
          <w:sz w:val="24"/>
          <w:szCs w:val="24"/>
        </w:rPr>
      </w:pPr>
      <w:r w:rsidRPr="0031633F">
        <w:rPr>
          <w:rFonts w:ascii="Times New Roman" w:hAnsi="Times New Roman" w:cs="Times New Roman"/>
          <w:sz w:val="24"/>
          <w:szCs w:val="24"/>
        </w:rPr>
        <w:t xml:space="preserve">* Beter is het om de betaling van € 2.000 interest van Duijnstee aan </w:t>
      </w:r>
      <w:proofErr w:type="spellStart"/>
      <w:r w:rsidRPr="0031633F">
        <w:rPr>
          <w:rFonts w:ascii="Times New Roman" w:hAnsi="Times New Roman" w:cs="Times New Roman"/>
          <w:sz w:val="24"/>
          <w:szCs w:val="24"/>
        </w:rPr>
        <w:t>Moelee</w:t>
      </w:r>
      <w:proofErr w:type="spellEnd"/>
      <w:r w:rsidRPr="0031633F">
        <w:rPr>
          <w:rFonts w:ascii="Times New Roman" w:hAnsi="Times New Roman" w:cs="Times New Roman"/>
          <w:sz w:val="24"/>
          <w:szCs w:val="24"/>
        </w:rPr>
        <w:t xml:space="preserve"> administratief te scheiden van de interestbetalingen en ontvangsten van en aan derden.</w:t>
      </w:r>
    </w:p>
    <w:p w:rsidR="0031633F" w:rsidRPr="0031633F" w:rsidRDefault="0031633F" w:rsidP="009B6F70">
      <w:pPr>
        <w:pStyle w:val="Geenafstand"/>
        <w:rPr>
          <w:rFonts w:ascii="Times New Roman" w:hAnsi="Times New Roman" w:cs="Times New Roman"/>
          <w:sz w:val="24"/>
          <w:szCs w:val="24"/>
        </w:rPr>
      </w:pPr>
      <w:r w:rsidRPr="0031633F">
        <w:rPr>
          <w:rFonts w:ascii="Times New Roman" w:hAnsi="Times New Roman" w:cs="Times New Roman"/>
          <w:sz w:val="24"/>
          <w:szCs w:val="24"/>
        </w:rPr>
        <w:t xml:space="preserve">Omdat bij </w:t>
      </w:r>
      <w:proofErr w:type="spellStart"/>
      <w:r w:rsidRPr="0031633F">
        <w:rPr>
          <w:rFonts w:ascii="Times New Roman" w:hAnsi="Times New Roman" w:cs="Times New Roman"/>
          <w:sz w:val="24"/>
          <w:szCs w:val="24"/>
        </w:rPr>
        <w:t>Moelee</w:t>
      </w:r>
      <w:proofErr w:type="spellEnd"/>
      <w:r w:rsidRPr="0031633F">
        <w:rPr>
          <w:rFonts w:ascii="Times New Roman" w:hAnsi="Times New Roman" w:cs="Times New Roman"/>
          <w:sz w:val="24"/>
          <w:szCs w:val="24"/>
        </w:rPr>
        <w:t xml:space="preserve"> de interestopbrengst is gesaldeerd met de kosten, kunnen de gesaldeerde interestbedragen voor 100% bij elkaar worden opgeteld om tot een correcte presentatie van de geconsolideerde interest te komen.</w:t>
      </w:r>
    </w:p>
    <w:p w:rsidR="000A7C35" w:rsidRDefault="000A7C35" w:rsidP="003C56A8">
      <w:pPr>
        <w:rPr>
          <w:rFonts w:ascii="Times New Roman" w:hAnsi="Times New Roman" w:cs="Times New Roman"/>
          <w:sz w:val="24"/>
          <w:szCs w:val="24"/>
        </w:rPr>
      </w:pPr>
    </w:p>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3.</w:t>
      </w:r>
    </w:p>
    <w:tbl>
      <w:tblPr>
        <w:tblW w:w="0" w:type="auto"/>
        <w:tblLayout w:type="fixed"/>
        <w:tblLook w:val="04A0"/>
      </w:tblPr>
      <w:tblGrid>
        <w:gridCol w:w="1842"/>
        <w:gridCol w:w="1243"/>
        <w:gridCol w:w="992"/>
        <w:gridCol w:w="1276"/>
        <w:gridCol w:w="992"/>
        <w:gridCol w:w="1559"/>
        <w:gridCol w:w="992"/>
      </w:tblGrid>
      <w:tr w:rsidR="003B02B7" w:rsidTr="00744CEC">
        <w:tc>
          <w:tcPr>
            <w:tcW w:w="1842" w:type="dxa"/>
          </w:tcPr>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Consolidatie</w:t>
            </w:r>
          </w:p>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grootboek</w:t>
            </w:r>
          </w:p>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rekening</w:t>
            </w:r>
          </w:p>
        </w:tc>
        <w:tc>
          <w:tcPr>
            <w:tcW w:w="1243" w:type="dxa"/>
          </w:tcPr>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Saldo enkel</w:t>
            </w:r>
          </w:p>
          <w:p w:rsidR="003B02B7" w:rsidRDefault="003B02B7" w:rsidP="00154337">
            <w:pPr>
              <w:spacing w:after="0"/>
              <w:rPr>
                <w:rFonts w:ascii="Times New Roman" w:hAnsi="Times New Roman" w:cs="Times New Roman"/>
                <w:sz w:val="24"/>
                <w:szCs w:val="24"/>
              </w:rPr>
            </w:pPr>
            <w:proofErr w:type="spellStart"/>
            <w:r>
              <w:rPr>
                <w:rFonts w:ascii="Times New Roman" w:hAnsi="Times New Roman" w:cs="Times New Roman"/>
                <w:sz w:val="24"/>
                <w:szCs w:val="24"/>
              </w:rPr>
              <w:t>voudig</w:t>
            </w:r>
            <w:proofErr w:type="spellEnd"/>
          </w:p>
          <w:p w:rsidR="003B02B7" w:rsidRDefault="003B02B7" w:rsidP="00154337">
            <w:pPr>
              <w:spacing w:after="0"/>
              <w:rPr>
                <w:rFonts w:ascii="Times New Roman" w:hAnsi="Times New Roman" w:cs="Times New Roman"/>
                <w:sz w:val="24"/>
                <w:szCs w:val="24"/>
              </w:rPr>
            </w:pPr>
            <w:proofErr w:type="spellStart"/>
            <w:r>
              <w:rPr>
                <w:rFonts w:ascii="Times New Roman" w:hAnsi="Times New Roman" w:cs="Times New Roman"/>
                <w:sz w:val="24"/>
                <w:szCs w:val="24"/>
              </w:rPr>
              <w:t>Moelee</w:t>
            </w:r>
            <w:proofErr w:type="spellEnd"/>
          </w:p>
        </w:tc>
        <w:tc>
          <w:tcPr>
            <w:tcW w:w="992" w:type="dxa"/>
          </w:tcPr>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Debet/</w:t>
            </w:r>
          </w:p>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276" w:type="dxa"/>
          </w:tcPr>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Saldo</w:t>
            </w:r>
          </w:p>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enkel</w:t>
            </w:r>
          </w:p>
          <w:p w:rsidR="003B02B7" w:rsidRDefault="003B02B7" w:rsidP="00154337">
            <w:pPr>
              <w:spacing w:after="0"/>
              <w:rPr>
                <w:rFonts w:ascii="Times New Roman" w:hAnsi="Times New Roman" w:cs="Times New Roman"/>
                <w:sz w:val="24"/>
                <w:szCs w:val="24"/>
              </w:rPr>
            </w:pPr>
            <w:proofErr w:type="spellStart"/>
            <w:r>
              <w:rPr>
                <w:rFonts w:ascii="Times New Roman" w:hAnsi="Times New Roman" w:cs="Times New Roman"/>
                <w:sz w:val="24"/>
                <w:szCs w:val="24"/>
              </w:rPr>
              <w:t>voudig</w:t>
            </w:r>
            <w:proofErr w:type="spellEnd"/>
          </w:p>
          <w:p w:rsidR="003B02B7" w:rsidRDefault="003B02B7" w:rsidP="00154337">
            <w:pPr>
              <w:spacing w:after="0"/>
              <w:rPr>
                <w:rFonts w:ascii="Times New Roman" w:hAnsi="Times New Roman" w:cs="Times New Roman"/>
                <w:sz w:val="24"/>
                <w:szCs w:val="24"/>
              </w:rPr>
            </w:pPr>
            <w:proofErr w:type="spellStart"/>
            <w:r>
              <w:rPr>
                <w:rFonts w:ascii="Times New Roman" w:hAnsi="Times New Roman" w:cs="Times New Roman"/>
                <w:sz w:val="24"/>
                <w:szCs w:val="24"/>
              </w:rPr>
              <w:t>Duijnstee</w:t>
            </w:r>
            <w:proofErr w:type="spellEnd"/>
          </w:p>
        </w:tc>
        <w:tc>
          <w:tcPr>
            <w:tcW w:w="992" w:type="dxa"/>
          </w:tcPr>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Debet/</w:t>
            </w:r>
          </w:p>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559" w:type="dxa"/>
          </w:tcPr>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 xml:space="preserve">Saldo </w:t>
            </w:r>
            <w:proofErr w:type="spellStart"/>
            <w:r>
              <w:rPr>
                <w:rFonts w:ascii="Times New Roman" w:hAnsi="Times New Roman" w:cs="Times New Roman"/>
                <w:sz w:val="24"/>
                <w:szCs w:val="24"/>
              </w:rPr>
              <w:t>geconsoli</w:t>
            </w:r>
            <w:proofErr w:type="spellEnd"/>
          </w:p>
          <w:p w:rsidR="003B02B7" w:rsidRDefault="003B02B7" w:rsidP="00154337">
            <w:pPr>
              <w:spacing w:after="0"/>
              <w:rPr>
                <w:rFonts w:ascii="Times New Roman" w:hAnsi="Times New Roman" w:cs="Times New Roman"/>
                <w:sz w:val="24"/>
                <w:szCs w:val="24"/>
              </w:rPr>
            </w:pPr>
            <w:proofErr w:type="spellStart"/>
            <w:r>
              <w:rPr>
                <w:rFonts w:ascii="Times New Roman" w:hAnsi="Times New Roman" w:cs="Times New Roman"/>
                <w:sz w:val="24"/>
                <w:szCs w:val="24"/>
              </w:rPr>
              <w:t>deerd</w:t>
            </w:r>
            <w:proofErr w:type="spellEnd"/>
          </w:p>
        </w:tc>
        <w:tc>
          <w:tcPr>
            <w:tcW w:w="992" w:type="dxa"/>
          </w:tcPr>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Debet/</w:t>
            </w:r>
          </w:p>
          <w:p w:rsidR="003B02B7" w:rsidRDefault="003B02B7" w:rsidP="00154337">
            <w:pPr>
              <w:spacing w:after="0"/>
              <w:rPr>
                <w:rFonts w:ascii="Times New Roman" w:hAnsi="Times New Roman" w:cs="Times New Roman"/>
                <w:sz w:val="24"/>
                <w:szCs w:val="24"/>
              </w:rPr>
            </w:pPr>
            <w:r>
              <w:rPr>
                <w:rFonts w:ascii="Times New Roman" w:hAnsi="Times New Roman" w:cs="Times New Roman"/>
                <w:sz w:val="24"/>
                <w:szCs w:val="24"/>
              </w:rPr>
              <w:t>Credit</w:t>
            </w:r>
          </w:p>
        </w:tc>
      </w:tr>
      <w:tr w:rsidR="003B02B7" w:rsidTr="00744CEC">
        <w:tc>
          <w:tcPr>
            <w:tcW w:w="1842" w:type="dxa"/>
          </w:tcPr>
          <w:p w:rsidR="003B02B7" w:rsidRPr="003A1D74" w:rsidRDefault="003B02B7" w:rsidP="00154337">
            <w:pPr>
              <w:spacing w:after="0"/>
              <w:rPr>
                <w:rFonts w:ascii="Times New Roman" w:hAnsi="Times New Roman" w:cs="Times New Roman"/>
                <w:b/>
                <w:sz w:val="24"/>
                <w:szCs w:val="24"/>
              </w:rPr>
            </w:pPr>
            <w:r w:rsidRPr="003A1D74">
              <w:rPr>
                <w:rFonts w:ascii="Times New Roman" w:hAnsi="Times New Roman" w:cs="Times New Roman"/>
                <w:b/>
                <w:sz w:val="24"/>
                <w:szCs w:val="24"/>
              </w:rPr>
              <w:t>Balans</w:t>
            </w:r>
            <w:r>
              <w:rPr>
                <w:rFonts w:ascii="Times New Roman" w:hAnsi="Times New Roman" w:cs="Times New Roman"/>
                <w:b/>
                <w:sz w:val="24"/>
                <w:szCs w:val="24"/>
              </w:rPr>
              <w:t xml:space="preserve"> Debet</w:t>
            </w:r>
          </w:p>
        </w:tc>
        <w:tc>
          <w:tcPr>
            <w:tcW w:w="1243"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c>
          <w:tcPr>
            <w:tcW w:w="1276"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c>
          <w:tcPr>
            <w:tcW w:w="1559"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sidRPr="0082222B">
              <w:rPr>
                <w:rFonts w:ascii="Times New Roman" w:hAnsi="Times New Roman" w:cs="Times New Roman"/>
                <w:sz w:val="24"/>
                <w:szCs w:val="24"/>
              </w:rPr>
              <w:t>Goodwill</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80.000 </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80.000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sidRPr="0082222B">
              <w:rPr>
                <w:rFonts w:ascii="Times New Roman" w:hAnsi="Times New Roman" w:cs="Times New Roman"/>
                <w:sz w:val="24"/>
                <w:szCs w:val="24"/>
              </w:rPr>
              <w:t>Materiële vaste activa</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872.000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600.000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1.472.000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sidRPr="0082222B">
              <w:rPr>
                <w:rFonts w:ascii="Times New Roman" w:hAnsi="Times New Roman" w:cs="Times New Roman"/>
                <w:sz w:val="24"/>
                <w:szCs w:val="24"/>
              </w:rPr>
              <w:t>Voorraad</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400.000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125.000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525.000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Wederzijdse vorderingen en schulden</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75.000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75.000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559"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sidRPr="0082222B">
              <w:rPr>
                <w:rFonts w:ascii="Times New Roman" w:hAnsi="Times New Roman" w:cs="Times New Roman"/>
                <w:sz w:val="24"/>
                <w:szCs w:val="24"/>
              </w:rPr>
              <w:t>Debiteuren</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170.000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180.000 </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350.000 </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sidRPr="0082222B">
              <w:rPr>
                <w:rFonts w:ascii="Times New Roman" w:hAnsi="Times New Roman" w:cs="Times New Roman"/>
                <w:sz w:val="24"/>
                <w:szCs w:val="24"/>
              </w:rPr>
              <w:lastRenderedPageBreak/>
              <w:t>Liquide middelen</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100.000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70.000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170.000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p w:rsidR="003B02B7" w:rsidRDefault="003B02B7" w:rsidP="00744CEC">
            <w:pPr>
              <w:spacing w:after="0"/>
              <w:rPr>
                <w:rFonts w:ascii="Times New Roman" w:hAnsi="Times New Roman" w:cs="Times New Roman"/>
                <w:sz w:val="24"/>
                <w:szCs w:val="24"/>
              </w:rPr>
            </w:pP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Totaal</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2.027.000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1.000.000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2.597.000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p w:rsidR="003B02B7" w:rsidRDefault="003B02B7" w:rsidP="00744CEC">
            <w:pPr>
              <w:spacing w:after="0"/>
              <w:rPr>
                <w:rFonts w:ascii="Times New Roman" w:hAnsi="Times New Roman" w:cs="Times New Roman"/>
                <w:sz w:val="24"/>
                <w:szCs w:val="24"/>
              </w:rPr>
            </w:pPr>
          </w:p>
        </w:tc>
      </w:tr>
      <w:tr w:rsidR="003B02B7" w:rsidTr="00744CEC">
        <w:tc>
          <w:tcPr>
            <w:tcW w:w="1842" w:type="dxa"/>
          </w:tcPr>
          <w:p w:rsidR="003B02B7" w:rsidRPr="003A1D74" w:rsidRDefault="003B02B7" w:rsidP="00744CEC">
            <w:pPr>
              <w:spacing w:after="0"/>
              <w:rPr>
                <w:rFonts w:ascii="Times New Roman" w:hAnsi="Times New Roman" w:cs="Times New Roman"/>
                <w:b/>
                <w:sz w:val="24"/>
                <w:szCs w:val="24"/>
              </w:rPr>
            </w:pPr>
            <w:r w:rsidRPr="003A1D74">
              <w:rPr>
                <w:rFonts w:ascii="Times New Roman" w:hAnsi="Times New Roman" w:cs="Times New Roman"/>
                <w:b/>
                <w:sz w:val="24"/>
                <w:szCs w:val="24"/>
              </w:rPr>
              <w:t>Balans Credit</w:t>
            </w:r>
          </w:p>
          <w:p w:rsidR="003B02B7" w:rsidRPr="0082222B" w:rsidRDefault="003B02B7" w:rsidP="00744CEC">
            <w:pPr>
              <w:spacing w:after="0"/>
              <w:rPr>
                <w:rFonts w:ascii="Times New Roman" w:hAnsi="Times New Roman" w:cs="Times New Roman"/>
                <w:sz w:val="24"/>
                <w:szCs w:val="24"/>
              </w:rPr>
            </w:pPr>
            <w:r w:rsidRPr="0082222B">
              <w:rPr>
                <w:rFonts w:ascii="Times New Roman" w:hAnsi="Times New Roman" w:cs="Times New Roman"/>
                <w:sz w:val="24"/>
                <w:szCs w:val="24"/>
              </w:rPr>
              <w:t>Eigen vermogen</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200.000</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600.000</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220.000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276"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c>
          <w:tcPr>
            <w:tcW w:w="1559"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1.020.000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sidRPr="0082222B">
              <w:rPr>
                <w:rFonts w:ascii="Times New Roman" w:hAnsi="Times New Roman" w:cs="Times New Roman"/>
                <w:sz w:val="24"/>
                <w:szCs w:val="24"/>
              </w:rPr>
              <w:t>Belang derden</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220.000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276"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220.000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r>
      <w:tr w:rsidR="003B02B7" w:rsidTr="00744CEC">
        <w:tc>
          <w:tcPr>
            <w:tcW w:w="1842" w:type="dxa"/>
          </w:tcPr>
          <w:p w:rsidR="003B02B7" w:rsidRDefault="003B02B7" w:rsidP="00744CEC">
            <w:pPr>
              <w:spacing w:after="0"/>
              <w:rPr>
                <w:rFonts w:ascii="Times New Roman" w:hAnsi="Times New Roman" w:cs="Times New Roman"/>
                <w:sz w:val="24"/>
                <w:szCs w:val="24"/>
              </w:rPr>
            </w:pPr>
            <w:proofErr w:type="spellStart"/>
            <w:r>
              <w:rPr>
                <w:rFonts w:ascii="Times New Roman" w:hAnsi="Times New Roman" w:cs="Times New Roman"/>
                <w:sz w:val="24"/>
                <w:szCs w:val="24"/>
              </w:rPr>
              <w:t>Groeps</w:t>
            </w:r>
            <w:proofErr w:type="spellEnd"/>
          </w:p>
          <w:p w:rsidR="003B02B7" w:rsidRPr="0082222B"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vermogen</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1.020.000</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220.000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276"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c>
          <w:tcPr>
            <w:tcW w:w="1559"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1.240.000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sidRPr="0082222B">
              <w:rPr>
                <w:rFonts w:ascii="Times New Roman" w:hAnsi="Times New Roman" w:cs="Times New Roman"/>
                <w:sz w:val="24"/>
                <w:szCs w:val="24"/>
              </w:rPr>
              <w:t>Voorzieningen</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150.000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50.000 </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200.000 </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sidRPr="0082222B">
              <w:rPr>
                <w:rFonts w:ascii="Times New Roman" w:hAnsi="Times New Roman" w:cs="Times New Roman"/>
                <w:sz w:val="24"/>
                <w:szCs w:val="24"/>
              </w:rPr>
              <w:t>Onderhandse lening</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700.000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180.000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880.000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sidRPr="0082222B">
              <w:rPr>
                <w:rFonts w:ascii="Times New Roman" w:hAnsi="Times New Roman" w:cs="Times New Roman"/>
                <w:sz w:val="24"/>
                <w:szCs w:val="24"/>
              </w:rPr>
              <w:t>Crediteuren</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125.000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145.000                                                                                                                                                                                                                                                                                                                                                                                                                                                                                                                                                                                                                                                                                                      </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270.000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r>
      <w:tr w:rsidR="003B02B7" w:rsidTr="00744CEC">
        <w:tc>
          <w:tcPr>
            <w:tcW w:w="1842" w:type="dxa"/>
          </w:tcPr>
          <w:p w:rsidR="003B02B7" w:rsidRPr="0082222B"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Overlopende passiva</w:t>
            </w:r>
          </w:p>
        </w:tc>
        <w:tc>
          <w:tcPr>
            <w:tcW w:w="1243" w:type="dxa"/>
          </w:tcPr>
          <w:p w:rsidR="00610E8B"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32.000    </w:t>
            </w:r>
          </w:p>
          <w:p w:rsidR="003B02B7" w:rsidRDefault="003B02B7" w:rsidP="00610E8B">
            <w:pPr>
              <w:spacing w:after="0"/>
              <w:rPr>
                <w:rFonts w:ascii="Times New Roman" w:hAnsi="Times New Roman" w:cs="Times New Roman"/>
                <w:sz w:val="24"/>
                <w:szCs w:val="24"/>
              </w:rPr>
            </w:pPr>
            <w:r>
              <w:rPr>
                <w:rFonts w:ascii="Times New Roman" w:hAnsi="Times New Roman" w:cs="Times New Roman"/>
                <w:sz w:val="24"/>
                <w:szCs w:val="24"/>
              </w:rPr>
              <w:t xml:space="preserve">     </w:t>
            </w:r>
            <w:r w:rsidR="00744CEC">
              <w:rPr>
                <w:rFonts w:ascii="Times New Roman" w:hAnsi="Times New Roman" w:cs="Times New Roman"/>
                <w:sz w:val="24"/>
                <w:szCs w:val="24"/>
              </w:rPr>
              <w:t xml:space="preserve"> </w:t>
            </w:r>
          </w:p>
        </w:tc>
        <w:tc>
          <w:tcPr>
            <w:tcW w:w="992" w:type="dxa"/>
          </w:tcPr>
          <w:p w:rsidR="00610E8B" w:rsidRDefault="00610E8B"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p w:rsidR="003B02B7" w:rsidRDefault="003B02B7" w:rsidP="00744CEC">
            <w:pPr>
              <w:spacing w:after="0"/>
              <w:rPr>
                <w:rFonts w:ascii="Times New Roman" w:hAnsi="Times New Roman" w:cs="Times New Roman"/>
                <w:sz w:val="24"/>
                <w:szCs w:val="24"/>
              </w:rPr>
            </w:pPr>
          </w:p>
        </w:tc>
        <w:tc>
          <w:tcPr>
            <w:tcW w:w="1276" w:type="dxa"/>
          </w:tcPr>
          <w:p w:rsidR="00610E8B"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610E8B">
              <w:rPr>
                <w:rFonts w:ascii="Times New Roman" w:hAnsi="Times New Roman" w:cs="Times New Roman"/>
                <w:sz w:val="24"/>
                <w:szCs w:val="24"/>
              </w:rPr>
              <w:t xml:space="preserve">   </w:t>
            </w:r>
          </w:p>
          <w:p w:rsidR="003B02B7" w:rsidRDefault="00610E8B" w:rsidP="00744CEC">
            <w:pPr>
              <w:spacing w:after="0"/>
              <w:rPr>
                <w:rFonts w:ascii="Times New Roman" w:hAnsi="Times New Roman" w:cs="Times New Roman"/>
                <w:sz w:val="24"/>
                <w:szCs w:val="24"/>
              </w:rPr>
            </w:pPr>
            <w:r>
              <w:rPr>
                <w:rFonts w:ascii="Times New Roman" w:hAnsi="Times New Roman" w:cs="Times New Roman"/>
                <w:sz w:val="24"/>
                <w:szCs w:val="24"/>
              </w:rPr>
              <w:t xml:space="preserve">      25.000</w:t>
            </w:r>
          </w:p>
        </w:tc>
        <w:tc>
          <w:tcPr>
            <w:tcW w:w="992" w:type="dxa"/>
          </w:tcPr>
          <w:p w:rsidR="00610E8B" w:rsidRDefault="00610E8B" w:rsidP="00744CEC">
            <w:pPr>
              <w:spacing w:after="0"/>
              <w:rPr>
                <w:rFonts w:ascii="Times New Roman" w:hAnsi="Times New Roman" w:cs="Times New Roman"/>
                <w:sz w:val="24"/>
                <w:szCs w:val="24"/>
              </w:rPr>
            </w:pPr>
          </w:p>
          <w:p w:rsidR="003B02B7" w:rsidRDefault="00610E8B"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7.000 </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r>
      <w:tr w:rsidR="003B02B7" w:rsidTr="00744CEC">
        <w:tc>
          <w:tcPr>
            <w:tcW w:w="1842" w:type="dxa"/>
          </w:tcPr>
          <w:p w:rsidR="003B02B7" w:rsidRDefault="003B02B7" w:rsidP="00744CEC">
            <w:pPr>
              <w:spacing w:after="0"/>
              <w:rPr>
                <w:rFonts w:ascii="Times New Roman" w:hAnsi="Times New Roman" w:cs="Times New Roman"/>
                <w:sz w:val="24"/>
                <w:szCs w:val="24"/>
              </w:rPr>
            </w:pPr>
          </w:p>
          <w:p w:rsidR="003B02B7" w:rsidRPr="003A1D74" w:rsidRDefault="003B02B7" w:rsidP="00744CEC">
            <w:pPr>
              <w:spacing w:after="0"/>
              <w:rPr>
                <w:rFonts w:ascii="Times New Roman" w:hAnsi="Times New Roman" w:cs="Times New Roman"/>
                <w:sz w:val="24"/>
                <w:szCs w:val="24"/>
              </w:rPr>
            </w:pPr>
            <w:r w:rsidRPr="003A1D74">
              <w:rPr>
                <w:rFonts w:ascii="Times New Roman" w:hAnsi="Times New Roman" w:cs="Times New Roman"/>
                <w:sz w:val="24"/>
                <w:szCs w:val="24"/>
              </w:rPr>
              <w:t>Totaal</w:t>
            </w:r>
          </w:p>
          <w:p w:rsidR="003B02B7" w:rsidRDefault="003B02B7" w:rsidP="00744CEC">
            <w:pPr>
              <w:spacing w:after="0"/>
              <w:rPr>
                <w:rFonts w:ascii="Times New Roman" w:hAnsi="Times New Roman" w:cs="Times New Roman"/>
                <w:b/>
                <w:sz w:val="24"/>
                <w:szCs w:val="24"/>
              </w:rPr>
            </w:pPr>
          </w:p>
          <w:p w:rsidR="003B02B7" w:rsidRPr="003A1D74" w:rsidRDefault="003B02B7" w:rsidP="00744CEC">
            <w:pPr>
              <w:spacing w:after="0"/>
              <w:rPr>
                <w:rFonts w:ascii="Times New Roman" w:hAnsi="Times New Roman" w:cs="Times New Roman"/>
                <w:b/>
                <w:sz w:val="24"/>
                <w:szCs w:val="24"/>
              </w:rPr>
            </w:pPr>
            <w:r w:rsidRPr="003A1D74">
              <w:rPr>
                <w:rFonts w:ascii="Times New Roman" w:hAnsi="Times New Roman" w:cs="Times New Roman"/>
                <w:b/>
                <w:sz w:val="24"/>
                <w:szCs w:val="24"/>
              </w:rPr>
              <w:t>W en V</w:t>
            </w:r>
          </w:p>
        </w:tc>
        <w:tc>
          <w:tcPr>
            <w:tcW w:w="1243"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2.027.000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1.000.000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559"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2.597.000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r>
      <w:tr w:rsidR="003B02B7" w:rsidTr="00744CEC">
        <w:tc>
          <w:tcPr>
            <w:tcW w:w="1842" w:type="dxa"/>
          </w:tcPr>
          <w:p w:rsidR="003B02B7" w:rsidRPr="00596E3C" w:rsidRDefault="003B02B7" w:rsidP="00744CEC">
            <w:pPr>
              <w:spacing w:after="0"/>
              <w:rPr>
                <w:rFonts w:ascii="Times New Roman" w:hAnsi="Times New Roman" w:cs="Times New Roman"/>
                <w:sz w:val="24"/>
                <w:szCs w:val="24"/>
              </w:rPr>
            </w:pPr>
            <w:r w:rsidRPr="00596E3C">
              <w:rPr>
                <w:rFonts w:ascii="Times New Roman" w:hAnsi="Times New Roman" w:cs="Times New Roman"/>
                <w:sz w:val="24"/>
                <w:szCs w:val="24"/>
              </w:rPr>
              <w:t>Omzet</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1.600.000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1.800.000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3.400.000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r>
      <w:tr w:rsidR="003B02B7" w:rsidTr="00744CEC">
        <w:tc>
          <w:tcPr>
            <w:tcW w:w="1842" w:type="dxa"/>
          </w:tcPr>
          <w:p w:rsidR="003B02B7" w:rsidRPr="00596E3C"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Wederzijdse kosten en opbrengsten</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30.000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Credit</w:t>
            </w:r>
          </w:p>
        </w:tc>
        <w:tc>
          <w:tcPr>
            <w:tcW w:w="1276"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30.000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r>
      <w:tr w:rsidR="003B02B7" w:rsidTr="00744CEC">
        <w:tc>
          <w:tcPr>
            <w:tcW w:w="1842" w:type="dxa"/>
          </w:tcPr>
          <w:p w:rsidR="003B02B7" w:rsidRPr="00596E3C"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Kostprijs</w:t>
            </w:r>
            <w:r w:rsidRPr="00596E3C">
              <w:rPr>
                <w:rFonts w:ascii="Times New Roman" w:hAnsi="Times New Roman" w:cs="Times New Roman"/>
                <w:sz w:val="24"/>
                <w:szCs w:val="24"/>
              </w:rPr>
              <w:t xml:space="preserve"> omzet</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1.200.000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154337" w:rsidP="00154337">
            <w:pPr>
              <w:spacing w:after="0"/>
              <w:rPr>
                <w:rFonts w:ascii="Times New Roman" w:hAnsi="Times New Roman" w:cs="Times New Roman"/>
                <w:sz w:val="24"/>
                <w:szCs w:val="24"/>
              </w:rPr>
            </w:pPr>
            <w:r>
              <w:rPr>
                <w:rFonts w:ascii="Times New Roman" w:hAnsi="Times New Roman" w:cs="Times New Roman"/>
                <w:sz w:val="24"/>
                <w:szCs w:val="24"/>
              </w:rPr>
              <w:t xml:space="preserve">   8</w:t>
            </w:r>
            <w:r w:rsidR="003B02B7">
              <w:rPr>
                <w:rFonts w:ascii="Times New Roman" w:hAnsi="Times New Roman" w:cs="Times New Roman"/>
                <w:sz w:val="24"/>
                <w:szCs w:val="24"/>
              </w:rPr>
              <w:t>50.000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154337" w:rsidP="00744CEC">
            <w:pPr>
              <w:spacing w:after="0"/>
              <w:rPr>
                <w:rFonts w:ascii="Times New Roman" w:hAnsi="Times New Roman" w:cs="Times New Roman"/>
                <w:sz w:val="24"/>
                <w:szCs w:val="24"/>
              </w:rPr>
            </w:pPr>
            <w:r>
              <w:rPr>
                <w:rFonts w:ascii="Times New Roman" w:hAnsi="Times New Roman" w:cs="Times New Roman"/>
                <w:sz w:val="24"/>
                <w:szCs w:val="24"/>
              </w:rPr>
              <w:t>2.050</w:t>
            </w:r>
            <w:r w:rsidR="003B02B7">
              <w:rPr>
                <w:rFonts w:ascii="Times New Roman" w:hAnsi="Times New Roman" w:cs="Times New Roman"/>
                <w:sz w:val="24"/>
                <w:szCs w:val="24"/>
              </w:rPr>
              <w:t>.000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r>
      <w:tr w:rsidR="003B02B7" w:rsidTr="00744CEC">
        <w:tc>
          <w:tcPr>
            <w:tcW w:w="1842" w:type="dxa"/>
          </w:tcPr>
          <w:p w:rsidR="003B02B7" w:rsidRPr="00596E3C"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Overige bedrijfskosten</w:t>
            </w:r>
          </w:p>
        </w:tc>
        <w:tc>
          <w:tcPr>
            <w:tcW w:w="1243"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435.000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3B02B7" w:rsidP="00744CEC">
            <w:pPr>
              <w:spacing w:after="0"/>
              <w:rPr>
                <w:rFonts w:ascii="Times New Roman" w:hAnsi="Times New Roman" w:cs="Times New Roman"/>
                <w:sz w:val="24"/>
                <w:szCs w:val="24"/>
              </w:rPr>
            </w:pPr>
          </w:p>
          <w:p w:rsidR="003B02B7" w:rsidRDefault="0015433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3B02B7">
              <w:rPr>
                <w:rFonts w:ascii="Times New Roman" w:hAnsi="Times New Roman" w:cs="Times New Roman"/>
                <w:sz w:val="24"/>
                <w:szCs w:val="24"/>
              </w:rPr>
              <w:t>570.000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1.005.000</w:t>
            </w:r>
          </w:p>
        </w:tc>
        <w:tc>
          <w:tcPr>
            <w:tcW w:w="992" w:type="dxa"/>
          </w:tcPr>
          <w:p w:rsidR="003B02B7" w:rsidRDefault="003B02B7" w:rsidP="00744CEC">
            <w:pPr>
              <w:spacing w:after="0"/>
              <w:rPr>
                <w:rFonts w:ascii="Times New Roman" w:hAnsi="Times New Roman" w:cs="Times New Roman"/>
                <w:sz w:val="24"/>
                <w:szCs w:val="24"/>
              </w:rPr>
            </w:pPr>
          </w:p>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r>
      <w:tr w:rsidR="003B02B7" w:rsidTr="00744CEC">
        <w:tc>
          <w:tcPr>
            <w:tcW w:w="1842" w:type="dxa"/>
          </w:tcPr>
          <w:p w:rsidR="003B02B7" w:rsidRPr="00596E3C"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Interest</w:t>
            </w:r>
          </w:p>
        </w:tc>
        <w:tc>
          <w:tcPr>
            <w:tcW w:w="1243"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25.000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154337">
              <w:rPr>
                <w:rFonts w:ascii="Times New Roman" w:hAnsi="Times New Roman" w:cs="Times New Roman"/>
                <w:sz w:val="24"/>
                <w:szCs w:val="24"/>
              </w:rPr>
              <w:t xml:space="preserve">   </w:t>
            </w:r>
            <w:r>
              <w:rPr>
                <w:rFonts w:ascii="Times New Roman" w:hAnsi="Times New Roman" w:cs="Times New Roman"/>
                <w:sz w:val="24"/>
                <w:szCs w:val="24"/>
              </w:rPr>
              <w:t xml:space="preserve">20.000 </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45.000 </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r>
      <w:tr w:rsidR="003B02B7" w:rsidTr="00744CEC">
        <w:tc>
          <w:tcPr>
            <w:tcW w:w="1842" w:type="dxa"/>
          </w:tcPr>
          <w:p w:rsidR="003B02B7" w:rsidRPr="00596E3C" w:rsidRDefault="003B02B7" w:rsidP="00744CEC">
            <w:pPr>
              <w:spacing w:after="0"/>
              <w:rPr>
                <w:rFonts w:ascii="Times New Roman" w:hAnsi="Times New Roman" w:cs="Times New Roman"/>
                <w:sz w:val="24"/>
                <w:szCs w:val="24"/>
              </w:rPr>
            </w:pPr>
            <w:r w:rsidRPr="00596E3C">
              <w:rPr>
                <w:rFonts w:ascii="Times New Roman" w:hAnsi="Times New Roman" w:cs="Times New Roman"/>
                <w:sz w:val="24"/>
                <w:szCs w:val="24"/>
              </w:rPr>
              <w:t>Aandeel derden</w:t>
            </w:r>
          </w:p>
        </w:tc>
        <w:tc>
          <w:tcPr>
            <w:tcW w:w="1243"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c>
          <w:tcPr>
            <w:tcW w:w="1276"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154337">
              <w:rPr>
                <w:rFonts w:ascii="Times New Roman" w:hAnsi="Times New Roman" w:cs="Times New Roman"/>
                <w:sz w:val="24"/>
                <w:szCs w:val="24"/>
              </w:rPr>
              <w:t xml:space="preserve">   </w:t>
            </w:r>
            <w:r>
              <w:rPr>
                <w:rFonts w:ascii="Times New Roman" w:hAnsi="Times New Roman" w:cs="Times New Roman"/>
                <w:sz w:val="24"/>
                <w:szCs w:val="24"/>
              </w:rPr>
              <w:t>80.000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559"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 xml:space="preserve">     80.000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r>
      <w:tr w:rsidR="003B02B7" w:rsidTr="00744CEC">
        <w:tc>
          <w:tcPr>
            <w:tcW w:w="1842" w:type="dxa"/>
          </w:tcPr>
          <w:p w:rsidR="003B02B7" w:rsidRPr="00596E3C"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Resultaat</w:t>
            </w:r>
          </w:p>
        </w:tc>
        <w:tc>
          <w:tcPr>
            <w:tcW w:w="1243" w:type="dxa"/>
          </w:tcPr>
          <w:p w:rsidR="003B02B7" w:rsidRDefault="00744CEC"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3B02B7">
              <w:rPr>
                <w:rFonts w:ascii="Times New Roman" w:hAnsi="Times New Roman" w:cs="Times New Roman"/>
                <w:sz w:val="24"/>
                <w:szCs w:val="24"/>
              </w:rPr>
              <w:t>220.000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c>
          <w:tcPr>
            <w:tcW w:w="1276" w:type="dxa"/>
          </w:tcPr>
          <w:p w:rsidR="003B02B7" w:rsidRDefault="003B02B7" w:rsidP="00744CEC">
            <w:pPr>
              <w:spacing w:after="0"/>
              <w:rPr>
                <w:rFonts w:ascii="Times New Roman" w:hAnsi="Times New Roman" w:cs="Times New Roman"/>
                <w:sz w:val="24"/>
                <w:szCs w:val="24"/>
              </w:rPr>
            </w:pPr>
          </w:p>
        </w:tc>
        <w:tc>
          <w:tcPr>
            <w:tcW w:w="992" w:type="dxa"/>
          </w:tcPr>
          <w:p w:rsidR="003B02B7" w:rsidRDefault="003B02B7" w:rsidP="00744CEC">
            <w:pPr>
              <w:spacing w:after="0"/>
              <w:rPr>
                <w:rFonts w:ascii="Times New Roman" w:hAnsi="Times New Roman" w:cs="Times New Roman"/>
                <w:sz w:val="24"/>
                <w:szCs w:val="24"/>
              </w:rPr>
            </w:pPr>
          </w:p>
        </w:tc>
        <w:tc>
          <w:tcPr>
            <w:tcW w:w="1559" w:type="dxa"/>
          </w:tcPr>
          <w:p w:rsidR="003B02B7" w:rsidRDefault="00154337" w:rsidP="00744CEC">
            <w:pPr>
              <w:spacing w:after="0"/>
              <w:rPr>
                <w:rFonts w:ascii="Times New Roman" w:hAnsi="Times New Roman" w:cs="Times New Roman"/>
                <w:sz w:val="24"/>
                <w:szCs w:val="24"/>
              </w:rPr>
            </w:pPr>
            <w:r>
              <w:rPr>
                <w:rFonts w:ascii="Times New Roman" w:hAnsi="Times New Roman" w:cs="Times New Roman"/>
                <w:sz w:val="24"/>
                <w:szCs w:val="24"/>
              </w:rPr>
              <w:t xml:space="preserve">   </w:t>
            </w:r>
            <w:r w:rsidR="003B02B7">
              <w:rPr>
                <w:rFonts w:ascii="Times New Roman" w:hAnsi="Times New Roman" w:cs="Times New Roman"/>
                <w:sz w:val="24"/>
                <w:szCs w:val="24"/>
              </w:rPr>
              <w:t>220.000</w:t>
            </w:r>
          </w:p>
        </w:tc>
        <w:tc>
          <w:tcPr>
            <w:tcW w:w="992" w:type="dxa"/>
          </w:tcPr>
          <w:p w:rsidR="003B02B7" w:rsidRDefault="003B02B7" w:rsidP="00744CEC">
            <w:pPr>
              <w:spacing w:after="0"/>
              <w:rPr>
                <w:rFonts w:ascii="Times New Roman" w:hAnsi="Times New Roman" w:cs="Times New Roman"/>
                <w:sz w:val="24"/>
                <w:szCs w:val="24"/>
              </w:rPr>
            </w:pPr>
            <w:r>
              <w:rPr>
                <w:rFonts w:ascii="Times New Roman" w:hAnsi="Times New Roman" w:cs="Times New Roman"/>
                <w:sz w:val="24"/>
                <w:szCs w:val="24"/>
              </w:rPr>
              <w:t>Debet</w:t>
            </w:r>
          </w:p>
        </w:tc>
      </w:tr>
    </w:tbl>
    <w:p w:rsidR="003B02B7" w:rsidRDefault="003B02B7" w:rsidP="003B02B7">
      <w:pPr>
        <w:autoSpaceDE w:val="0"/>
        <w:autoSpaceDN w:val="0"/>
        <w:adjustRightInd w:val="0"/>
        <w:spacing w:after="0"/>
        <w:rPr>
          <w:rFonts w:ascii="Times New Roman" w:hAnsi="Times New Roman" w:cs="Times New Roman"/>
          <w:sz w:val="24"/>
          <w:szCs w:val="24"/>
        </w:rPr>
      </w:pPr>
    </w:p>
    <w:p w:rsidR="00FB0C95" w:rsidRDefault="00FB0C95" w:rsidP="003B02B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4.</w:t>
      </w:r>
    </w:p>
    <w:tbl>
      <w:tblPr>
        <w:tblStyle w:val="Tabelraster"/>
        <w:tblW w:w="0" w:type="auto"/>
        <w:tblLook w:val="04A0"/>
      </w:tblPr>
      <w:tblGrid>
        <w:gridCol w:w="4219"/>
        <w:gridCol w:w="4219"/>
      </w:tblGrid>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Elementen taxonomie</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Rekenregels</w:t>
            </w:r>
          </w:p>
        </w:tc>
      </w:tr>
      <w:tr w:rsidR="00F21A7A" w:rsidRPr="0082222B" w:rsidTr="00610E8B">
        <w:tc>
          <w:tcPr>
            <w:tcW w:w="4219" w:type="dxa"/>
          </w:tcPr>
          <w:p w:rsidR="00F21A7A" w:rsidRDefault="00F21A7A" w:rsidP="00610E8B">
            <w:pPr>
              <w:rPr>
                <w:rFonts w:ascii="Times New Roman" w:hAnsi="Times New Roman" w:cs="Times New Roman"/>
                <w:sz w:val="24"/>
                <w:szCs w:val="24"/>
              </w:rPr>
            </w:pPr>
            <w:r>
              <w:rPr>
                <w:rFonts w:ascii="Times New Roman" w:hAnsi="Times New Roman" w:cs="Times New Roman"/>
                <w:sz w:val="24"/>
                <w:szCs w:val="24"/>
              </w:rPr>
              <w:t>Balans</w:t>
            </w:r>
          </w:p>
        </w:tc>
        <w:tc>
          <w:tcPr>
            <w:tcW w:w="4219" w:type="dxa"/>
          </w:tcPr>
          <w:p w:rsidR="00F21A7A" w:rsidRDefault="00F21A7A" w:rsidP="00610E8B">
            <w:pPr>
              <w:rPr>
                <w:rFonts w:ascii="Times New Roman" w:hAnsi="Times New Roman" w:cs="Times New Roman"/>
                <w:sz w:val="24"/>
                <w:szCs w:val="24"/>
              </w:rPr>
            </w:pP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sidRPr="0082222B">
              <w:rPr>
                <w:rFonts w:ascii="Times New Roman" w:hAnsi="Times New Roman" w:cs="Times New Roman"/>
                <w:sz w:val="24"/>
                <w:szCs w:val="24"/>
              </w:rPr>
              <w:t>Goodwill</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100/100 moeder</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sidRPr="0082222B">
              <w:rPr>
                <w:rFonts w:ascii="Times New Roman" w:hAnsi="Times New Roman" w:cs="Times New Roman"/>
                <w:sz w:val="24"/>
                <w:szCs w:val="24"/>
              </w:rPr>
              <w:t>Materiële vaste activa</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100/100 moeder + 100/100 dochter</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sidRPr="0082222B">
              <w:rPr>
                <w:rFonts w:ascii="Times New Roman" w:hAnsi="Times New Roman" w:cs="Times New Roman"/>
                <w:sz w:val="24"/>
                <w:szCs w:val="24"/>
              </w:rPr>
              <w:t>Voorraad</w:t>
            </w:r>
          </w:p>
        </w:tc>
        <w:tc>
          <w:tcPr>
            <w:tcW w:w="4219" w:type="dxa"/>
          </w:tcPr>
          <w:p w:rsidR="00F21A7A" w:rsidRPr="0082222B" w:rsidRDefault="00F21A7A" w:rsidP="00F21A7A">
            <w:pPr>
              <w:rPr>
                <w:rFonts w:ascii="Times New Roman" w:hAnsi="Times New Roman" w:cs="Times New Roman"/>
                <w:sz w:val="24"/>
                <w:szCs w:val="24"/>
              </w:rPr>
            </w:pPr>
            <w:r>
              <w:rPr>
                <w:rFonts w:ascii="Times New Roman" w:hAnsi="Times New Roman" w:cs="Times New Roman"/>
                <w:sz w:val="24"/>
                <w:szCs w:val="24"/>
              </w:rPr>
              <w:t xml:space="preserve">100/100 moeder + 100/120 dochter </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sidRPr="0082222B">
              <w:rPr>
                <w:rFonts w:ascii="Times New Roman" w:hAnsi="Times New Roman" w:cs="Times New Roman"/>
                <w:sz w:val="24"/>
                <w:szCs w:val="24"/>
              </w:rPr>
              <w:t>Debiteuren</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100/100 moeder + 100/100 dochter</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Wederzijdse vorderingen en schulden</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100/100 moeder + 100/100 dochter</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sidRPr="0082222B">
              <w:rPr>
                <w:rFonts w:ascii="Times New Roman" w:hAnsi="Times New Roman" w:cs="Times New Roman"/>
                <w:sz w:val="24"/>
                <w:szCs w:val="24"/>
              </w:rPr>
              <w:t>Liquide middelen</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100/100 moeder + 100/100 dochter</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p>
        </w:tc>
        <w:tc>
          <w:tcPr>
            <w:tcW w:w="4219" w:type="dxa"/>
          </w:tcPr>
          <w:p w:rsidR="00F21A7A" w:rsidRPr="0082222B" w:rsidRDefault="00F21A7A" w:rsidP="00610E8B">
            <w:pPr>
              <w:rPr>
                <w:rFonts w:ascii="Times New Roman" w:hAnsi="Times New Roman" w:cs="Times New Roman"/>
                <w:sz w:val="24"/>
                <w:szCs w:val="24"/>
              </w:rPr>
            </w:pP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sidRPr="0082222B">
              <w:rPr>
                <w:rFonts w:ascii="Times New Roman" w:hAnsi="Times New Roman" w:cs="Times New Roman"/>
                <w:sz w:val="24"/>
                <w:szCs w:val="24"/>
              </w:rPr>
              <w:t>Eigen vermogen</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 xml:space="preserve">100/100 Aandelenkapitaal moeder- + </w:t>
            </w:r>
            <w:r>
              <w:rPr>
                <w:rFonts w:ascii="Times New Roman" w:hAnsi="Times New Roman" w:cs="Times New Roman"/>
                <w:sz w:val="24"/>
                <w:szCs w:val="24"/>
              </w:rPr>
              <w:lastRenderedPageBreak/>
              <w:t>100/100 Algemene reserve moeder- + 100/100 Resultaat boekjaar moeder-</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sidRPr="0082222B">
              <w:rPr>
                <w:rFonts w:ascii="Times New Roman" w:hAnsi="Times New Roman" w:cs="Times New Roman"/>
                <w:sz w:val="24"/>
                <w:szCs w:val="24"/>
              </w:rPr>
              <w:lastRenderedPageBreak/>
              <w:t>Belang derden</w:t>
            </w:r>
          </w:p>
        </w:tc>
        <w:tc>
          <w:tcPr>
            <w:tcW w:w="4219" w:type="dxa"/>
          </w:tcPr>
          <w:p w:rsidR="00F21A7A" w:rsidRPr="0082222B" w:rsidRDefault="00F21A7A" w:rsidP="00F21A7A">
            <w:pPr>
              <w:rPr>
                <w:rFonts w:ascii="Times New Roman" w:hAnsi="Times New Roman" w:cs="Times New Roman"/>
                <w:sz w:val="24"/>
                <w:szCs w:val="24"/>
              </w:rPr>
            </w:pPr>
            <w:r>
              <w:rPr>
                <w:rFonts w:ascii="Times New Roman" w:hAnsi="Times New Roman" w:cs="Times New Roman"/>
                <w:sz w:val="24"/>
                <w:szCs w:val="24"/>
              </w:rPr>
              <w:t>40/60 deelneming-</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Groepsvermogen</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100/100 Eigen vermogen- + 100/100 Belang derden-</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sidRPr="0082222B">
              <w:rPr>
                <w:rFonts w:ascii="Times New Roman" w:hAnsi="Times New Roman" w:cs="Times New Roman"/>
                <w:sz w:val="24"/>
                <w:szCs w:val="24"/>
              </w:rPr>
              <w:t>Voorzieningen</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100/100 moeder- + 100/100 dochter-</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sidRPr="0082222B">
              <w:rPr>
                <w:rFonts w:ascii="Times New Roman" w:hAnsi="Times New Roman" w:cs="Times New Roman"/>
                <w:sz w:val="24"/>
                <w:szCs w:val="24"/>
              </w:rPr>
              <w:t>Onderhandse lening</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100/100 moeder- + 100/100 dochter-</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sidRPr="0082222B">
              <w:rPr>
                <w:rFonts w:ascii="Times New Roman" w:hAnsi="Times New Roman" w:cs="Times New Roman"/>
                <w:sz w:val="24"/>
                <w:szCs w:val="24"/>
              </w:rPr>
              <w:t>Crediteuren</w:t>
            </w:r>
          </w:p>
        </w:tc>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100/100 moeder- + 100/100 dochter-</w:t>
            </w:r>
          </w:p>
        </w:tc>
      </w:tr>
      <w:tr w:rsidR="00F21A7A" w:rsidRPr="0082222B" w:rsidTr="00610E8B">
        <w:tc>
          <w:tcPr>
            <w:tcW w:w="4219" w:type="dxa"/>
          </w:tcPr>
          <w:p w:rsidR="00F21A7A" w:rsidRPr="0082222B" w:rsidRDefault="00F21A7A" w:rsidP="00610E8B">
            <w:pPr>
              <w:rPr>
                <w:rFonts w:ascii="Times New Roman" w:hAnsi="Times New Roman" w:cs="Times New Roman"/>
                <w:sz w:val="24"/>
                <w:szCs w:val="24"/>
              </w:rPr>
            </w:pPr>
            <w:r>
              <w:rPr>
                <w:rFonts w:ascii="Times New Roman" w:hAnsi="Times New Roman" w:cs="Times New Roman"/>
                <w:sz w:val="24"/>
                <w:szCs w:val="24"/>
              </w:rPr>
              <w:t>Overlopende passiva</w:t>
            </w:r>
          </w:p>
        </w:tc>
        <w:tc>
          <w:tcPr>
            <w:tcW w:w="4219" w:type="dxa"/>
          </w:tcPr>
          <w:p w:rsidR="00F21A7A" w:rsidRDefault="00F21A7A" w:rsidP="00610E8B">
            <w:pPr>
              <w:rPr>
                <w:rFonts w:ascii="Times New Roman" w:hAnsi="Times New Roman" w:cs="Times New Roman"/>
                <w:sz w:val="24"/>
                <w:szCs w:val="24"/>
              </w:rPr>
            </w:pPr>
            <w:r>
              <w:rPr>
                <w:rFonts w:ascii="Times New Roman" w:hAnsi="Times New Roman" w:cs="Times New Roman"/>
                <w:sz w:val="24"/>
                <w:szCs w:val="24"/>
              </w:rPr>
              <w:t xml:space="preserve">100/100 moeder- + </w:t>
            </w:r>
            <w:r w:rsidR="00610E8B">
              <w:rPr>
                <w:rFonts w:ascii="Times New Roman" w:hAnsi="Times New Roman" w:cs="Times New Roman"/>
                <w:sz w:val="24"/>
                <w:szCs w:val="24"/>
              </w:rPr>
              <w:t>20/</w:t>
            </w:r>
            <w:r>
              <w:rPr>
                <w:rFonts w:ascii="Times New Roman" w:hAnsi="Times New Roman" w:cs="Times New Roman"/>
                <w:sz w:val="24"/>
                <w:szCs w:val="24"/>
              </w:rPr>
              <w:t>1</w:t>
            </w:r>
            <w:r w:rsidR="00610E8B">
              <w:rPr>
                <w:rFonts w:ascii="Times New Roman" w:hAnsi="Times New Roman" w:cs="Times New Roman"/>
                <w:sz w:val="24"/>
                <w:szCs w:val="24"/>
              </w:rPr>
              <w:t>2</w:t>
            </w:r>
            <w:r>
              <w:rPr>
                <w:rFonts w:ascii="Times New Roman" w:hAnsi="Times New Roman" w:cs="Times New Roman"/>
                <w:sz w:val="24"/>
                <w:szCs w:val="24"/>
              </w:rPr>
              <w:t xml:space="preserve">0 </w:t>
            </w:r>
            <w:r w:rsidR="00610E8B">
              <w:rPr>
                <w:rFonts w:ascii="Times New Roman" w:hAnsi="Times New Roman" w:cs="Times New Roman"/>
                <w:sz w:val="24"/>
                <w:szCs w:val="24"/>
              </w:rPr>
              <w:t>Voorraad dochter</w:t>
            </w:r>
          </w:p>
        </w:tc>
      </w:tr>
      <w:tr w:rsidR="00F21A7A" w:rsidRPr="0082222B" w:rsidTr="00610E8B">
        <w:tc>
          <w:tcPr>
            <w:tcW w:w="4219" w:type="dxa"/>
          </w:tcPr>
          <w:p w:rsidR="00F21A7A" w:rsidRDefault="00F21A7A" w:rsidP="00610E8B">
            <w:pPr>
              <w:rPr>
                <w:rFonts w:ascii="Times New Roman" w:hAnsi="Times New Roman" w:cs="Times New Roman"/>
                <w:sz w:val="24"/>
                <w:szCs w:val="24"/>
              </w:rPr>
            </w:pPr>
            <w:r>
              <w:rPr>
                <w:rFonts w:ascii="Times New Roman" w:hAnsi="Times New Roman" w:cs="Times New Roman"/>
                <w:sz w:val="24"/>
                <w:szCs w:val="24"/>
              </w:rPr>
              <w:t>W en V</w:t>
            </w:r>
          </w:p>
        </w:tc>
        <w:tc>
          <w:tcPr>
            <w:tcW w:w="4219" w:type="dxa"/>
          </w:tcPr>
          <w:p w:rsidR="00F21A7A" w:rsidRDefault="00F21A7A" w:rsidP="00610E8B">
            <w:pPr>
              <w:rPr>
                <w:rFonts w:ascii="Times New Roman" w:hAnsi="Times New Roman" w:cs="Times New Roman"/>
                <w:sz w:val="24"/>
                <w:szCs w:val="24"/>
              </w:rPr>
            </w:pPr>
          </w:p>
        </w:tc>
      </w:tr>
      <w:tr w:rsidR="00F21A7A" w:rsidRPr="0082222B" w:rsidTr="00610E8B">
        <w:tc>
          <w:tcPr>
            <w:tcW w:w="4219" w:type="dxa"/>
          </w:tcPr>
          <w:p w:rsidR="00F21A7A" w:rsidRPr="00596E3C" w:rsidRDefault="00F21A7A" w:rsidP="00610E8B">
            <w:pPr>
              <w:rPr>
                <w:rFonts w:ascii="Times New Roman" w:hAnsi="Times New Roman" w:cs="Times New Roman"/>
                <w:sz w:val="24"/>
                <w:szCs w:val="24"/>
              </w:rPr>
            </w:pPr>
            <w:r w:rsidRPr="00596E3C">
              <w:rPr>
                <w:rFonts w:ascii="Times New Roman" w:hAnsi="Times New Roman" w:cs="Times New Roman"/>
                <w:sz w:val="24"/>
                <w:szCs w:val="24"/>
              </w:rPr>
              <w:t>Omzet</w:t>
            </w:r>
            <w:r>
              <w:rPr>
                <w:rFonts w:ascii="Times New Roman" w:hAnsi="Times New Roman" w:cs="Times New Roman"/>
                <w:sz w:val="24"/>
                <w:szCs w:val="24"/>
              </w:rPr>
              <w:t xml:space="preserve"> </w:t>
            </w:r>
          </w:p>
        </w:tc>
        <w:tc>
          <w:tcPr>
            <w:tcW w:w="4219" w:type="dxa"/>
          </w:tcPr>
          <w:p w:rsidR="00F21A7A" w:rsidRDefault="00F21A7A" w:rsidP="00610E8B">
            <w:pPr>
              <w:rPr>
                <w:rFonts w:ascii="Times New Roman" w:hAnsi="Times New Roman" w:cs="Times New Roman"/>
                <w:sz w:val="24"/>
                <w:szCs w:val="24"/>
              </w:rPr>
            </w:pPr>
            <w:r>
              <w:rPr>
                <w:rFonts w:ascii="Times New Roman" w:hAnsi="Times New Roman" w:cs="Times New Roman"/>
                <w:sz w:val="24"/>
                <w:szCs w:val="24"/>
              </w:rPr>
              <w:t>100/100 moeder- + 100/100 dochter-</w:t>
            </w:r>
          </w:p>
        </w:tc>
      </w:tr>
      <w:tr w:rsidR="00F21A7A" w:rsidRPr="0082222B" w:rsidTr="00610E8B">
        <w:tc>
          <w:tcPr>
            <w:tcW w:w="4219" w:type="dxa"/>
          </w:tcPr>
          <w:p w:rsidR="00F21A7A" w:rsidRPr="00596E3C" w:rsidRDefault="00F21A7A" w:rsidP="00610E8B">
            <w:pPr>
              <w:rPr>
                <w:rFonts w:ascii="Times New Roman" w:hAnsi="Times New Roman" w:cs="Times New Roman"/>
                <w:sz w:val="24"/>
                <w:szCs w:val="24"/>
              </w:rPr>
            </w:pPr>
            <w:r>
              <w:rPr>
                <w:rFonts w:ascii="Times New Roman" w:hAnsi="Times New Roman" w:cs="Times New Roman"/>
                <w:sz w:val="24"/>
                <w:szCs w:val="24"/>
              </w:rPr>
              <w:t>Wederzijdse kosten en opbrengsten</w:t>
            </w:r>
          </w:p>
        </w:tc>
        <w:tc>
          <w:tcPr>
            <w:tcW w:w="4219" w:type="dxa"/>
          </w:tcPr>
          <w:p w:rsidR="00F21A7A" w:rsidRDefault="00F21A7A" w:rsidP="00610E8B">
            <w:pPr>
              <w:rPr>
                <w:rFonts w:ascii="Times New Roman" w:hAnsi="Times New Roman" w:cs="Times New Roman"/>
                <w:sz w:val="24"/>
                <w:szCs w:val="24"/>
              </w:rPr>
            </w:pPr>
            <w:r>
              <w:rPr>
                <w:rFonts w:ascii="Times New Roman" w:hAnsi="Times New Roman" w:cs="Times New Roman"/>
                <w:sz w:val="24"/>
                <w:szCs w:val="24"/>
              </w:rPr>
              <w:t>100/100 huuropbrengsten moeder- + 100/100 huurkosten dochter</w:t>
            </w:r>
          </w:p>
        </w:tc>
      </w:tr>
      <w:tr w:rsidR="00F21A7A" w:rsidRPr="0082222B" w:rsidTr="00610E8B">
        <w:tc>
          <w:tcPr>
            <w:tcW w:w="4219" w:type="dxa"/>
          </w:tcPr>
          <w:p w:rsidR="00F21A7A" w:rsidRPr="00596E3C" w:rsidRDefault="00F21A7A" w:rsidP="00610E8B">
            <w:pPr>
              <w:rPr>
                <w:rFonts w:ascii="Times New Roman" w:hAnsi="Times New Roman" w:cs="Times New Roman"/>
                <w:sz w:val="24"/>
                <w:szCs w:val="24"/>
              </w:rPr>
            </w:pPr>
            <w:r>
              <w:rPr>
                <w:rFonts w:ascii="Times New Roman" w:hAnsi="Times New Roman" w:cs="Times New Roman"/>
                <w:sz w:val="24"/>
                <w:szCs w:val="24"/>
              </w:rPr>
              <w:t>Kostprijs</w:t>
            </w:r>
            <w:r w:rsidRPr="00596E3C">
              <w:rPr>
                <w:rFonts w:ascii="Times New Roman" w:hAnsi="Times New Roman" w:cs="Times New Roman"/>
                <w:sz w:val="24"/>
                <w:szCs w:val="24"/>
              </w:rPr>
              <w:t xml:space="preserve"> omzet</w:t>
            </w:r>
          </w:p>
        </w:tc>
        <w:tc>
          <w:tcPr>
            <w:tcW w:w="4219" w:type="dxa"/>
          </w:tcPr>
          <w:p w:rsidR="00F21A7A" w:rsidRDefault="00F21A7A" w:rsidP="00F21A7A">
            <w:pPr>
              <w:rPr>
                <w:rFonts w:ascii="Times New Roman" w:hAnsi="Times New Roman" w:cs="Times New Roman"/>
                <w:sz w:val="24"/>
                <w:szCs w:val="24"/>
              </w:rPr>
            </w:pPr>
            <w:r>
              <w:rPr>
                <w:rFonts w:ascii="Times New Roman" w:hAnsi="Times New Roman" w:cs="Times New Roman"/>
                <w:sz w:val="24"/>
                <w:szCs w:val="24"/>
              </w:rPr>
              <w:t>100/100  moeder + 100/100 dochter extern 100/120 dochter intern**</w:t>
            </w:r>
          </w:p>
        </w:tc>
      </w:tr>
      <w:tr w:rsidR="00F21A7A" w:rsidRPr="0082222B" w:rsidTr="00610E8B">
        <w:tc>
          <w:tcPr>
            <w:tcW w:w="4219" w:type="dxa"/>
          </w:tcPr>
          <w:p w:rsidR="00F21A7A" w:rsidRPr="00596E3C" w:rsidRDefault="00F21A7A" w:rsidP="00610E8B">
            <w:pPr>
              <w:rPr>
                <w:rFonts w:ascii="Times New Roman" w:hAnsi="Times New Roman" w:cs="Times New Roman"/>
                <w:sz w:val="24"/>
                <w:szCs w:val="24"/>
              </w:rPr>
            </w:pPr>
            <w:r w:rsidRPr="00596E3C">
              <w:rPr>
                <w:rFonts w:ascii="Times New Roman" w:hAnsi="Times New Roman" w:cs="Times New Roman"/>
                <w:sz w:val="24"/>
                <w:szCs w:val="24"/>
              </w:rPr>
              <w:t>Bedrijfskosten</w:t>
            </w:r>
          </w:p>
        </w:tc>
        <w:tc>
          <w:tcPr>
            <w:tcW w:w="4219" w:type="dxa"/>
          </w:tcPr>
          <w:p w:rsidR="00F21A7A" w:rsidRDefault="00F21A7A" w:rsidP="00610E8B">
            <w:pPr>
              <w:rPr>
                <w:rFonts w:ascii="Times New Roman" w:hAnsi="Times New Roman" w:cs="Times New Roman"/>
                <w:sz w:val="24"/>
                <w:szCs w:val="24"/>
              </w:rPr>
            </w:pPr>
            <w:r>
              <w:rPr>
                <w:rFonts w:ascii="Times New Roman" w:hAnsi="Times New Roman" w:cs="Times New Roman"/>
                <w:sz w:val="24"/>
                <w:szCs w:val="24"/>
              </w:rPr>
              <w:t>100/100 moeder + 100/100 dochter</w:t>
            </w:r>
          </w:p>
        </w:tc>
      </w:tr>
      <w:tr w:rsidR="00F21A7A" w:rsidRPr="0082222B" w:rsidTr="00610E8B">
        <w:tc>
          <w:tcPr>
            <w:tcW w:w="4219" w:type="dxa"/>
          </w:tcPr>
          <w:p w:rsidR="00F21A7A" w:rsidRPr="00596E3C" w:rsidRDefault="00F21A7A" w:rsidP="00610E8B">
            <w:pPr>
              <w:rPr>
                <w:rFonts w:ascii="Times New Roman" w:hAnsi="Times New Roman" w:cs="Times New Roman"/>
                <w:sz w:val="24"/>
                <w:szCs w:val="24"/>
              </w:rPr>
            </w:pPr>
            <w:r>
              <w:rPr>
                <w:rFonts w:ascii="Times New Roman" w:hAnsi="Times New Roman" w:cs="Times New Roman"/>
                <w:sz w:val="24"/>
                <w:szCs w:val="24"/>
              </w:rPr>
              <w:t>Interest</w:t>
            </w:r>
          </w:p>
        </w:tc>
        <w:tc>
          <w:tcPr>
            <w:tcW w:w="4219" w:type="dxa"/>
          </w:tcPr>
          <w:p w:rsidR="00F21A7A" w:rsidRDefault="00F21A7A" w:rsidP="00610E8B">
            <w:pPr>
              <w:rPr>
                <w:rFonts w:ascii="Times New Roman" w:hAnsi="Times New Roman" w:cs="Times New Roman"/>
                <w:sz w:val="24"/>
                <w:szCs w:val="24"/>
              </w:rPr>
            </w:pPr>
            <w:r>
              <w:rPr>
                <w:rFonts w:ascii="Times New Roman" w:hAnsi="Times New Roman" w:cs="Times New Roman"/>
                <w:sz w:val="24"/>
                <w:szCs w:val="24"/>
              </w:rPr>
              <w:t>100/100 moeder + 100/100 dochter</w:t>
            </w:r>
          </w:p>
        </w:tc>
      </w:tr>
      <w:tr w:rsidR="00F21A7A" w:rsidRPr="0082222B" w:rsidTr="00610E8B">
        <w:tc>
          <w:tcPr>
            <w:tcW w:w="4219" w:type="dxa"/>
          </w:tcPr>
          <w:p w:rsidR="00F21A7A" w:rsidRPr="00596E3C" w:rsidRDefault="00F21A7A" w:rsidP="00610E8B">
            <w:pPr>
              <w:rPr>
                <w:rFonts w:ascii="Times New Roman" w:hAnsi="Times New Roman" w:cs="Times New Roman"/>
                <w:sz w:val="24"/>
                <w:szCs w:val="24"/>
              </w:rPr>
            </w:pPr>
            <w:r w:rsidRPr="00596E3C">
              <w:rPr>
                <w:rFonts w:ascii="Times New Roman" w:hAnsi="Times New Roman" w:cs="Times New Roman"/>
                <w:sz w:val="24"/>
                <w:szCs w:val="24"/>
              </w:rPr>
              <w:t>Aandeel derden</w:t>
            </w:r>
          </w:p>
        </w:tc>
        <w:tc>
          <w:tcPr>
            <w:tcW w:w="4219" w:type="dxa"/>
          </w:tcPr>
          <w:p w:rsidR="00F21A7A" w:rsidRDefault="00F21A7A" w:rsidP="00F21A7A">
            <w:pPr>
              <w:rPr>
                <w:rFonts w:ascii="Times New Roman" w:hAnsi="Times New Roman" w:cs="Times New Roman"/>
                <w:sz w:val="24"/>
                <w:szCs w:val="24"/>
              </w:rPr>
            </w:pPr>
            <w:r>
              <w:rPr>
                <w:rFonts w:ascii="Times New Roman" w:hAnsi="Times New Roman" w:cs="Times New Roman"/>
                <w:sz w:val="24"/>
                <w:szCs w:val="24"/>
              </w:rPr>
              <w:t>40/60 Resultaat deelneming</w:t>
            </w:r>
          </w:p>
        </w:tc>
      </w:tr>
      <w:tr w:rsidR="00F21A7A" w:rsidRPr="0082222B" w:rsidTr="00610E8B">
        <w:tc>
          <w:tcPr>
            <w:tcW w:w="4219" w:type="dxa"/>
          </w:tcPr>
          <w:p w:rsidR="00F21A7A" w:rsidRPr="00596E3C" w:rsidRDefault="00F21A7A" w:rsidP="00610E8B">
            <w:pPr>
              <w:rPr>
                <w:rFonts w:ascii="Times New Roman" w:hAnsi="Times New Roman" w:cs="Times New Roman"/>
                <w:sz w:val="24"/>
                <w:szCs w:val="24"/>
              </w:rPr>
            </w:pPr>
            <w:r>
              <w:rPr>
                <w:rFonts w:ascii="Times New Roman" w:hAnsi="Times New Roman" w:cs="Times New Roman"/>
                <w:sz w:val="24"/>
                <w:szCs w:val="24"/>
              </w:rPr>
              <w:t>Resultaat</w:t>
            </w:r>
          </w:p>
        </w:tc>
        <w:tc>
          <w:tcPr>
            <w:tcW w:w="4219" w:type="dxa"/>
          </w:tcPr>
          <w:p w:rsidR="00F21A7A" w:rsidRDefault="00F21A7A" w:rsidP="00610E8B">
            <w:pPr>
              <w:rPr>
                <w:rFonts w:ascii="Times New Roman" w:hAnsi="Times New Roman" w:cs="Times New Roman"/>
                <w:sz w:val="24"/>
                <w:szCs w:val="24"/>
              </w:rPr>
            </w:pPr>
            <w:r>
              <w:rPr>
                <w:rFonts w:ascii="Times New Roman" w:hAnsi="Times New Roman" w:cs="Times New Roman"/>
                <w:sz w:val="24"/>
                <w:szCs w:val="24"/>
              </w:rPr>
              <w:t>100/100 moeder</w:t>
            </w:r>
          </w:p>
        </w:tc>
      </w:tr>
    </w:tbl>
    <w:p w:rsidR="00F21A7A" w:rsidRDefault="00F21A7A" w:rsidP="00F21A7A">
      <w:pPr>
        <w:spacing w:after="0"/>
        <w:rPr>
          <w:rFonts w:ascii="Times New Roman" w:hAnsi="Times New Roman" w:cs="Times New Roman"/>
          <w:sz w:val="24"/>
          <w:szCs w:val="24"/>
        </w:rPr>
      </w:pPr>
      <w:r>
        <w:rPr>
          <w:rFonts w:ascii="Times New Roman" w:hAnsi="Times New Roman" w:cs="Times New Roman"/>
          <w:sz w:val="24"/>
          <w:szCs w:val="24"/>
        </w:rPr>
        <w:t>* waarbij geen teken leidt tot debitering en een minteken leidt tot creditering.</w:t>
      </w:r>
    </w:p>
    <w:p w:rsidR="00F21A7A" w:rsidRDefault="00F21A7A" w:rsidP="00F21A7A">
      <w:pPr>
        <w:spacing w:after="0"/>
        <w:rPr>
          <w:rFonts w:ascii="Times New Roman" w:hAnsi="Times New Roman" w:cs="Times New Roman"/>
          <w:sz w:val="24"/>
          <w:szCs w:val="24"/>
        </w:rPr>
      </w:pPr>
      <w:r>
        <w:rPr>
          <w:rFonts w:ascii="Times New Roman" w:hAnsi="Times New Roman" w:cs="Times New Roman"/>
          <w:sz w:val="24"/>
          <w:szCs w:val="24"/>
        </w:rPr>
        <w:t>** dit is alleen te realiseren indien de kostprijs omzet administratief wordt gesplitst in intern (€ 780.000) en extern (€ 200.000).</w:t>
      </w:r>
    </w:p>
    <w:p w:rsidR="004979BD" w:rsidRDefault="004979BD" w:rsidP="00F21A7A">
      <w:pPr>
        <w:spacing w:after="0"/>
        <w:rPr>
          <w:rFonts w:ascii="Times New Roman" w:hAnsi="Times New Roman" w:cs="Times New Roman"/>
          <w:sz w:val="24"/>
          <w:szCs w:val="24"/>
        </w:rPr>
      </w:pPr>
      <w:r>
        <w:rPr>
          <w:rFonts w:ascii="Times New Roman" w:hAnsi="Times New Roman" w:cs="Times New Roman"/>
          <w:sz w:val="24"/>
          <w:szCs w:val="24"/>
        </w:rPr>
        <w:t>5.</w:t>
      </w:r>
    </w:p>
    <w:tbl>
      <w:tblPr>
        <w:tblStyle w:val="Tabelraster"/>
        <w:tblpPr w:leftFromText="141" w:rightFromText="141" w:vertAnchor="text" w:tblpY="1"/>
        <w:tblOverlap w:val="never"/>
        <w:tblW w:w="0" w:type="auto"/>
        <w:tblLook w:val="04A0"/>
      </w:tblPr>
      <w:tblGrid>
        <w:gridCol w:w="4219"/>
        <w:gridCol w:w="4219"/>
      </w:tblGrid>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Grootboekrekeningen</w:t>
            </w:r>
          </w:p>
        </w:tc>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Elementen taxonomie</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Goodwill</w:t>
            </w:r>
          </w:p>
        </w:tc>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Goodwill</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Materiële vaste activa</w:t>
            </w:r>
          </w:p>
        </w:tc>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Materiële vaste activa</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Deelneming</w:t>
            </w:r>
          </w:p>
        </w:tc>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Belang derden</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Voorraad</w:t>
            </w:r>
          </w:p>
        </w:tc>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Voorraad</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Debiteuren</w:t>
            </w:r>
          </w:p>
        </w:tc>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Debiteuren</w:t>
            </w:r>
          </w:p>
        </w:tc>
      </w:tr>
      <w:tr w:rsidR="004979BD" w:rsidRPr="0082222B" w:rsidTr="00610E8B">
        <w:tc>
          <w:tcPr>
            <w:tcW w:w="4219" w:type="dxa"/>
          </w:tcPr>
          <w:p w:rsidR="004979BD" w:rsidRPr="0082222B" w:rsidRDefault="004979BD" w:rsidP="004979BD">
            <w:pPr>
              <w:rPr>
                <w:rFonts w:ascii="Times New Roman" w:hAnsi="Times New Roman" w:cs="Times New Roman"/>
                <w:sz w:val="24"/>
                <w:szCs w:val="24"/>
              </w:rPr>
            </w:pPr>
            <w:r>
              <w:rPr>
                <w:rFonts w:ascii="Times New Roman" w:hAnsi="Times New Roman" w:cs="Times New Roman"/>
                <w:sz w:val="24"/>
                <w:szCs w:val="24"/>
              </w:rPr>
              <w:t>Vordering Duijnstee</w:t>
            </w:r>
          </w:p>
        </w:tc>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Wederzijdse vorderingen en schulden</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Liquide middelen</w:t>
            </w:r>
          </w:p>
        </w:tc>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Liquide middelen</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p>
        </w:tc>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Balanstotaal debet*</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p>
        </w:tc>
        <w:tc>
          <w:tcPr>
            <w:tcW w:w="4219" w:type="dxa"/>
          </w:tcPr>
          <w:p w:rsidR="004979BD" w:rsidRDefault="004979BD" w:rsidP="00610E8B">
            <w:pPr>
              <w:rPr>
                <w:rFonts w:ascii="Times New Roman" w:hAnsi="Times New Roman" w:cs="Times New Roman"/>
                <w:sz w:val="24"/>
                <w:szCs w:val="24"/>
              </w:rPr>
            </w:pP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Aandelenkapitaal</w:t>
            </w:r>
          </w:p>
        </w:tc>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Eigen vermogen</w:t>
            </w:r>
          </w:p>
        </w:tc>
      </w:tr>
      <w:tr w:rsidR="004979BD" w:rsidRPr="0082222B" w:rsidTr="00610E8B">
        <w:tc>
          <w:tcPr>
            <w:tcW w:w="4219" w:type="dxa"/>
          </w:tcPr>
          <w:p w:rsidR="004979BD" w:rsidRDefault="004979BD" w:rsidP="00610E8B">
            <w:pPr>
              <w:rPr>
                <w:rFonts w:ascii="Times New Roman" w:hAnsi="Times New Roman" w:cs="Times New Roman"/>
                <w:sz w:val="24"/>
                <w:szCs w:val="24"/>
              </w:rPr>
            </w:pPr>
            <w:r>
              <w:rPr>
                <w:rFonts w:ascii="Times New Roman" w:hAnsi="Times New Roman" w:cs="Times New Roman"/>
                <w:sz w:val="24"/>
                <w:szCs w:val="24"/>
              </w:rPr>
              <w:t>Algemene reserve</w:t>
            </w:r>
          </w:p>
        </w:tc>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 xml:space="preserve">Eigen vermogen </w:t>
            </w:r>
          </w:p>
        </w:tc>
      </w:tr>
      <w:tr w:rsidR="004979BD" w:rsidRPr="0082222B" w:rsidTr="00610E8B">
        <w:tc>
          <w:tcPr>
            <w:tcW w:w="4219" w:type="dxa"/>
          </w:tcPr>
          <w:p w:rsidR="004979BD" w:rsidRDefault="004979BD" w:rsidP="00610E8B">
            <w:pPr>
              <w:rPr>
                <w:rFonts w:ascii="Times New Roman" w:hAnsi="Times New Roman" w:cs="Times New Roman"/>
                <w:sz w:val="24"/>
                <w:szCs w:val="24"/>
              </w:rPr>
            </w:pPr>
            <w:r>
              <w:rPr>
                <w:rFonts w:ascii="Times New Roman" w:hAnsi="Times New Roman" w:cs="Times New Roman"/>
                <w:sz w:val="24"/>
                <w:szCs w:val="24"/>
              </w:rPr>
              <w:t>Resultaat boekjaar</w:t>
            </w:r>
          </w:p>
        </w:tc>
        <w:tc>
          <w:tcPr>
            <w:tcW w:w="4219" w:type="dxa"/>
          </w:tcPr>
          <w:p w:rsidR="004979BD" w:rsidRDefault="004979BD" w:rsidP="00610E8B">
            <w:pPr>
              <w:rPr>
                <w:rFonts w:ascii="Times New Roman" w:hAnsi="Times New Roman" w:cs="Times New Roman"/>
                <w:sz w:val="24"/>
                <w:szCs w:val="24"/>
              </w:rPr>
            </w:pPr>
            <w:r>
              <w:rPr>
                <w:rFonts w:ascii="Times New Roman" w:hAnsi="Times New Roman" w:cs="Times New Roman"/>
                <w:sz w:val="24"/>
                <w:szCs w:val="24"/>
              </w:rPr>
              <w:t>Eigen vermogen</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p>
        </w:tc>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Groepsvermogen*</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Voorzieningen</w:t>
            </w:r>
          </w:p>
        </w:tc>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Voorzieningen</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Onderhandse lening</w:t>
            </w:r>
          </w:p>
        </w:tc>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Onderhandse lening</w:t>
            </w:r>
          </w:p>
        </w:tc>
      </w:tr>
      <w:tr w:rsidR="004979BD" w:rsidTr="00610E8B">
        <w:tc>
          <w:tcPr>
            <w:tcW w:w="4219" w:type="dxa"/>
          </w:tcPr>
          <w:p w:rsidR="004979BD" w:rsidRDefault="004979BD" w:rsidP="00610E8B">
            <w:pPr>
              <w:rPr>
                <w:rFonts w:ascii="Times New Roman" w:hAnsi="Times New Roman" w:cs="Times New Roman"/>
                <w:sz w:val="24"/>
                <w:szCs w:val="24"/>
              </w:rPr>
            </w:pPr>
            <w:r>
              <w:rPr>
                <w:rFonts w:ascii="Times New Roman" w:hAnsi="Times New Roman" w:cs="Times New Roman"/>
                <w:sz w:val="24"/>
                <w:szCs w:val="24"/>
              </w:rPr>
              <w:t>Schuld Mostert</w:t>
            </w:r>
          </w:p>
        </w:tc>
        <w:tc>
          <w:tcPr>
            <w:tcW w:w="4219" w:type="dxa"/>
          </w:tcPr>
          <w:p w:rsidR="004979BD" w:rsidRDefault="004979BD" w:rsidP="00610E8B">
            <w:pPr>
              <w:rPr>
                <w:rFonts w:ascii="Times New Roman" w:hAnsi="Times New Roman" w:cs="Times New Roman"/>
                <w:sz w:val="24"/>
                <w:szCs w:val="24"/>
              </w:rPr>
            </w:pPr>
            <w:r>
              <w:rPr>
                <w:rFonts w:ascii="Times New Roman" w:hAnsi="Times New Roman" w:cs="Times New Roman"/>
                <w:sz w:val="24"/>
                <w:szCs w:val="24"/>
              </w:rPr>
              <w:t>Wederzijdse vorderingen en schulden</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Crediteuren</w:t>
            </w:r>
          </w:p>
        </w:tc>
        <w:tc>
          <w:tcPr>
            <w:tcW w:w="4219" w:type="dxa"/>
          </w:tcPr>
          <w:p w:rsidR="004979BD" w:rsidRPr="0082222B" w:rsidRDefault="004979BD" w:rsidP="00610E8B">
            <w:pPr>
              <w:rPr>
                <w:rFonts w:ascii="Times New Roman" w:hAnsi="Times New Roman" w:cs="Times New Roman"/>
                <w:sz w:val="24"/>
                <w:szCs w:val="24"/>
              </w:rPr>
            </w:pPr>
            <w:r w:rsidRPr="0082222B">
              <w:rPr>
                <w:rFonts w:ascii="Times New Roman" w:hAnsi="Times New Roman" w:cs="Times New Roman"/>
                <w:sz w:val="24"/>
                <w:szCs w:val="24"/>
              </w:rPr>
              <w:t>Crediteuren</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Overlopende passiva</w:t>
            </w:r>
          </w:p>
        </w:tc>
        <w:tc>
          <w:tcPr>
            <w:tcW w:w="4219" w:type="dxa"/>
          </w:tcPr>
          <w:p w:rsidR="004979BD" w:rsidRDefault="004979BD" w:rsidP="00610E8B">
            <w:pPr>
              <w:rPr>
                <w:rFonts w:ascii="Times New Roman" w:hAnsi="Times New Roman" w:cs="Times New Roman"/>
                <w:sz w:val="24"/>
                <w:szCs w:val="24"/>
              </w:rPr>
            </w:pPr>
            <w:r>
              <w:rPr>
                <w:rFonts w:ascii="Times New Roman" w:hAnsi="Times New Roman" w:cs="Times New Roman"/>
                <w:sz w:val="24"/>
                <w:szCs w:val="24"/>
              </w:rPr>
              <w:t>Overlopende passiva</w:t>
            </w:r>
          </w:p>
          <w:p w:rsidR="00610E8B" w:rsidRPr="0082222B" w:rsidRDefault="00610E8B" w:rsidP="00610E8B">
            <w:pPr>
              <w:rPr>
                <w:rFonts w:ascii="Times New Roman" w:hAnsi="Times New Roman" w:cs="Times New Roman"/>
                <w:sz w:val="24"/>
                <w:szCs w:val="24"/>
              </w:rPr>
            </w:pPr>
            <w:r>
              <w:rPr>
                <w:rFonts w:ascii="Times New Roman" w:hAnsi="Times New Roman" w:cs="Times New Roman"/>
                <w:sz w:val="24"/>
                <w:szCs w:val="24"/>
              </w:rPr>
              <w:t>Voorraad (Duijnstee)</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p>
        </w:tc>
        <w:tc>
          <w:tcPr>
            <w:tcW w:w="4219" w:type="dxa"/>
          </w:tcPr>
          <w:p w:rsidR="004979BD" w:rsidRPr="0082222B" w:rsidRDefault="004979BD" w:rsidP="00610E8B">
            <w:pPr>
              <w:rPr>
                <w:rFonts w:ascii="Times New Roman" w:hAnsi="Times New Roman" w:cs="Times New Roman"/>
                <w:sz w:val="24"/>
                <w:szCs w:val="24"/>
              </w:rPr>
            </w:pPr>
            <w:r>
              <w:rPr>
                <w:rFonts w:ascii="Times New Roman" w:hAnsi="Times New Roman" w:cs="Times New Roman"/>
                <w:sz w:val="24"/>
                <w:szCs w:val="24"/>
              </w:rPr>
              <w:t>Balanstotaal credit*</w:t>
            </w:r>
          </w:p>
        </w:tc>
      </w:tr>
      <w:tr w:rsidR="004979BD" w:rsidRPr="0082222B" w:rsidTr="00610E8B">
        <w:tc>
          <w:tcPr>
            <w:tcW w:w="4219" w:type="dxa"/>
          </w:tcPr>
          <w:p w:rsidR="004979BD" w:rsidRPr="0082222B" w:rsidRDefault="004979BD" w:rsidP="00610E8B">
            <w:pPr>
              <w:rPr>
                <w:rFonts w:ascii="Times New Roman" w:hAnsi="Times New Roman" w:cs="Times New Roman"/>
                <w:sz w:val="24"/>
                <w:szCs w:val="24"/>
              </w:rPr>
            </w:pPr>
          </w:p>
        </w:tc>
        <w:tc>
          <w:tcPr>
            <w:tcW w:w="4219" w:type="dxa"/>
          </w:tcPr>
          <w:p w:rsidR="004979BD" w:rsidRDefault="004979BD" w:rsidP="00610E8B">
            <w:pPr>
              <w:rPr>
                <w:rFonts w:ascii="Times New Roman" w:hAnsi="Times New Roman" w:cs="Times New Roman"/>
                <w:sz w:val="24"/>
                <w:szCs w:val="24"/>
              </w:rPr>
            </w:pPr>
          </w:p>
        </w:tc>
      </w:tr>
      <w:tr w:rsidR="004979BD" w:rsidTr="00610E8B">
        <w:tc>
          <w:tcPr>
            <w:tcW w:w="4219" w:type="dxa"/>
          </w:tcPr>
          <w:p w:rsidR="004979BD" w:rsidRPr="00596E3C" w:rsidRDefault="004979BD" w:rsidP="00610E8B">
            <w:pPr>
              <w:rPr>
                <w:rFonts w:ascii="Times New Roman" w:hAnsi="Times New Roman" w:cs="Times New Roman"/>
                <w:sz w:val="24"/>
                <w:szCs w:val="24"/>
              </w:rPr>
            </w:pPr>
            <w:r w:rsidRPr="00596E3C">
              <w:rPr>
                <w:rFonts w:ascii="Times New Roman" w:hAnsi="Times New Roman" w:cs="Times New Roman"/>
                <w:sz w:val="24"/>
                <w:szCs w:val="24"/>
              </w:rPr>
              <w:t>Omzet</w:t>
            </w:r>
            <w:r>
              <w:rPr>
                <w:rFonts w:ascii="Times New Roman" w:hAnsi="Times New Roman" w:cs="Times New Roman"/>
                <w:sz w:val="24"/>
                <w:szCs w:val="24"/>
              </w:rPr>
              <w:t xml:space="preserve"> </w:t>
            </w:r>
          </w:p>
        </w:tc>
        <w:tc>
          <w:tcPr>
            <w:tcW w:w="4219" w:type="dxa"/>
          </w:tcPr>
          <w:p w:rsidR="004979BD" w:rsidRPr="00596E3C" w:rsidRDefault="004979BD" w:rsidP="00610E8B">
            <w:pPr>
              <w:rPr>
                <w:rFonts w:ascii="Times New Roman" w:hAnsi="Times New Roman" w:cs="Times New Roman"/>
                <w:sz w:val="24"/>
                <w:szCs w:val="24"/>
              </w:rPr>
            </w:pPr>
            <w:r w:rsidRPr="00596E3C">
              <w:rPr>
                <w:rFonts w:ascii="Times New Roman" w:hAnsi="Times New Roman" w:cs="Times New Roman"/>
                <w:sz w:val="24"/>
                <w:szCs w:val="24"/>
              </w:rPr>
              <w:t>Omzet</w:t>
            </w:r>
            <w:r>
              <w:rPr>
                <w:rFonts w:ascii="Times New Roman" w:hAnsi="Times New Roman" w:cs="Times New Roman"/>
                <w:sz w:val="24"/>
                <w:szCs w:val="24"/>
              </w:rPr>
              <w:t xml:space="preserve"> </w:t>
            </w:r>
          </w:p>
        </w:tc>
      </w:tr>
      <w:tr w:rsidR="004979BD" w:rsidTr="00610E8B">
        <w:tc>
          <w:tcPr>
            <w:tcW w:w="4219" w:type="dxa"/>
          </w:tcPr>
          <w:p w:rsidR="004979BD" w:rsidRPr="00596E3C" w:rsidRDefault="004979BD" w:rsidP="00610E8B">
            <w:pPr>
              <w:rPr>
                <w:rFonts w:ascii="Times New Roman" w:hAnsi="Times New Roman" w:cs="Times New Roman"/>
                <w:sz w:val="24"/>
                <w:szCs w:val="24"/>
              </w:rPr>
            </w:pPr>
            <w:r>
              <w:rPr>
                <w:rFonts w:ascii="Times New Roman" w:hAnsi="Times New Roman" w:cs="Times New Roman"/>
                <w:sz w:val="24"/>
                <w:szCs w:val="24"/>
              </w:rPr>
              <w:t>Omzet intern</w:t>
            </w:r>
          </w:p>
        </w:tc>
        <w:tc>
          <w:tcPr>
            <w:tcW w:w="4219" w:type="dxa"/>
          </w:tcPr>
          <w:p w:rsidR="004979BD" w:rsidRPr="00596E3C" w:rsidRDefault="004979BD" w:rsidP="00610E8B">
            <w:pPr>
              <w:rPr>
                <w:rFonts w:ascii="Times New Roman" w:hAnsi="Times New Roman" w:cs="Times New Roman"/>
                <w:sz w:val="24"/>
                <w:szCs w:val="24"/>
              </w:rPr>
            </w:pPr>
          </w:p>
        </w:tc>
      </w:tr>
      <w:tr w:rsidR="004979BD" w:rsidTr="00610E8B">
        <w:tc>
          <w:tcPr>
            <w:tcW w:w="4219" w:type="dxa"/>
          </w:tcPr>
          <w:p w:rsidR="004979BD" w:rsidRDefault="004979BD" w:rsidP="00610E8B">
            <w:pPr>
              <w:rPr>
                <w:rFonts w:ascii="Times New Roman" w:hAnsi="Times New Roman" w:cs="Times New Roman"/>
                <w:sz w:val="24"/>
                <w:szCs w:val="24"/>
              </w:rPr>
            </w:pPr>
            <w:r>
              <w:rPr>
                <w:rFonts w:ascii="Times New Roman" w:hAnsi="Times New Roman" w:cs="Times New Roman"/>
                <w:sz w:val="24"/>
                <w:szCs w:val="24"/>
              </w:rPr>
              <w:lastRenderedPageBreak/>
              <w:t>Resultaat deelneming</w:t>
            </w:r>
          </w:p>
        </w:tc>
        <w:tc>
          <w:tcPr>
            <w:tcW w:w="4219" w:type="dxa"/>
          </w:tcPr>
          <w:p w:rsidR="004979BD" w:rsidRPr="00596E3C" w:rsidRDefault="004979BD" w:rsidP="00610E8B">
            <w:pPr>
              <w:rPr>
                <w:rFonts w:ascii="Times New Roman" w:hAnsi="Times New Roman" w:cs="Times New Roman"/>
                <w:sz w:val="24"/>
                <w:szCs w:val="24"/>
              </w:rPr>
            </w:pPr>
            <w:r>
              <w:rPr>
                <w:rFonts w:ascii="Times New Roman" w:hAnsi="Times New Roman" w:cs="Times New Roman"/>
                <w:sz w:val="24"/>
                <w:szCs w:val="24"/>
              </w:rPr>
              <w:t>Aandeel derden</w:t>
            </w:r>
          </w:p>
        </w:tc>
      </w:tr>
      <w:tr w:rsidR="004979BD" w:rsidTr="00610E8B">
        <w:tc>
          <w:tcPr>
            <w:tcW w:w="4219" w:type="dxa"/>
          </w:tcPr>
          <w:p w:rsidR="004979BD" w:rsidRDefault="004979BD" w:rsidP="00610E8B">
            <w:pPr>
              <w:rPr>
                <w:rFonts w:ascii="Times New Roman" w:hAnsi="Times New Roman" w:cs="Times New Roman"/>
                <w:sz w:val="24"/>
                <w:szCs w:val="24"/>
              </w:rPr>
            </w:pPr>
            <w:r>
              <w:rPr>
                <w:rFonts w:ascii="Times New Roman" w:hAnsi="Times New Roman" w:cs="Times New Roman"/>
                <w:sz w:val="24"/>
                <w:szCs w:val="24"/>
              </w:rPr>
              <w:t>Huuropbrengst</w:t>
            </w:r>
          </w:p>
        </w:tc>
        <w:tc>
          <w:tcPr>
            <w:tcW w:w="4219" w:type="dxa"/>
          </w:tcPr>
          <w:p w:rsidR="004979BD" w:rsidRPr="00596E3C" w:rsidRDefault="004979BD" w:rsidP="00610E8B">
            <w:pPr>
              <w:rPr>
                <w:rFonts w:ascii="Times New Roman" w:hAnsi="Times New Roman" w:cs="Times New Roman"/>
                <w:sz w:val="24"/>
                <w:szCs w:val="24"/>
              </w:rPr>
            </w:pPr>
            <w:r>
              <w:rPr>
                <w:rFonts w:ascii="Times New Roman" w:hAnsi="Times New Roman" w:cs="Times New Roman"/>
                <w:sz w:val="24"/>
                <w:szCs w:val="24"/>
              </w:rPr>
              <w:t>Wederzijdse kosten en opbrengsten</w:t>
            </w:r>
          </w:p>
        </w:tc>
      </w:tr>
      <w:tr w:rsidR="004979BD" w:rsidTr="00610E8B">
        <w:tc>
          <w:tcPr>
            <w:tcW w:w="4219" w:type="dxa"/>
          </w:tcPr>
          <w:p w:rsidR="004979BD" w:rsidRPr="00596E3C" w:rsidRDefault="004979BD" w:rsidP="00610E8B">
            <w:pPr>
              <w:rPr>
                <w:rFonts w:ascii="Times New Roman" w:hAnsi="Times New Roman" w:cs="Times New Roman"/>
                <w:sz w:val="24"/>
                <w:szCs w:val="24"/>
              </w:rPr>
            </w:pPr>
            <w:r>
              <w:rPr>
                <w:rFonts w:ascii="Times New Roman" w:hAnsi="Times New Roman" w:cs="Times New Roman"/>
                <w:sz w:val="24"/>
                <w:szCs w:val="24"/>
              </w:rPr>
              <w:t>Kostprijs</w:t>
            </w:r>
            <w:r w:rsidRPr="00596E3C">
              <w:rPr>
                <w:rFonts w:ascii="Times New Roman" w:hAnsi="Times New Roman" w:cs="Times New Roman"/>
                <w:sz w:val="24"/>
                <w:szCs w:val="24"/>
              </w:rPr>
              <w:t xml:space="preserve"> omzet</w:t>
            </w:r>
            <w:r>
              <w:rPr>
                <w:rFonts w:ascii="Times New Roman" w:hAnsi="Times New Roman" w:cs="Times New Roman"/>
                <w:sz w:val="24"/>
                <w:szCs w:val="24"/>
              </w:rPr>
              <w:t xml:space="preserve"> </w:t>
            </w:r>
          </w:p>
        </w:tc>
        <w:tc>
          <w:tcPr>
            <w:tcW w:w="4219" w:type="dxa"/>
          </w:tcPr>
          <w:p w:rsidR="004979BD" w:rsidRPr="00596E3C" w:rsidRDefault="004979BD" w:rsidP="00610E8B">
            <w:pPr>
              <w:rPr>
                <w:rFonts w:ascii="Times New Roman" w:hAnsi="Times New Roman" w:cs="Times New Roman"/>
                <w:sz w:val="24"/>
                <w:szCs w:val="24"/>
              </w:rPr>
            </w:pPr>
            <w:r>
              <w:rPr>
                <w:rFonts w:ascii="Times New Roman" w:hAnsi="Times New Roman" w:cs="Times New Roman"/>
                <w:sz w:val="24"/>
                <w:szCs w:val="24"/>
              </w:rPr>
              <w:t>Kostprijs</w:t>
            </w:r>
            <w:r w:rsidRPr="00596E3C">
              <w:rPr>
                <w:rFonts w:ascii="Times New Roman" w:hAnsi="Times New Roman" w:cs="Times New Roman"/>
                <w:sz w:val="24"/>
                <w:szCs w:val="24"/>
              </w:rPr>
              <w:t xml:space="preserve"> omzet</w:t>
            </w:r>
          </w:p>
        </w:tc>
      </w:tr>
      <w:tr w:rsidR="004979BD" w:rsidTr="00610E8B">
        <w:tc>
          <w:tcPr>
            <w:tcW w:w="4219" w:type="dxa"/>
          </w:tcPr>
          <w:p w:rsidR="004979BD" w:rsidRPr="00596E3C" w:rsidRDefault="004979BD" w:rsidP="00610E8B">
            <w:pPr>
              <w:rPr>
                <w:rFonts w:ascii="Times New Roman" w:hAnsi="Times New Roman" w:cs="Times New Roman"/>
                <w:sz w:val="24"/>
                <w:szCs w:val="24"/>
              </w:rPr>
            </w:pPr>
            <w:r>
              <w:rPr>
                <w:rFonts w:ascii="Times New Roman" w:hAnsi="Times New Roman" w:cs="Times New Roman"/>
                <w:sz w:val="24"/>
                <w:szCs w:val="24"/>
              </w:rPr>
              <w:t>Kostprijs</w:t>
            </w:r>
            <w:r w:rsidRPr="00596E3C">
              <w:rPr>
                <w:rFonts w:ascii="Times New Roman" w:hAnsi="Times New Roman" w:cs="Times New Roman"/>
                <w:sz w:val="24"/>
                <w:szCs w:val="24"/>
              </w:rPr>
              <w:t xml:space="preserve"> omzet</w:t>
            </w:r>
            <w:r>
              <w:rPr>
                <w:rFonts w:ascii="Times New Roman" w:hAnsi="Times New Roman" w:cs="Times New Roman"/>
                <w:sz w:val="24"/>
                <w:szCs w:val="24"/>
              </w:rPr>
              <w:t xml:space="preserve"> intern</w:t>
            </w:r>
          </w:p>
        </w:tc>
        <w:tc>
          <w:tcPr>
            <w:tcW w:w="4219" w:type="dxa"/>
          </w:tcPr>
          <w:p w:rsidR="004979BD" w:rsidRPr="00596E3C" w:rsidRDefault="004979BD" w:rsidP="00610E8B">
            <w:pPr>
              <w:rPr>
                <w:rFonts w:ascii="Times New Roman" w:hAnsi="Times New Roman" w:cs="Times New Roman"/>
                <w:sz w:val="24"/>
                <w:szCs w:val="24"/>
              </w:rPr>
            </w:pPr>
          </w:p>
        </w:tc>
      </w:tr>
      <w:tr w:rsidR="004979BD" w:rsidTr="00610E8B">
        <w:tc>
          <w:tcPr>
            <w:tcW w:w="4219" w:type="dxa"/>
          </w:tcPr>
          <w:p w:rsidR="004979BD" w:rsidRPr="00596E3C" w:rsidRDefault="004979BD" w:rsidP="00610E8B">
            <w:pPr>
              <w:rPr>
                <w:rFonts w:ascii="Times New Roman" w:hAnsi="Times New Roman" w:cs="Times New Roman"/>
                <w:sz w:val="24"/>
                <w:szCs w:val="24"/>
              </w:rPr>
            </w:pPr>
            <w:r w:rsidRPr="00596E3C">
              <w:rPr>
                <w:rFonts w:ascii="Times New Roman" w:hAnsi="Times New Roman" w:cs="Times New Roman"/>
                <w:sz w:val="24"/>
                <w:szCs w:val="24"/>
              </w:rPr>
              <w:t>Bedrijfskosten</w:t>
            </w:r>
          </w:p>
        </w:tc>
        <w:tc>
          <w:tcPr>
            <w:tcW w:w="4219" w:type="dxa"/>
          </w:tcPr>
          <w:p w:rsidR="004979BD" w:rsidRPr="00596E3C" w:rsidRDefault="004979BD" w:rsidP="00610E8B">
            <w:pPr>
              <w:rPr>
                <w:rFonts w:ascii="Times New Roman" w:hAnsi="Times New Roman" w:cs="Times New Roman"/>
                <w:sz w:val="24"/>
                <w:szCs w:val="24"/>
              </w:rPr>
            </w:pPr>
            <w:r w:rsidRPr="00596E3C">
              <w:rPr>
                <w:rFonts w:ascii="Times New Roman" w:hAnsi="Times New Roman" w:cs="Times New Roman"/>
                <w:sz w:val="24"/>
                <w:szCs w:val="24"/>
              </w:rPr>
              <w:t>Bedrijfskosten</w:t>
            </w:r>
          </w:p>
        </w:tc>
      </w:tr>
      <w:tr w:rsidR="004979BD" w:rsidTr="00610E8B">
        <w:tc>
          <w:tcPr>
            <w:tcW w:w="4219" w:type="dxa"/>
          </w:tcPr>
          <w:p w:rsidR="004979BD" w:rsidRDefault="004979BD" w:rsidP="00610E8B">
            <w:pPr>
              <w:rPr>
                <w:rFonts w:ascii="Times New Roman" w:hAnsi="Times New Roman" w:cs="Times New Roman"/>
                <w:sz w:val="24"/>
                <w:szCs w:val="24"/>
              </w:rPr>
            </w:pPr>
            <w:r>
              <w:rPr>
                <w:rFonts w:ascii="Times New Roman" w:hAnsi="Times New Roman" w:cs="Times New Roman"/>
                <w:sz w:val="24"/>
                <w:szCs w:val="24"/>
              </w:rPr>
              <w:t>Huurkosten</w:t>
            </w:r>
          </w:p>
        </w:tc>
        <w:tc>
          <w:tcPr>
            <w:tcW w:w="4219" w:type="dxa"/>
          </w:tcPr>
          <w:p w:rsidR="004979BD" w:rsidRDefault="004979BD" w:rsidP="00610E8B">
            <w:pPr>
              <w:rPr>
                <w:rFonts w:ascii="Times New Roman" w:hAnsi="Times New Roman" w:cs="Times New Roman"/>
                <w:sz w:val="24"/>
                <w:szCs w:val="24"/>
              </w:rPr>
            </w:pPr>
            <w:r>
              <w:rPr>
                <w:rFonts w:ascii="Times New Roman" w:hAnsi="Times New Roman" w:cs="Times New Roman"/>
                <w:sz w:val="24"/>
                <w:szCs w:val="24"/>
              </w:rPr>
              <w:t>Wederzijdse kosten en opbrengsten</w:t>
            </w:r>
          </w:p>
        </w:tc>
      </w:tr>
      <w:tr w:rsidR="004979BD" w:rsidTr="00610E8B">
        <w:tc>
          <w:tcPr>
            <w:tcW w:w="4219" w:type="dxa"/>
          </w:tcPr>
          <w:p w:rsidR="004979BD" w:rsidRPr="00596E3C" w:rsidRDefault="004979BD" w:rsidP="00610E8B">
            <w:pPr>
              <w:rPr>
                <w:rFonts w:ascii="Times New Roman" w:hAnsi="Times New Roman" w:cs="Times New Roman"/>
                <w:sz w:val="24"/>
                <w:szCs w:val="24"/>
              </w:rPr>
            </w:pPr>
            <w:r>
              <w:rPr>
                <w:rFonts w:ascii="Times New Roman" w:hAnsi="Times New Roman" w:cs="Times New Roman"/>
                <w:sz w:val="24"/>
                <w:szCs w:val="24"/>
              </w:rPr>
              <w:t>Interest</w:t>
            </w:r>
          </w:p>
        </w:tc>
        <w:tc>
          <w:tcPr>
            <w:tcW w:w="4219" w:type="dxa"/>
          </w:tcPr>
          <w:p w:rsidR="004979BD" w:rsidRPr="00596E3C" w:rsidRDefault="004979BD" w:rsidP="00610E8B">
            <w:pPr>
              <w:rPr>
                <w:rFonts w:ascii="Times New Roman" w:hAnsi="Times New Roman" w:cs="Times New Roman"/>
                <w:sz w:val="24"/>
                <w:szCs w:val="24"/>
              </w:rPr>
            </w:pPr>
            <w:r>
              <w:rPr>
                <w:rFonts w:ascii="Times New Roman" w:hAnsi="Times New Roman" w:cs="Times New Roman"/>
                <w:sz w:val="24"/>
                <w:szCs w:val="24"/>
              </w:rPr>
              <w:t>Interest</w:t>
            </w:r>
          </w:p>
        </w:tc>
      </w:tr>
      <w:tr w:rsidR="004979BD" w:rsidTr="00610E8B">
        <w:tc>
          <w:tcPr>
            <w:tcW w:w="4219" w:type="dxa"/>
          </w:tcPr>
          <w:p w:rsidR="004979BD" w:rsidRPr="00596E3C" w:rsidRDefault="004979BD" w:rsidP="00610E8B">
            <w:pPr>
              <w:rPr>
                <w:rFonts w:ascii="Times New Roman" w:hAnsi="Times New Roman" w:cs="Times New Roman"/>
                <w:sz w:val="24"/>
                <w:szCs w:val="24"/>
              </w:rPr>
            </w:pPr>
            <w:r>
              <w:rPr>
                <w:rFonts w:ascii="Times New Roman" w:hAnsi="Times New Roman" w:cs="Times New Roman"/>
                <w:sz w:val="24"/>
                <w:szCs w:val="24"/>
              </w:rPr>
              <w:t>Resultaat</w:t>
            </w:r>
            <w:r w:rsidR="00693922">
              <w:rPr>
                <w:rFonts w:ascii="Times New Roman" w:hAnsi="Times New Roman" w:cs="Times New Roman"/>
                <w:sz w:val="24"/>
                <w:szCs w:val="24"/>
              </w:rPr>
              <w:t xml:space="preserve"> (</w:t>
            </w:r>
            <w:proofErr w:type="spellStart"/>
            <w:r w:rsidR="00693922">
              <w:rPr>
                <w:rFonts w:ascii="Times New Roman" w:hAnsi="Times New Roman" w:cs="Times New Roman"/>
                <w:sz w:val="24"/>
                <w:szCs w:val="24"/>
              </w:rPr>
              <w:t>Moelee</w:t>
            </w:r>
            <w:proofErr w:type="spellEnd"/>
            <w:r w:rsidR="00693922">
              <w:rPr>
                <w:rFonts w:ascii="Times New Roman" w:hAnsi="Times New Roman" w:cs="Times New Roman"/>
                <w:sz w:val="24"/>
                <w:szCs w:val="24"/>
              </w:rPr>
              <w:t>)</w:t>
            </w:r>
          </w:p>
        </w:tc>
        <w:tc>
          <w:tcPr>
            <w:tcW w:w="4219" w:type="dxa"/>
          </w:tcPr>
          <w:p w:rsidR="004979BD" w:rsidRPr="00596E3C" w:rsidRDefault="004979BD" w:rsidP="00610E8B">
            <w:pPr>
              <w:rPr>
                <w:rFonts w:ascii="Times New Roman" w:hAnsi="Times New Roman" w:cs="Times New Roman"/>
                <w:sz w:val="24"/>
                <w:szCs w:val="24"/>
              </w:rPr>
            </w:pPr>
            <w:r>
              <w:rPr>
                <w:rFonts w:ascii="Times New Roman" w:hAnsi="Times New Roman" w:cs="Times New Roman"/>
                <w:sz w:val="24"/>
                <w:szCs w:val="24"/>
              </w:rPr>
              <w:t>Resultaat</w:t>
            </w:r>
          </w:p>
        </w:tc>
      </w:tr>
    </w:tbl>
    <w:p w:rsidR="004979BD" w:rsidRDefault="004979BD" w:rsidP="004979BD">
      <w:pPr>
        <w:rPr>
          <w:rFonts w:ascii="Times New Roman" w:hAnsi="Times New Roman" w:cs="Times New Roman"/>
          <w:sz w:val="24"/>
          <w:szCs w:val="24"/>
        </w:rPr>
      </w:pPr>
    </w:p>
    <w:p w:rsidR="004979BD" w:rsidRDefault="004979BD" w:rsidP="004979BD">
      <w:pPr>
        <w:rPr>
          <w:rFonts w:ascii="Times New Roman" w:hAnsi="Times New Roman" w:cs="Times New Roman"/>
          <w:sz w:val="24"/>
          <w:szCs w:val="24"/>
        </w:rPr>
      </w:pPr>
    </w:p>
    <w:p w:rsidR="004979BD" w:rsidRDefault="004979BD" w:rsidP="004979BD">
      <w:pPr>
        <w:rPr>
          <w:rFonts w:ascii="Times New Roman" w:hAnsi="Times New Roman" w:cs="Times New Roman"/>
          <w:sz w:val="24"/>
          <w:szCs w:val="24"/>
        </w:rPr>
      </w:pPr>
    </w:p>
    <w:p w:rsidR="004979BD" w:rsidRDefault="004979BD" w:rsidP="00F21A7A">
      <w:pPr>
        <w:spacing w:after="0"/>
        <w:rPr>
          <w:rFonts w:ascii="Times New Roman" w:hAnsi="Times New Roman" w:cs="Times New Roman"/>
          <w:sz w:val="24"/>
          <w:szCs w:val="24"/>
        </w:rPr>
      </w:pPr>
    </w:p>
    <w:p w:rsidR="00610E8B" w:rsidRDefault="00610E8B" w:rsidP="00F21A7A">
      <w:pPr>
        <w:spacing w:after="0"/>
        <w:rPr>
          <w:rFonts w:ascii="Times New Roman" w:hAnsi="Times New Roman" w:cs="Times New Roman"/>
          <w:sz w:val="24"/>
          <w:szCs w:val="24"/>
        </w:rPr>
      </w:pPr>
    </w:p>
    <w:p w:rsidR="00492096" w:rsidRDefault="00492096" w:rsidP="00F21A7A">
      <w:pPr>
        <w:spacing w:after="0"/>
        <w:rPr>
          <w:rFonts w:ascii="Times New Roman" w:hAnsi="Times New Roman" w:cs="Times New Roman"/>
          <w:sz w:val="24"/>
          <w:szCs w:val="24"/>
        </w:rPr>
      </w:pPr>
    </w:p>
    <w:p w:rsidR="004979BD" w:rsidRPr="004979BD" w:rsidRDefault="004979BD" w:rsidP="00F21A7A">
      <w:pPr>
        <w:spacing w:after="0"/>
        <w:rPr>
          <w:rFonts w:ascii="Times New Roman" w:hAnsi="Times New Roman" w:cs="Times New Roman"/>
          <w:sz w:val="24"/>
          <w:szCs w:val="24"/>
        </w:rPr>
      </w:pPr>
      <w:r w:rsidRPr="004979BD">
        <w:rPr>
          <w:rFonts w:ascii="Times New Roman" w:hAnsi="Times New Roman" w:cs="Times New Roman"/>
          <w:sz w:val="24"/>
          <w:szCs w:val="24"/>
        </w:rPr>
        <w:t>* Als een optelling van alle boven deze verzamelrekening gegeven taxonomie-elementen.</w:t>
      </w:r>
    </w:p>
    <w:p w:rsidR="004979BD" w:rsidRDefault="004979BD" w:rsidP="00F21A7A">
      <w:pPr>
        <w:spacing w:after="0"/>
        <w:rPr>
          <w:rFonts w:ascii="Times New Roman" w:hAnsi="Times New Roman" w:cs="Times New Roman"/>
          <w:b/>
          <w:sz w:val="24"/>
          <w:szCs w:val="24"/>
        </w:rPr>
      </w:pPr>
    </w:p>
    <w:p w:rsidR="00744CEC" w:rsidRDefault="00744CEC" w:rsidP="00F21A7A">
      <w:pPr>
        <w:spacing w:after="0"/>
        <w:rPr>
          <w:rFonts w:ascii="Times New Roman" w:hAnsi="Times New Roman" w:cs="Times New Roman"/>
          <w:b/>
          <w:sz w:val="24"/>
          <w:szCs w:val="24"/>
        </w:rPr>
      </w:pPr>
      <w:r>
        <w:rPr>
          <w:rFonts w:ascii="Times New Roman" w:hAnsi="Times New Roman" w:cs="Times New Roman"/>
          <w:b/>
          <w:sz w:val="24"/>
          <w:szCs w:val="24"/>
        </w:rPr>
        <w:t>Opgave 11.2</w:t>
      </w:r>
      <w:r w:rsidRPr="00503687">
        <w:rPr>
          <w:rFonts w:ascii="Times New Roman" w:hAnsi="Times New Roman" w:cs="Times New Roman"/>
          <w:b/>
          <w:sz w:val="24"/>
          <w:szCs w:val="24"/>
        </w:rPr>
        <w:t xml:space="preserve"> </w:t>
      </w:r>
      <w:r>
        <w:rPr>
          <w:rFonts w:ascii="Times New Roman" w:hAnsi="Times New Roman" w:cs="Times New Roman"/>
          <w:b/>
          <w:sz w:val="24"/>
          <w:szCs w:val="24"/>
        </w:rPr>
        <w:t>(c</w:t>
      </w:r>
      <w:r w:rsidRPr="00503687">
        <w:rPr>
          <w:rFonts w:ascii="Times New Roman" w:hAnsi="Times New Roman" w:cs="Times New Roman"/>
          <w:b/>
          <w:sz w:val="24"/>
          <w:szCs w:val="24"/>
        </w:rPr>
        <w:t>onsolidatie met behulp van SBR/XBRL</w:t>
      </w:r>
      <w:r>
        <w:rPr>
          <w:rFonts w:ascii="Times New Roman" w:hAnsi="Times New Roman" w:cs="Times New Roman"/>
          <w:b/>
          <w:sz w:val="24"/>
          <w:szCs w:val="24"/>
        </w:rPr>
        <w:t>)</w:t>
      </w:r>
    </w:p>
    <w:p w:rsidR="00744CEC" w:rsidRDefault="00744CEC" w:rsidP="00744CEC">
      <w:pPr>
        <w:autoSpaceDE w:val="0"/>
        <w:autoSpaceDN w:val="0"/>
        <w:adjustRightInd w:val="0"/>
        <w:spacing w:after="0"/>
        <w:rPr>
          <w:rFonts w:ascii="Times New Roman" w:hAnsi="Times New Roman" w:cs="Times New Roman"/>
          <w:sz w:val="24"/>
          <w:szCs w:val="24"/>
        </w:rPr>
      </w:pPr>
      <w:r w:rsidRPr="00B54FF2">
        <w:rPr>
          <w:rFonts w:ascii="Times New Roman" w:hAnsi="Times New Roman" w:cs="Times New Roman"/>
          <w:sz w:val="24"/>
          <w:szCs w:val="24"/>
        </w:rPr>
        <w:t xml:space="preserve">1. </w:t>
      </w:r>
      <w:r>
        <w:rPr>
          <w:rFonts w:ascii="Times New Roman" w:hAnsi="Times New Roman" w:cs="Times New Roman"/>
          <w:sz w:val="24"/>
          <w:szCs w:val="24"/>
        </w:rPr>
        <w:t>Het doel van Standard Business Reporting (SBR) is uniformiteit te scheppen in het financiële begrippenkader, waardoor bedrijfsinformatie sneller kan worden uitgewisseld, zonder dat er interpretatieverschillen ontstaan.</w:t>
      </w:r>
    </w:p>
    <w:p w:rsidR="00744CEC" w:rsidRDefault="00744CEC" w:rsidP="00744CE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w:t>
      </w:r>
      <w:r w:rsidRPr="00744CEC">
        <w:rPr>
          <w:rFonts w:ascii="Times New Roman" w:hAnsi="Times New Roman" w:cs="Times New Roman"/>
          <w:sz w:val="24"/>
          <w:szCs w:val="24"/>
        </w:rPr>
        <w:t xml:space="preserve"> </w:t>
      </w:r>
      <w:proofErr w:type="spellStart"/>
      <w:r>
        <w:rPr>
          <w:rFonts w:ascii="Times New Roman" w:hAnsi="Times New Roman" w:cs="Times New Roman"/>
          <w:sz w:val="24"/>
          <w:szCs w:val="24"/>
        </w:rPr>
        <w:t>eXtensible</w:t>
      </w:r>
      <w:proofErr w:type="spellEnd"/>
      <w:r>
        <w:rPr>
          <w:rFonts w:ascii="Times New Roman" w:hAnsi="Times New Roman" w:cs="Times New Roman"/>
          <w:sz w:val="24"/>
          <w:szCs w:val="24"/>
        </w:rPr>
        <w:t xml:space="preserve"> Business </w:t>
      </w:r>
      <w:proofErr w:type="spellStart"/>
      <w:r>
        <w:rPr>
          <w:rFonts w:ascii="Times New Roman" w:hAnsi="Times New Roman" w:cs="Times New Roman"/>
          <w:sz w:val="24"/>
          <w:szCs w:val="24"/>
        </w:rPr>
        <w:t>Reporting</w:t>
      </w:r>
      <w:proofErr w:type="spellEnd"/>
      <w:r>
        <w:rPr>
          <w:rFonts w:ascii="Times New Roman" w:hAnsi="Times New Roman" w:cs="Times New Roman"/>
          <w:sz w:val="24"/>
          <w:szCs w:val="24"/>
        </w:rPr>
        <w:t xml:space="preserve"> Language, kortweg XBRL is de digitale standaard waarvoor wereldwijd is gekozen om het uniform van machine naar machine uitwisselen van bedrijfsinformatie mogelijk te maken is.</w:t>
      </w:r>
    </w:p>
    <w:p w:rsidR="00744CEC" w:rsidRDefault="00744CEC" w:rsidP="00744CE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3. </w:t>
      </w:r>
      <w:r w:rsidRPr="007D72E5">
        <w:rPr>
          <w:rFonts w:ascii="Times New Roman" w:hAnsi="Times New Roman" w:cs="Times New Roman"/>
          <w:sz w:val="24"/>
          <w:szCs w:val="24"/>
        </w:rPr>
        <w:t>Het consolideren van gegevens van verschillende dochterondernemingen wordt</w:t>
      </w:r>
      <w:r>
        <w:rPr>
          <w:rFonts w:ascii="Times New Roman" w:hAnsi="Times New Roman" w:cs="Times New Roman"/>
          <w:sz w:val="24"/>
          <w:szCs w:val="24"/>
        </w:rPr>
        <w:t xml:space="preserve"> onder invloed van  XBRL in belangrijke mate vereenvoudigd. Dit komt op de eerste plaats vanwege het feit dat elke groepsmaatschappij gebruik maakt van dezelfde taxonomie, waardoor volstrekt helder en eenduidig is wat de betekenis van de gebruikte grootboekrekeningen is. Bij het aanleveren van rapportages die voor de consolidatie nodig zijn, kunnen bovendien </w:t>
      </w:r>
      <w:proofErr w:type="spellStart"/>
      <w:r>
        <w:rPr>
          <w:rFonts w:ascii="Times New Roman" w:hAnsi="Times New Roman" w:cs="Times New Roman"/>
          <w:sz w:val="24"/>
          <w:szCs w:val="24"/>
        </w:rPr>
        <w:t>validaties</w:t>
      </w:r>
      <w:proofErr w:type="spellEnd"/>
      <w:r>
        <w:rPr>
          <w:rFonts w:ascii="Times New Roman" w:hAnsi="Times New Roman" w:cs="Times New Roman"/>
          <w:sz w:val="24"/>
          <w:szCs w:val="24"/>
        </w:rPr>
        <w:t xml:space="preserve"> worden uitgevoerd, waardoor aanleverende dochterondernemingen direct worden geconfronteerd met ondeugdelijke rapportages.  </w:t>
      </w:r>
    </w:p>
    <w:p w:rsidR="00744CEC" w:rsidRDefault="00744CEC" w:rsidP="00744CE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In de taxonomie kunnen in de zogenaamde </w:t>
      </w:r>
      <w:proofErr w:type="spellStart"/>
      <w:r>
        <w:rPr>
          <w:rFonts w:ascii="Times New Roman" w:hAnsi="Times New Roman" w:cs="Times New Roman"/>
          <w:sz w:val="24"/>
          <w:szCs w:val="24"/>
        </w:rPr>
        <w:t>formula</w:t>
      </w:r>
      <w:proofErr w:type="spellEnd"/>
      <w:r>
        <w:rPr>
          <w:rFonts w:ascii="Times New Roman" w:hAnsi="Times New Roman" w:cs="Times New Roman"/>
          <w:sz w:val="24"/>
          <w:szCs w:val="24"/>
        </w:rPr>
        <w:t xml:space="preserve"> linkbase ook rekenregels worden opgenomen. Deze regels geven aan welke rekenkundige bewerkingen met de elementen automatisch kunnen worden uitgevoerd. Met behulp van de </w:t>
      </w:r>
      <w:proofErr w:type="spellStart"/>
      <w:r>
        <w:rPr>
          <w:rFonts w:ascii="Times New Roman" w:hAnsi="Times New Roman" w:cs="Times New Roman"/>
          <w:sz w:val="24"/>
          <w:szCs w:val="24"/>
        </w:rPr>
        <w:t>formula</w:t>
      </w:r>
      <w:proofErr w:type="spellEnd"/>
      <w:r>
        <w:rPr>
          <w:rFonts w:ascii="Times New Roman" w:hAnsi="Times New Roman" w:cs="Times New Roman"/>
          <w:sz w:val="24"/>
          <w:szCs w:val="24"/>
        </w:rPr>
        <w:t xml:space="preserve"> linkbase kan worden bepaald van welke grootboekrekeningen de saldi in het kader van de consolidatie bij elkaar opgeteld moeten worden, hoe die optelling plaats moet vinden en of er saldi op grootboekrekeningen moeten worden geëlimineerd. </w:t>
      </w:r>
    </w:p>
    <w:p w:rsidR="00744CEC" w:rsidRDefault="00744CEC" w:rsidP="00744CE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Verder kan met behulp van XBRL</w:t>
      </w:r>
      <w:r w:rsidRPr="007D72E5">
        <w:rPr>
          <w:rFonts w:ascii="Times New Roman" w:hAnsi="Times New Roman" w:cs="Times New Roman"/>
          <w:sz w:val="24"/>
          <w:szCs w:val="24"/>
        </w:rPr>
        <w:t xml:space="preserve"> het aantal interfaces flink</w:t>
      </w:r>
      <w:r>
        <w:rPr>
          <w:rFonts w:ascii="Times New Roman" w:hAnsi="Times New Roman" w:cs="Times New Roman"/>
          <w:sz w:val="24"/>
          <w:szCs w:val="24"/>
        </w:rPr>
        <w:t xml:space="preserve"> gereduceerd worden.</w:t>
      </w:r>
      <w:r w:rsidRPr="00744CEC">
        <w:rPr>
          <w:rFonts w:ascii="Times New Roman" w:hAnsi="Times New Roman" w:cs="Times New Roman"/>
          <w:sz w:val="24"/>
          <w:szCs w:val="24"/>
        </w:rPr>
        <w:t xml:space="preserve"> </w:t>
      </w:r>
    </w:p>
    <w:p w:rsidR="00744CEC" w:rsidRPr="007D72E5" w:rsidRDefault="00744CEC" w:rsidP="00744CE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Ten slotte geldt </w:t>
      </w:r>
      <w:r w:rsidRPr="007D72E5">
        <w:rPr>
          <w:rFonts w:ascii="Times New Roman" w:hAnsi="Times New Roman" w:cs="Times New Roman"/>
          <w:sz w:val="24"/>
          <w:szCs w:val="24"/>
        </w:rPr>
        <w:t xml:space="preserve"> de gegevens in een </w:t>
      </w:r>
      <w:r>
        <w:rPr>
          <w:rFonts w:ascii="Times New Roman" w:hAnsi="Times New Roman" w:cs="Times New Roman"/>
          <w:sz w:val="24"/>
          <w:szCs w:val="24"/>
        </w:rPr>
        <w:t>XBRL</w:t>
      </w:r>
      <w:r w:rsidRPr="007D72E5">
        <w:rPr>
          <w:rFonts w:ascii="Times New Roman" w:hAnsi="Times New Roman" w:cs="Times New Roman"/>
          <w:sz w:val="24"/>
          <w:szCs w:val="24"/>
        </w:rPr>
        <w:t xml:space="preserve"> </w:t>
      </w:r>
      <w:proofErr w:type="spellStart"/>
      <w:r w:rsidRPr="007D72E5">
        <w:rPr>
          <w:rFonts w:ascii="Times New Roman" w:hAnsi="Times New Roman" w:cs="Times New Roman"/>
          <w:sz w:val="24"/>
          <w:szCs w:val="24"/>
        </w:rPr>
        <w:t>instance</w:t>
      </w:r>
      <w:proofErr w:type="spellEnd"/>
      <w:r w:rsidRPr="007D72E5">
        <w:rPr>
          <w:rFonts w:ascii="Times New Roman" w:hAnsi="Times New Roman" w:cs="Times New Roman"/>
          <w:sz w:val="24"/>
          <w:szCs w:val="24"/>
        </w:rPr>
        <w:t xml:space="preserve"> rapport maar </w:t>
      </w:r>
      <w:r>
        <w:rPr>
          <w:rFonts w:ascii="Times New Roman" w:hAnsi="Times New Roman" w:cs="Times New Roman"/>
          <w:sz w:val="24"/>
          <w:szCs w:val="24"/>
        </w:rPr>
        <w:t>éé</w:t>
      </w:r>
      <w:r w:rsidRPr="007D72E5">
        <w:rPr>
          <w:rFonts w:ascii="Times New Roman" w:hAnsi="Times New Roman" w:cs="Times New Roman"/>
          <w:sz w:val="24"/>
          <w:szCs w:val="24"/>
        </w:rPr>
        <w:t>n keer hoeven te worden</w:t>
      </w:r>
    </w:p>
    <w:p w:rsidR="00744CEC" w:rsidRPr="007D72E5" w:rsidRDefault="00744CEC" w:rsidP="00744CE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ingevoerd waardoor </w:t>
      </w:r>
      <w:r w:rsidRPr="007D72E5">
        <w:rPr>
          <w:rFonts w:ascii="Times New Roman" w:hAnsi="Times New Roman" w:cs="Times New Roman"/>
          <w:sz w:val="24"/>
          <w:szCs w:val="24"/>
        </w:rPr>
        <w:t>de kans op fouten</w:t>
      </w:r>
      <w:r>
        <w:rPr>
          <w:rFonts w:ascii="Times New Roman" w:hAnsi="Times New Roman" w:cs="Times New Roman"/>
          <w:sz w:val="24"/>
          <w:szCs w:val="24"/>
        </w:rPr>
        <w:t xml:space="preserve"> daalt</w:t>
      </w:r>
      <w:r w:rsidRPr="007D72E5">
        <w:rPr>
          <w:rFonts w:ascii="Times New Roman" w:hAnsi="Times New Roman" w:cs="Times New Roman"/>
          <w:sz w:val="24"/>
          <w:szCs w:val="24"/>
        </w:rPr>
        <w:t>. Dit is het gevolg van het feit dat de gegevens</w:t>
      </w:r>
    </w:p>
    <w:p w:rsidR="00744CEC" w:rsidRDefault="00744CEC" w:rsidP="00744CEC">
      <w:pPr>
        <w:autoSpaceDE w:val="0"/>
        <w:autoSpaceDN w:val="0"/>
        <w:adjustRightInd w:val="0"/>
        <w:spacing w:after="0"/>
        <w:rPr>
          <w:rFonts w:ascii="Times New Roman" w:hAnsi="Times New Roman" w:cs="Times New Roman"/>
          <w:sz w:val="24"/>
          <w:szCs w:val="24"/>
        </w:rPr>
      </w:pPr>
      <w:r w:rsidRPr="007D72E5">
        <w:rPr>
          <w:rFonts w:ascii="Times New Roman" w:hAnsi="Times New Roman" w:cs="Times New Roman"/>
          <w:sz w:val="24"/>
          <w:szCs w:val="24"/>
        </w:rPr>
        <w:t xml:space="preserve">automatisch tussen de </w:t>
      </w:r>
      <w:r>
        <w:rPr>
          <w:rFonts w:ascii="Times New Roman" w:hAnsi="Times New Roman" w:cs="Times New Roman"/>
          <w:sz w:val="24"/>
          <w:szCs w:val="24"/>
        </w:rPr>
        <w:t>XBRL</w:t>
      </w:r>
      <w:r w:rsidRPr="007D72E5">
        <w:rPr>
          <w:rFonts w:ascii="Times New Roman" w:hAnsi="Times New Roman" w:cs="Times New Roman"/>
          <w:sz w:val="24"/>
          <w:szCs w:val="24"/>
        </w:rPr>
        <w:t xml:space="preserve"> systemen </w:t>
      </w:r>
      <w:r>
        <w:rPr>
          <w:rFonts w:ascii="Times New Roman" w:hAnsi="Times New Roman" w:cs="Times New Roman"/>
          <w:sz w:val="24"/>
          <w:szCs w:val="24"/>
        </w:rPr>
        <w:t xml:space="preserve">worden uitgewisseld, </w:t>
      </w:r>
      <w:r w:rsidRPr="007D72E5">
        <w:rPr>
          <w:rFonts w:ascii="Times New Roman" w:hAnsi="Times New Roman" w:cs="Times New Roman"/>
          <w:sz w:val="24"/>
          <w:szCs w:val="24"/>
        </w:rPr>
        <w:t xml:space="preserve">zonder </w:t>
      </w:r>
      <w:r>
        <w:rPr>
          <w:rFonts w:ascii="Times New Roman" w:hAnsi="Times New Roman" w:cs="Times New Roman"/>
          <w:sz w:val="24"/>
          <w:szCs w:val="24"/>
        </w:rPr>
        <w:t>handmatige</w:t>
      </w:r>
      <w:r w:rsidRPr="007D72E5">
        <w:rPr>
          <w:rFonts w:ascii="Times New Roman" w:hAnsi="Times New Roman" w:cs="Times New Roman"/>
          <w:sz w:val="24"/>
          <w:szCs w:val="24"/>
        </w:rPr>
        <w:t xml:space="preserve"> tussenkomst</w:t>
      </w:r>
      <w:r>
        <w:rPr>
          <w:rFonts w:ascii="Times New Roman" w:hAnsi="Times New Roman" w:cs="Times New Roman"/>
          <w:sz w:val="24"/>
          <w:szCs w:val="24"/>
        </w:rPr>
        <w:t>.</w:t>
      </w:r>
    </w:p>
    <w:p w:rsidR="00693922" w:rsidRDefault="00FB0C95" w:rsidP="00693922">
      <w:pPr>
        <w:autoSpaceDE w:val="0"/>
        <w:autoSpaceDN w:val="0"/>
        <w:adjustRightInd w:val="0"/>
        <w:rPr>
          <w:rFonts w:ascii="Times New Roman" w:eastAsia="MS Mincho" w:hAnsi="Times New Roman" w:cs="Times New Roman"/>
          <w:sz w:val="24"/>
          <w:szCs w:val="24"/>
          <w:lang w:eastAsia="ja-JP"/>
        </w:rPr>
      </w:pPr>
      <w:r>
        <w:rPr>
          <w:rFonts w:ascii="Times New Roman" w:hAnsi="Times New Roman" w:cs="Times New Roman"/>
          <w:sz w:val="24"/>
          <w:szCs w:val="24"/>
        </w:rPr>
        <w:t>4.</w:t>
      </w:r>
      <w:r w:rsidRPr="00FB0C95">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Tot 1 januari 2014 konden de jaarstukken van rechtspersonen in XBRL-formaat, </w:t>
      </w:r>
      <w:r w:rsidRPr="0035245A">
        <w:rPr>
          <w:rFonts w:ascii="Times New Roman" w:eastAsia="MS Mincho" w:hAnsi="Times New Roman" w:cs="Times New Roman"/>
          <w:sz w:val="24"/>
          <w:szCs w:val="24"/>
          <w:lang w:eastAsia="ja-JP"/>
        </w:rPr>
        <w:t xml:space="preserve">op papier of </w:t>
      </w:r>
      <w:r>
        <w:rPr>
          <w:rFonts w:ascii="Times New Roman" w:eastAsia="MS Mincho" w:hAnsi="Times New Roman" w:cs="Times New Roman"/>
          <w:sz w:val="24"/>
          <w:szCs w:val="24"/>
          <w:lang w:eastAsia="ja-JP"/>
        </w:rPr>
        <w:t xml:space="preserve">elektronisch, bijvoorbeeld </w:t>
      </w:r>
      <w:r w:rsidRPr="0035245A">
        <w:rPr>
          <w:rFonts w:ascii="Times New Roman" w:eastAsia="MS Mincho" w:hAnsi="Times New Roman" w:cs="Times New Roman"/>
          <w:sz w:val="24"/>
          <w:szCs w:val="24"/>
          <w:lang w:eastAsia="ja-JP"/>
        </w:rPr>
        <w:t>in PDF</w:t>
      </w:r>
      <w:r>
        <w:rPr>
          <w:rFonts w:ascii="Times New Roman" w:eastAsia="MS Mincho" w:hAnsi="Times New Roman" w:cs="Times New Roman"/>
          <w:sz w:val="24"/>
          <w:szCs w:val="24"/>
          <w:lang w:eastAsia="ja-JP"/>
        </w:rPr>
        <w:t>, worden</w:t>
      </w:r>
      <w:r w:rsidRPr="0035245A">
        <w:rPr>
          <w:rFonts w:ascii="Times New Roman" w:eastAsia="MS Mincho" w:hAnsi="Times New Roman" w:cs="Times New Roman"/>
          <w:sz w:val="24"/>
          <w:szCs w:val="24"/>
          <w:lang w:eastAsia="ja-JP"/>
        </w:rPr>
        <w:t xml:space="preserve"> aangeboden </w:t>
      </w:r>
      <w:r>
        <w:rPr>
          <w:rFonts w:ascii="Times New Roman" w:eastAsia="MS Mincho" w:hAnsi="Times New Roman" w:cs="Times New Roman"/>
          <w:sz w:val="24"/>
          <w:szCs w:val="24"/>
          <w:lang w:eastAsia="ja-JP"/>
        </w:rPr>
        <w:t>bij</w:t>
      </w:r>
      <w:r w:rsidRPr="0035245A">
        <w:rPr>
          <w:rFonts w:ascii="Times New Roman" w:eastAsia="MS Mincho" w:hAnsi="Times New Roman" w:cs="Times New Roman"/>
          <w:sz w:val="24"/>
          <w:szCs w:val="24"/>
          <w:lang w:eastAsia="ja-JP"/>
        </w:rPr>
        <w:t xml:space="preserve"> de Kamer van Koophandel. </w:t>
      </w:r>
      <w:r>
        <w:rPr>
          <w:rFonts w:ascii="Times New Roman" w:eastAsia="MS Mincho" w:hAnsi="Times New Roman" w:cs="Times New Roman"/>
          <w:sz w:val="24"/>
          <w:szCs w:val="24"/>
          <w:lang w:eastAsia="ja-JP"/>
        </w:rPr>
        <w:t>Vanaf 1 januari 2014 is elektronisch aanleveren niet meer mogelijk en kan uitsluitend op papier of in XBRL-formaat worden aangeleverd. Vanaf 1 januari 2017 wordt aanlevering in XBRL-formaat verplicht gesteld.</w:t>
      </w:r>
    </w:p>
    <w:p w:rsidR="00693922" w:rsidRPr="00C7491D" w:rsidRDefault="00693922" w:rsidP="00693922">
      <w:pPr>
        <w:spacing w:after="0"/>
        <w:rPr>
          <w:rFonts w:ascii="Times New Roman" w:hAnsi="Times New Roman" w:cs="Times New Roman"/>
          <w:b/>
          <w:sz w:val="24"/>
          <w:szCs w:val="24"/>
        </w:rPr>
      </w:pPr>
      <w:r>
        <w:rPr>
          <w:rFonts w:ascii="Times New Roman" w:hAnsi="Times New Roman" w:cs="Times New Roman"/>
          <w:b/>
          <w:sz w:val="24"/>
          <w:szCs w:val="24"/>
        </w:rPr>
        <w:t>Opgave 11.3 (het Referentie Grootboekschema)</w:t>
      </w:r>
    </w:p>
    <w:p w:rsidR="00693922" w:rsidRDefault="00693922" w:rsidP="00693922">
      <w:pPr>
        <w:autoSpaceDE w:val="0"/>
        <w:autoSpaceDN w:val="0"/>
        <w:adjustRightInd w:val="0"/>
        <w:spacing w:after="0"/>
        <w:rPr>
          <w:rFonts w:ascii="Times New Roman" w:hAnsi="Times New Roman" w:cs="Times New Roman"/>
          <w:color w:val="0C3053"/>
          <w:sz w:val="24"/>
          <w:szCs w:val="24"/>
        </w:rPr>
      </w:pPr>
      <w:r>
        <w:rPr>
          <w:rFonts w:ascii="Times New Roman" w:eastAsia="MS Mincho" w:hAnsi="Times New Roman" w:cs="Times New Roman"/>
          <w:sz w:val="24"/>
          <w:szCs w:val="24"/>
          <w:lang w:eastAsia="ja-JP"/>
        </w:rPr>
        <w:t xml:space="preserve">1. </w:t>
      </w:r>
      <w:r>
        <w:rPr>
          <w:rFonts w:ascii="Times New Roman" w:hAnsi="Times New Roman" w:cs="Times New Roman"/>
          <w:color w:val="0C3053"/>
          <w:sz w:val="24"/>
          <w:szCs w:val="24"/>
        </w:rPr>
        <w:t>Een van de belangrijkste redenen daarvoor is dat in België al bijna honderd jaar ondernemingen verplicht zijn om een wettelijk voorgeschreven grootboekrekeningschema te gebruiken, het zogenaamde Genormaliseerde rekeningschema.</w:t>
      </w:r>
    </w:p>
    <w:p w:rsidR="00693922" w:rsidRDefault="00693922" w:rsidP="00693922">
      <w:pPr>
        <w:shd w:val="clear" w:color="auto" w:fill="FFFFFF"/>
        <w:spacing w:after="0"/>
        <w:rPr>
          <w:rFonts w:ascii="Times New Roman" w:hAnsi="Times New Roman" w:cs="Times New Roman"/>
          <w:color w:val="0C3053"/>
          <w:sz w:val="24"/>
          <w:szCs w:val="24"/>
        </w:rPr>
      </w:pPr>
      <w:r>
        <w:rPr>
          <w:rFonts w:ascii="Times New Roman" w:hAnsi="Times New Roman" w:cs="Times New Roman"/>
          <w:color w:val="0C3053"/>
          <w:sz w:val="24"/>
          <w:szCs w:val="24"/>
        </w:rPr>
        <w:lastRenderedPageBreak/>
        <w:t>De Belgische overheid heeft dit rekeningschema een aantal jaren geleden gekoppeld aan de elementen van de XBRL-taxonomie en dit gratis beschikbaar gesteld aan ondernemers en intermediairs. Daardoor was het voor ondernemers en intermediairs in België betrekkelijk eenvoudig en vrijwel kosteloos om tot deponeren in XBRL-formaat over te gaan.</w:t>
      </w:r>
    </w:p>
    <w:p w:rsidR="00693922" w:rsidRPr="0066129B" w:rsidRDefault="00693922" w:rsidP="00693922">
      <w:pPr>
        <w:shd w:val="clear" w:color="auto" w:fill="FFFFFF"/>
        <w:spacing w:after="0"/>
        <w:rPr>
          <w:rFonts w:ascii="Times New Roman" w:hAnsi="Times New Roman" w:cs="Times New Roman"/>
          <w:color w:val="0C3053"/>
          <w:sz w:val="24"/>
          <w:szCs w:val="24"/>
        </w:rPr>
      </w:pPr>
      <w:r>
        <w:rPr>
          <w:rFonts w:ascii="Times New Roman" w:eastAsia="MS Mincho" w:hAnsi="Times New Roman" w:cs="Times New Roman"/>
          <w:sz w:val="24"/>
          <w:szCs w:val="24"/>
          <w:lang w:eastAsia="ja-JP"/>
        </w:rPr>
        <w:t>2.</w:t>
      </w:r>
      <w:r w:rsidRPr="00693922">
        <w:rPr>
          <w:rFonts w:ascii="Times New Roman" w:hAnsi="Times New Roman" w:cs="Times New Roman"/>
          <w:color w:val="0C3053"/>
          <w:sz w:val="24"/>
          <w:szCs w:val="24"/>
        </w:rPr>
        <w:t xml:space="preserve"> </w:t>
      </w:r>
      <w:r w:rsidRPr="0066129B">
        <w:rPr>
          <w:rFonts w:ascii="Times New Roman" w:hAnsi="Times New Roman" w:cs="Times New Roman"/>
          <w:color w:val="0C3053"/>
          <w:sz w:val="24"/>
          <w:szCs w:val="24"/>
        </w:rPr>
        <w:t>Met RGS wordt het voor ondernemers</w:t>
      </w:r>
      <w:r>
        <w:rPr>
          <w:rFonts w:ascii="Times New Roman" w:hAnsi="Times New Roman" w:cs="Times New Roman"/>
          <w:color w:val="0C3053"/>
          <w:sz w:val="24"/>
          <w:szCs w:val="24"/>
        </w:rPr>
        <w:t xml:space="preserve"> en intermediairs gemakkelijker het eigen grootboekrekeningschema</w:t>
      </w:r>
      <w:r w:rsidRPr="0066129B">
        <w:rPr>
          <w:rFonts w:ascii="Times New Roman" w:hAnsi="Times New Roman" w:cs="Times New Roman"/>
          <w:color w:val="0C3053"/>
          <w:sz w:val="24"/>
          <w:szCs w:val="24"/>
        </w:rPr>
        <w:t xml:space="preserve"> aan te </w:t>
      </w:r>
      <w:r>
        <w:rPr>
          <w:rFonts w:ascii="Times New Roman" w:hAnsi="Times New Roman" w:cs="Times New Roman"/>
          <w:color w:val="0C3053"/>
          <w:sz w:val="24"/>
          <w:szCs w:val="24"/>
        </w:rPr>
        <w:t xml:space="preserve">laten </w:t>
      </w:r>
      <w:r w:rsidRPr="0066129B">
        <w:rPr>
          <w:rFonts w:ascii="Times New Roman" w:hAnsi="Times New Roman" w:cs="Times New Roman"/>
          <w:color w:val="0C3053"/>
          <w:sz w:val="24"/>
          <w:szCs w:val="24"/>
        </w:rPr>
        <w:t xml:space="preserve">sluiten op de vereisten van de </w:t>
      </w:r>
      <w:proofErr w:type="spellStart"/>
      <w:r w:rsidRPr="0066129B">
        <w:rPr>
          <w:rFonts w:ascii="Times New Roman" w:hAnsi="Times New Roman" w:cs="Times New Roman"/>
          <w:color w:val="0C3053"/>
          <w:sz w:val="24"/>
          <w:szCs w:val="24"/>
        </w:rPr>
        <w:t>SBRrapportages</w:t>
      </w:r>
      <w:proofErr w:type="spellEnd"/>
    </w:p>
    <w:p w:rsidR="00693922" w:rsidRPr="0066129B" w:rsidRDefault="00693922" w:rsidP="00693922">
      <w:pPr>
        <w:shd w:val="clear" w:color="auto" w:fill="FFFFFF"/>
        <w:spacing w:after="0"/>
        <w:rPr>
          <w:rFonts w:ascii="Times New Roman" w:hAnsi="Times New Roman" w:cs="Times New Roman"/>
          <w:color w:val="0C3053"/>
          <w:sz w:val="24"/>
          <w:szCs w:val="24"/>
        </w:rPr>
      </w:pPr>
      <w:r w:rsidRPr="0066129B">
        <w:rPr>
          <w:rFonts w:ascii="Times New Roman" w:hAnsi="Times New Roman" w:cs="Times New Roman"/>
          <w:color w:val="0C3053"/>
          <w:sz w:val="24"/>
          <w:szCs w:val="24"/>
        </w:rPr>
        <w:t xml:space="preserve">die </w:t>
      </w:r>
      <w:r>
        <w:rPr>
          <w:rFonts w:ascii="Times New Roman" w:hAnsi="Times New Roman" w:cs="Times New Roman"/>
          <w:color w:val="0C3053"/>
          <w:sz w:val="24"/>
          <w:szCs w:val="24"/>
        </w:rPr>
        <w:t>vanaf 2017 verplicht zijn</w:t>
      </w:r>
      <w:r w:rsidRPr="0066129B">
        <w:rPr>
          <w:rFonts w:ascii="Times New Roman" w:hAnsi="Times New Roman" w:cs="Times New Roman"/>
          <w:color w:val="0C3053"/>
          <w:sz w:val="24"/>
          <w:szCs w:val="24"/>
        </w:rPr>
        <w:t>. Tevens maakt RGS het beter mogelijk om zinvol te benchmarken</w:t>
      </w:r>
      <w:r>
        <w:rPr>
          <w:rFonts w:ascii="Times New Roman" w:hAnsi="Times New Roman" w:cs="Times New Roman"/>
          <w:color w:val="0C3053"/>
          <w:sz w:val="24"/>
          <w:szCs w:val="24"/>
        </w:rPr>
        <w:t xml:space="preserve"> en interne rapportages beter en efficiënter te verwerken tot rapportages.</w:t>
      </w:r>
    </w:p>
    <w:p w:rsidR="004A16EA" w:rsidRDefault="00693922" w:rsidP="004A16EA">
      <w:pPr>
        <w:autoSpaceDE w:val="0"/>
        <w:autoSpaceDN w:val="0"/>
        <w:adjustRightInd w:val="0"/>
        <w:spacing w:after="0"/>
        <w:rPr>
          <w:rFonts w:ascii="Times New Roman" w:hAnsi="Times New Roman" w:cs="Times New Roman"/>
          <w:color w:val="0C3053"/>
          <w:sz w:val="24"/>
          <w:szCs w:val="24"/>
        </w:rPr>
      </w:pPr>
      <w:r w:rsidRPr="0066129B">
        <w:rPr>
          <w:rFonts w:ascii="Times New Roman" w:hAnsi="Times New Roman" w:cs="Times New Roman"/>
          <w:color w:val="0C3053"/>
          <w:sz w:val="24"/>
          <w:szCs w:val="24"/>
        </w:rPr>
        <w:t>Uiteindelijk kan het RGS een soort standaard worden voor veel</w:t>
      </w:r>
      <w:r>
        <w:rPr>
          <w:rFonts w:ascii="Times New Roman" w:hAnsi="Times New Roman" w:cs="Times New Roman"/>
          <w:color w:val="0C3053"/>
          <w:sz w:val="24"/>
          <w:szCs w:val="24"/>
        </w:rPr>
        <w:t xml:space="preserve"> </w:t>
      </w:r>
      <w:r w:rsidRPr="0066129B">
        <w:rPr>
          <w:rFonts w:ascii="Times New Roman" w:hAnsi="Times New Roman" w:cs="Times New Roman"/>
          <w:color w:val="0C3053"/>
          <w:sz w:val="24"/>
          <w:szCs w:val="24"/>
        </w:rPr>
        <w:t>ondernem</w:t>
      </w:r>
      <w:r>
        <w:rPr>
          <w:rFonts w:ascii="Times New Roman" w:hAnsi="Times New Roman" w:cs="Times New Roman"/>
          <w:color w:val="0C3053"/>
          <w:sz w:val="24"/>
          <w:szCs w:val="24"/>
        </w:rPr>
        <w:t>ingen.</w:t>
      </w:r>
    </w:p>
    <w:p w:rsidR="004A16EA" w:rsidRPr="004A16EA" w:rsidRDefault="004A16EA" w:rsidP="004A16EA">
      <w:pPr>
        <w:autoSpaceDE w:val="0"/>
        <w:autoSpaceDN w:val="0"/>
        <w:adjustRightInd w:val="0"/>
        <w:spacing w:after="0"/>
        <w:rPr>
          <w:rFonts w:ascii="Times New Roman" w:hAnsi="Times New Roman" w:cs="Times New Roman"/>
          <w:color w:val="0C3053"/>
          <w:sz w:val="24"/>
          <w:szCs w:val="24"/>
        </w:rPr>
      </w:pPr>
      <w:r w:rsidRPr="004A16EA">
        <w:rPr>
          <w:rFonts w:ascii="Times New Roman" w:hAnsi="Times New Roman" w:cs="Times New Roman"/>
          <w:color w:val="0C3053"/>
          <w:sz w:val="24"/>
          <w:szCs w:val="24"/>
        </w:rPr>
        <w:t>3.</w:t>
      </w:r>
      <w:r w:rsidRPr="004A16EA">
        <w:rPr>
          <w:rFonts w:ascii="Times New Roman" w:hAnsi="Times New Roman" w:cs="Times New Roman"/>
          <w:sz w:val="24"/>
          <w:szCs w:val="24"/>
        </w:rPr>
        <w:t xml:space="preserve"> </w:t>
      </w:r>
      <w:r>
        <w:rPr>
          <w:rFonts w:ascii="Times New Roman" w:hAnsi="Times New Roman" w:cs="Times New Roman"/>
          <w:sz w:val="24"/>
          <w:szCs w:val="24"/>
        </w:rPr>
        <w:t xml:space="preserve">Ja, dat kan zinvol zijn. </w:t>
      </w:r>
      <w:r w:rsidRPr="004A16EA">
        <w:rPr>
          <w:rFonts w:ascii="Times New Roman" w:hAnsi="Times New Roman" w:cs="Times New Roman"/>
          <w:sz w:val="24"/>
          <w:szCs w:val="24"/>
        </w:rPr>
        <w:t>In een ERP-systeem kan het RGS als apart rekeningschema worden ingevoerd, waarna de grootboekrekeningen van alle groepsmaatschappijen aan de rekeningen van het RGS kunnen worden gekoppeld. Er hoeft dan geen apart consolidatiegrootboekrekeningschema te worden geïmplementeerd.</w:t>
      </w:r>
    </w:p>
    <w:p w:rsidR="004A16EA" w:rsidRPr="004A16EA" w:rsidRDefault="004A16EA" w:rsidP="004A16EA">
      <w:pPr>
        <w:autoSpaceDE w:val="0"/>
        <w:autoSpaceDN w:val="0"/>
        <w:adjustRightInd w:val="0"/>
        <w:rPr>
          <w:rFonts w:ascii="Times New Roman" w:eastAsia="MS Mincho" w:hAnsi="Times New Roman" w:cs="Times New Roman"/>
          <w:sz w:val="24"/>
          <w:szCs w:val="24"/>
          <w:lang w:eastAsia="ja-JP"/>
        </w:rPr>
      </w:pPr>
      <w:r w:rsidRPr="004A16EA">
        <w:rPr>
          <w:rFonts w:ascii="Times New Roman" w:hAnsi="Times New Roman" w:cs="Times New Roman"/>
          <w:sz w:val="24"/>
          <w:szCs w:val="24"/>
        </w:rPr>
        <w:t>Uiteraard is het ook mogelijk om RGS voor alle groepsmaatschappijen verplicht te stell</w:t>
      </w:r>
      <w:r>
        <w:rPr>
          <w:rFonts w:ascii="Times New Roman" w:hAnsi="Times New Roman" w:cs="Times New Roman"/>
          <w:sz w:val="24"/>
          <w:szCs w:val="24"/>
        </w:rPr>
        <w:t>en als het enige rekeningschema.</w:t>
      </w:r>
    </w:p>
    <w:p w:rsidR="004A3EDA" w:rsidRPr="004A3EDA" w:rsidRDefault="004A3EDA" w:rsidP="004A3EDA">
      <w:pPr>
        <w:spacing w:after="0"/>
        <w:rPr>
          <w:rFonts w:ascii="Times New Roman" w:hAnsi="Times New Roman" w:cs="Times New Roman"/>
          <w:b/>
          <w:sz w:val="24"/>
          <w:szCs w:val="24"/>
        </w:rPr>
      </w:pPr>
      <w:r w:rsidRPr="004A3EDA">
        <w:rPr>
          <w:rFonts w:ascii="Times New Roman" w:hAnsi="Times New Roman" w:cs="Times New Roman"/>
          <w:b/>
          <w:sz w:val="24"/>
          <w:szCs w:val="24"/>
        </w:rPr>
        <w:t>Opgave 11.4 (opstellen commerciële jaarrekening; diversen)</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b/>
          <w:sz w:val="24"/>
          <w:szCs w:val="24"/>
        </w:rPr>
      </w:pPr>
      <w:r w:rsidRPr="004A3EDA">
        <w:rPr>
          <w:rFonts w:ascii="Times New Roman" w:hAnsi="Times New Roman" w:cs="Times New Roman"/>
          <w:b/>
          <w:sz w:val="24"/>
          <w:szCs w:val="24"/>
        </w:rPr>
        <w:t xml:space="preserve">Vraag 1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a. De vennootschappelijke jaarrekening wordt vastgesteld door de raad van bestuur (directie).</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b. Ja, want het resultaat deelneming wordt niet belast. De belasting is dus (400 - 60) × 25% = 85.</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c. Netto vermogenswaarde betekent dat de deelneming wordt gewaardeerd op intrinsieke waarde volgens de waarderingsgrondslagen van de moedermaatschappij.</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d. Collier nv en Klarinet bv dienen hun jaarrekeningen te consolideren omdat er sprake is van een meerderheidsbelang van Collier nv in Klarinet bv.</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sz w:val="24"/>
          <w:szCs w:val="24"/>
        </w:rPr>
      </w:pPr>
      <w:proofErr w:type="spellStart"/>
      <w:r w:rsidRPr="004A3EDA">
        <w:rPr>
          <w:rFonts w:ascii="Times New Roman" w:hAnsi="Times New Roman" w:cs="Times New Roman"/>
          <w:sz w:val="24"/>
          <w:szCs w:val="24"/>
        </w:rPr>
        <w:t>e.De</w:t>
      </w:r>
      <w:proofErr w:type="spellEnd"/>
      <w:r w:rsidRPr="004A3EDA">
        <w:rPr>
          <w:rFonts w:ascii="Times New Roman" w:hAnsi="Times New Roman" w:cs="Times New Roman"/>
          <w:sz w:val="24"/>
          <w:szCs w:val="24"/>
        </w:rPr>
        <w:t xml:space="preserve"> </w:t>
      </w:r>
      <w:proofErr w:type="spellStart"/>
      <w:r w:rsidRPr="004A3EDA">
        <w:rPr>
          <w:rFonts w:ascii="Times New Roman" w:hAnsi="Times New Roman" w:cs="Times New Roman"/>
          <w:sz w:val="24"/>
          <w:szCs w:val="24"/>
        </w:rPr>
        <w:t>verkrijgingsprijs</w:t>
      </w:r>
      <w:proofErr w:type="spellEnd"/>
      <w:r w:rsidRPr="004A3EDA">
        <w:rPr>
          <w:rFonts w:ascii="Times New Roman" w:hAnsi="Times New Roman" w:cs="Times New Roman"/>
          <w:sz w:val="24"/>
          <w:szCs w:val="24"/>
        </w:rPr>
        <w:t xml:space="preserve"> volgens de fiscale balans</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€400.000</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Betaalde goodwill 5 × € 25.000</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u w:val="single"/>
        </w:rPr>
        <w:t>€125.000 -</w:t>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Netto vermogenswaarde per 1-1-lopend boekjaar</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€275.000</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Totale netto vermogenswaarde is € 275.000/60% = € 458.333</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b/>
          <w:sz w:val="24"/>
          <w:szCs w:val="24"/>
        </w:rPr>
      </w:pPr>
      <w:r w:rsidRPr="004A3EDA">
        <w:rPr>
          <w:rFonts w:ascii="Times New Roman" w:hAnsi="Times New Roman" w:cs="Times New Roman"/>
          <w:b/>
          <w:sz w:val="24"/>
          <w:szCs w:val="24"/>
        </w:rPr>
        <w:t xml:space="preserve">Vraag 2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a. € 2.500.000 + € 1.200.000 ─ € 600.000 = € 3.100.000</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b. € 1.750.000 + € 840.000 ─ € 580.000 = € 2.010.000</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c. € 60.000/0,6 × 40% = € 40.000</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lastRenderedPageBreak/>
        <w:t>d. € 220.000, - + {(€ 180.000 + € 600.000 ─ € 480.000)/1,2} = € 470.000</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e. Komt niet voor op de geconsolideerde balans.</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f. € 290.000/0,6 × 40% = € 193.333</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b/>
          <w:sz w:val="24"/>
          <w:szCs w:val="24"/>
        </w:rPr>
      </w:pPr>
      <w:r w:rsidRPr="004A3EDA">
        <w:rPr>
          <w:rFonts w:ascii="Times New Roman" w:hAnsi="Times New Roman" w:cs="Times New Roman"/>
          <w:b/>
          <w:sz w:val="24"/>
          <w:szCs w:val="24"/>
        </w:rPr>
        <w:t xml:space="preserve">Vraag 3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a. Gebouwen € 650.000 × 130% = € 845.000 </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Herwaarderingsreserve € 195.000 × 75% = € 146.250 </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Voorziening latente belastingverplichtingen: € 195.000 × 25% = € 48.750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b. Ja, want de afschrijvingskosten op de gebouwen zullen met 30% stijgen.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c. Nee, want de fiscus accepteert alleen historische uitgaafprijs als waarderingsgrondslag.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b/>
          <w:sz w:val="24"/>
          <w:szCs w:val="24"/>
        </w:rPr>
        <w:t>Opgave 11.5 (opstellen commerciële jaarrekening; diversen)</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b/>
          <w:sz w:val="24"/>
          <w:szCs w:val="24"/>
        </w:rPr>
      </w:pPr>
    </w:p>
    <w:p w:rsidR="004A3EDA" w:rsidRPr="004A3EDA" w:rsidRDefault="004A3EDA" w:rsidP="004A3EDA">
      <w:pPr>
        <w:spacing w:after="0"/>
        <w:rPr>
          <w:rFonts w:ascii="Times New Roman" w:hAnsi="Times New Roman" w:cs="Times New Roman"/>
          <w:b/>
          <w:sz w:val="24"/>
          <w:szCs w:val="24"/>
        </w:rPr>
      </w:pPr>
      <w:r w:rsidRPr="004A3EDA">
        <w:rPr>
          <w:rFonts w:ascii="Times New Roman" w:hAnsi="Times New Roman" w:cs="Times New Roman"/>
          <w:b/>
          <w:sz w:val="24"/>
          <w:szCs w:val="24"/>
        </w:rPr>
        <w:t>Vraag 1</w:t>
      </w:r>
      <w:r w:rsidRPr="004A3EDA">
        <w:rPr>
          <w:rFonts w:ascii="Times New Roman" w:hAnsi="Times New Roman" w:cs="Times New Roman"/>
          <w:b/>
          <w:sz w:val="24"/>
          <w:szCs w:val="24"/>
        </w:rPr>
        <w:tab/>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a. 600 × € 120 + 400 × € 130 + 200 × € 125 = € 149.000</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xml:space="preserve">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b. 100/200 van € 149.000 = € 74.500</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xml:space="preserve">           </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c. 60% van € 45.000 = € 27.000</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d. Het resultaat voor belasting is: </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€ 176.000 - € 74.500 - € 12.000 - € 49.300 = € 40.200</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De belasting is 25% van (€ 40.200 - € 27.000, -) = € 3.300   </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Het resultaat na belasting is: € 40.200 - € 3.300, - = € 36.900  </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xml:space="preserve">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b/>
          <w:sz w:val="24"/>
          <w:szCs w:val="24"/>
        </w:rPr>
        <w:t>Vraag 2</w:t>
      </w: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a. De voorraad op de balans is 400 × € 62,50 = € 25.000</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Toelichting: Omdat de kostprijs van de voorraad na 1 juli van het lopend boekjaar niet meer verandert </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moet de kostprijs op basis van </w:t>
      </w:r>
      <w:proofErr w:type="spellStart"/>
      <w:r w:rsidRPr="004A3EDA">
        <w:rPr>
          <w:rFonts w:ascii="Times New Roman" w:hAnsi="Times New Roman" w:cs="Times New Roman"/>
          <w:sz w:val="24"/>
          <w:szCs w:val="24"/>
        </w:rPr>
        <w:t>fifo</w:t>
      </w:r>
      <w:proofErr w:type="spellEnd"/>
      <w:r w:rsidRPr="004A3EDA">
        <w:rPr>
          <w:rFonts w:ascii="Times New Roman" w:hAnsi="Times New Roman" w:cs="Times New Roman"/>
          <w:sz w:val="24"/>
          <w:szCs w:val="24"/>
        </w:rPr>
        <w:t xml:space="preserve"> gelijk zijn aan 100/200 × € 125 = € 62,50.</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Verder is de beginvoorraad van 400 ton gelijk aan de eindvoorraad omdat er in van het lopend boekjaar </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door Molenaar bv evenveel wordt geproduceerd als afgezet.</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b. 60% van (€ 40.000 + € 130.000 + € 45.000) = € 129.000</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ind w:left="360" w:hanging="360"/>
        <w:rPr>
          <w:rFonts w:ascii="Times New Roman" w:hAnsi="Times New Roman" w:cs="Times New Roman"/>
          <w:sz w:val="24"/>
          <w:szCs w:val="24"/>
        </w:rPr>
      </w:pPr>
      <w:r w:rsidRPr="004A3EDA">
        <w:rPr>
          <w:rFonts w:ascii="Times New Roman" w:hAnsi="Times New Roman" w:cs="Times New Roman"/>
          <w:b/>
          <w:sz w:val="24"/>
          <w:szCs w:val="24"/>
        </w:rPr>
        <w:t>Vraag 3</w:t>
      </w: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lastRenderedPageBreak/>
        <w:t xml:space="preserve">a. Integraal consolideren betekent dat de balans en winst-en-verliesrekening van Dorser bv voor 100% worden opgenomen in de consolidatie: Ook goed: er wordt bij integrale consolidatie geconsolideerd op basis van zeggenschap en niet op basis van belang.   </w:t>
      </w:r>
    </w:p>
    <w:p w:rsidR="004A3EDA" w:rsidRPr="004A3EDA" w:rsidRDefault="004A3EDA" w:rsidP="004A3EDA">
      <w:pPr>
        <w:spacing w:after="0"/>
        <w:ind w:left="360"/>
        <w:rPr>
          <w:rFonts w:ascii="Times New Roman" w:hAnsi="Times New Roman" w:cs="Times New Roman"/>
          <w:sz w:val="24"/>
          <w:szCs w:val="24"/>
        </w:rPr>
      </w:pP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 xml:space="preserve">b. Er kan ook worden geconsolideerd op basis van de proportionele methode.    </w:t>
      </w:r>
      <w:r w:rsidRPr="004A3EDA">
        <w:rPr>
          <w:rFonts w:ascii="Times New Roman" w:hAnsi="Times New Roman" w:cs="Times New Roman"/>
          <w:sz w:val="24"/>
          <w:szCs w:val="24"/>
        </w:rPr>
        <w:tab/>
      </w:r>
    </w:p>
    <w:p w:rsidR="004A3EDA" w:rsidRPr="004A3EDA" w:rsidRDefault="004A3EDA" w:rsidP="004A3EDA">
      <w:pPr>
        <w:spacing w:after="0"/>
        <w:ind w:left="360"/>
        <w:rPr>
          <w:rFonts w:ascii="Times New Roman" w:hAnsi="Times New Roman" w:cs="Times New Roman"/>
          <w:sz w:val="24"/>
          <w:szCs w:val="24"/>
        </w:rPr>
      </w:pP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 xml:space="preserve">c. - Het aandelenkapitaal: € 50.000 </w:t>
      </w: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Toelichting: Omdat het aandelenkapitaal van de Dorser bv voor 100% dient te worden geëlimineerd komt uitsluitend het aandelenkapitaal van Molenaar bv op de geconsolideerde balans.</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 De voorraad: € 25.000 + 100/200 van € 41.000 = € 45.500</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ind w:left="360"/>
        <w:rPr>
          <w:rFonts w:ascii="Times New Roman" w:hAnsi="Times New Roman" w:cs="Times New Roman"/>
          <w:sz w:val="24"/>
          <w:szCs w:val="24"/>
        </w:rPr>
      </w:pP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 Crediteuren: € 45.000 - € 25.000 = € 20.000</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xml:space="preserve">  </w:t>
      </w: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Toelichting: Molenaar verkoopt uitsluitend aan Dorser. De post Debiteuren is dus een vordering op Dorser. Daar moet een schuld van Dorser aan Molenaar van € 25.000 tegenover staan. Deze moet daarom uit de post Crediteuren worden geëlimineerd.</w:t>
      </w:r>
    </w:p>
    <w:p w:rsidR="004A3EDA" w:rsidRPr="004A3EDA" w:rsidRDefault="004A3EDA" w:rsidP="004A3EDA">
      <w:pPr>
        <w:spacing w:after="0"/>
        <w:ind w:left="360"/>
        <w:rPr>
          <w:rFonts w:ascii="Times New Roman" w:hAnsi="Times New Roman" w:cs="Times New Roman"/>
          <w:sz w:val="24"/>
          <w:szCs w:val="24"/>
        </w:rPr>
      </w:pP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-Materiële vaste activa:  € 58.000 + € 100.000 = € 158.000</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ind w:left="360"/>
        <w:rPr>
          <w:rFonts w:ascii="Times New Roman" w:hAnsi="Times New Roman" w:cs="Times New Roman"/>
          <w:sz w:val="24"/>
          <w:szCs w:val="24"/>
        </w:rPr>
      </w:pPr>
    </w:p>
    <w:p w:rsidR="004A3EDA" w:rsidRPr="004A3EDA" w:rsidRDefault="004A3EDA" w:rsidP="004A3EDA">
      <w:pPr>
        <w:spacing w:after="0"/>
        <w:ind w:left="360" w:hanging="360"/>
        <w:rPr>
          <w:rFonts w:ascii="Times New Roman" w:hAnsi="Times New Roman" w:cs="Times New Roman"/>
          <w:sz w:val="24"/>
          <w:szCs w:val="24"/>
        </w:rPr>
      </w:pPr>
      <w:r w:rsidRPr="004A3EDA">
        <w:rPr>
          <w:rFonts w:ascii="Times New Roman" w:hAnsi="Times New Roman" w:cs="Times New Roman"/>
          <w:b/>
          <w:sz w:val="24"/>
          <w:szCs w:val="24"/>
        </w:rPr>
        <w:t>Vraag 4</w:t>
      </w: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 xml:space="preserve">a. 40% van € 45.000 = € 18.000  </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b. € 600.000</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Toelichting: Uitsluitend de omzet van Dorser omdat de omzet van Molenaar volledig</w:t>
      </w:r>
    </w:p>
    <w:p w:rsidR="004A3EDA" w:rsidRPr="004A3EDA" w:rsidRDefault="004A3EDA" w:rsidP="004A3EDA">
      <w:pPr>
        <w:spacing w:after="0"/>
        <w:rPr>
          <w:rFonts w:ascii="Times New Roman" w:hAnsi="Times New Roman" w:cs="Times New Roman"/>
          <w:sz w:val="24"/>
          <w:szCs w:val="24"/>
          <w:u w:val="single"/>
        </w:rPr>
      </w:pPr>
      <w:r w:rsidRPr="004A3EDA">
        <w:rPr>
          <w:rFonts w:ascii="Times New Roman" w:hAnsi="Times New Roman" w:cs="Times New Roman"/>
          <w:sz w:val="24"/>
          <w:szCs w:val="24"/>
        </w:rPr>
        <w:t xml:space="preserve">      </w:t>
      </w:r>
      <w:proofErr w:type="spellStart"/>
      <w:r w:rsidRPr="004A3EDA">
        <w:rPr>
          <w:rFonts w:ascii="Times New Roman" w:hAnsi="Times New Roman" w:cs="Times New Roman"/>
          <w:sz w:val="24"/>
          <w:szCs w:val="24"/>
        </w:rPr>
        <w:t>intercompany</w:t>
      </w:r>
      <w:proofErr w:type="spellEnd"/>
      <w:r w:rsidRPr="004A3EDA">
        <w:rPr>
          <w:rFonts w:ascii="Times New Roman" w:hAnsi="Times New Roman" w:cs="Times New Roman"/>
          <w:sz w:val="24"/>
          <w:szCs w:val="24"/>
        </w:rPr>
        <w:t xml:space="preserve"> is.</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xml:space="preserve">            </w:t>
      </w:r>
    </w:p>
    <w:p w:rsidR="004A3EDA" w:rsidRPr="004A3EDA" w:rsidRDefault="004A3EDA" w:rsidP="004A3EDA">
      <w:pPr>
        <w:spacing w:after="0"/>
        <w:rPr>
          <w:rFonts w:ascii="Times New Roman" w:hAnsi="Times New Roman" w:cs="Times New Roman"/>
          <w:sz w:val="24"/>
          <w:szCs w:val="24"/>
          <w:u w:val="single"/>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c. € 12.000 + € 20.000 = € 32.000</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b/>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b/>
          <w:sz w:val="24"/>
          <w:szCs w:val="24"/>
        </w:rPr>
        <w:t>Opgave 11.6 (opstellen commerciële jaarrekening; diversen)</w:t>
      </w:r>
      <w:r w:rsidRPr="004A3EDA">
        <w:rPr>
          <w:rFonts w:ascii="Times New Roman" w:hAnsi="Times New Roman" w:cs="Times New Roman"/>
          <w:sz w:val="24"/>
          <w:szCs w:val="24"/>
        </w:rPr>
        <w:tab/>
      </w:r>
    </w:p>
    <w:p w:rsidR="004A3EDA" w:rsidRPr="004A3EDA" w:rsidRDefault="004A3EDA" w:rsidP="004A3EDA">
      <w:pPr>
        <w:spacing w:after="0"/>
        <w:ind w:left="360" w:hanging="360"/>
        <w:rPr>
          <w:rFonts w:ascii="Times New Roman" w:hAnsi="Times New Roman" w:cs="Times New Roman"/>
          <w:b/>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b/>
          <w:sz w:val="24"/>
          <w:szCs w:val="24"/>
        </w:rPr>
        <w:t>Vraag 1</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xml:space="preserve">         </w:t>
      </w:r>
      <w:r w:rsidRPr="004A3EDA">
        <w:rPr>
          <w:rFonts w:ascii="Times New Roman" w:hAnsi="Times New Roman" w:cs="Times New Roman"/>
          <w:sz w:val="24"/>
          <w:szCs w:val="24"/>
        </w:rPr>
        <w:tab/>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a. € 1.100.000 × 75% = € 825.000</w:t>
      </w: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b. 300 × € 1000 = € 300.000</w:t>
      </w: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c. € 200.000 × 75% = € 150.000</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d. € 200.000 × 25% = €  50.000</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e. Voor 25% van (€ 630.000 - € 450.000) = € 45.000</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b/>
          <w:sz w:val="24"/>
          <w:szCs w:val="24"/>
        </w:rPr>
      </w:pPr>
      <w:r w:rsidRPr="004A3EDA">
        <w:rPr>
          <w:rFonts w:ascii="Times New Roman" w:hAnsi="Times New Roman" w:cs="Times New Roman"/>
          <w:b/>
          <w:sz w:val="24"/>
          <w:szCs w:val="24"/>
        </w:rPr>
        <w:t>Vraag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3"/>
        <w:gridCol w:w="1028"/>
        <w:gridCol w:w="2693"/>
        <w:gridCol w:w="1276"/>
      </w:tblGrid>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Bedrijfsterrein</w:t>
            </w:r>
          </w:p>
        </w:tc>
        <w:tc>
          <w:tcPr>
            <w:tcW w:w="1028"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100</w:t>
            </w:r>
          </w:p>
        </w:tc>
        <w:tc>
          <w:tcPr>
            <w:tcW w:w="269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Eigen vermogen</w:t>
            </w:r>
          </w:p>
        </w:tc>
        <w:tc>
          <w:tcPr>
            <w:tcW w:w="1276"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735</w:t>
            </w:r>
          </w:p>
        </w:tc>
      </w:tr>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Gebouwen </w:t>
            </w:r>
          </w:p>
        </w:tc>
        <w:tc>
          <w:tcPr>
            <w:tcW w:w="1028"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500</w:t>
            </w:r>
          </w:p>
        </w:tc>
        <w:tc>
          <w:tcPr>
            <w:tcW w:w="269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Belang derden</w:t>
            </w:r>
          </w:p>
        </w:tc>
        <w:tc>
          <w:tcPr>
            <w:tcW w:w="1276" w:type="dxa"/>
          </w:tcPr>
          <w:p w:rsidR="004A3EDA" w:rsidRPr="004A3EDA" w:rsidRDefault="004A3EDA" w:rsidP="004A3EDA">
            <w:pPr>
              <w:spacing w:after="0"/>
              <w:rPr>
                <w:rFonts w:ascii="Times New Roman" w:hAnsi="Times New Roman" w:cs="Times New Roman"/>
                <w:sz w:val="24"/>
                <w:szCs w:val="24"/>
                <w:u w:val="single"/>
              </w:rPr>
            </w:pPr>
            <w:r w:rsidRPr="004A3EDA">
              <w:rPr>
                <w:rFonts w:ascii="Times New Roman" w:hAnsi="Times New Roman" w:cs="Times New Roman"/>
                <w:sz w:val="24"/>
                <w:szCs w:val="24"/>
              </w:rPr>
              <w:t xml:space="preserve">   </w:t>
            </w:r>
            <w:r w:rsidRPr="004A3EDA">
              <w:rPr>
                <w:rFonts w:ascii="Times New Roman" w:hAnsi="Times New Roman" w:cs="Times New Roman"/>
                <w:sz w:val="24"/>
                <w:szCs w:val="24"/>
                <w:u w:val="single"/>
              </w:rPr>
              <w:t>275</w:t>
            </w:r>
          </w:p>
        </w:tc>
      </w:tr>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Machines</w:t>
            </w:r>
          </w:p>
        </w:tc>
        <w:tc>
          <w:tcPr>
            <w:tcW w:w="1028"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2200</w:t>
            </w:r>
          </w:p>
        </w:tc>
        <w:tc>
          <w:tcPr>
            <w:tcW w:w="269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Groepsvermogen</w:t>
            </w:r>
          </w:p>
        </w:tc>
        <w:tc>
          <w:tcPr>
            <w:tcW w:w="1276"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1.010</w:t>
            </w:r>
          </w:p>
        </w:tc>
      </w:tr>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Voorraad</w:t>
            </w:r>
          </w:p>
        </w:tc>
        <w:tc>
          <w:tcPr>
            <w:tcW w:w="1028"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300</w:t>
            </w:r>
          </w:p>
        </w:tc>
        <w:tc>
          <w:tcPr>
            <w:tcW w:w="269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Voorziening belasting</w:t>
            </w:r>
          </w:p>
        </w:tc>
        <w:tc>
          <w:tcPr>
            <w:tcW w:w="1276"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50</w:t>
            </w:r>
          </w:p>
        </w:tc>
      </w:tr>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lastRenderedPageBreak/>
              <w:t>Debiteuren</w:t>
            </w:r>
          </w:p>
        </w:tc>
        <w:tc>
          <w:tcPr>
            <w:tcW w:w="1028"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375</w:t>
            </w:r>
          </w:p>
        </w:tc>
        <w:tc>
          <w:tcPr>
            <w:tcW w:w="269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7,5% Hypotheek</w:t>
            </w:r>
          </w:p>
        </w:tc>
        <w:tc>
          <w:tcPr>
            <w:tcW w:w="1276"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350</w:t>
            </w:r>
          </w:p>
        </w:tc>
      </w:tr>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Liquide middelen</w:t>
            </w:r>
          </w:p>
        </w:tc>
        <w:tc>
          <w:tcPr>
            <w:tcW w:w="1028"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200</w:t>
            </w:r>
          </w:p>
        </w:tc>
        <w:tc>
          <w:tcPr>
            <w:tcW w:w="269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6% Onderhandse lening</w:t>
            </w:r>
          </w:p>
        </w:tc>
        <w:tc>
          <w:tcPr>
            <w:tcW w:w="1276"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1325</w:t>
            </w:r>
          </w:p>
        </w:tc>
      </w:tr>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w:t>
            </w:r>
          </w:p>
        </w:tc>
        <w:tc>
          <w:tcPr>
            <w:tcW w:w="1028"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w:t>
            </w:r>
          </w:p>
        </w:tc>
        <w:tc>
          <w:tcPr>
            <w:tcW w:w="269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Crediteuren</w:t>
            </w:r>
          </w:p>
        </w:tc>
        <w:tc>
          <w:tcPr>
            <w:tcW w:w="1276"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90</w:t>
            </w:r>
          </w:p>
        </w:tc>
      </w:tr>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p>
        </w:tc>
        <w:tc>
          <w:tcPr>
            <w:tcW w:w="1028" w:type="dxa"/>
          </w:tcPr>
          <w:p w:rsidR="004A3EDA" w:rsidRPr="004A3EDA" w:rsidRDefault="004A3EDA" w:rsidP="004A3EDA">
            <w:pPr>
              <w:spacing w:after="0"/>
              <w:rPr>
                <w:rFonts w:ascii="Times New Roman" w:hAnsi="Times New Roman" w:cs="Times New Roman"/>
                <w:sz w:val="24"/>
                <w:szCs w:val="24"/>
              </w:rPr>
            </w:pPr>
          </w:p>
        </w:tc>
        <w:tc>
          <w:tcPr>
            <w:tcW w:w="2693"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Bank </w:t>
            </w:r>
          </w:p>
        </w:tc>
        <w:tc>
          <w:tcPr>
            <w:tcW w:w="1276"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850</w:t>
            </w:r>
          </w:p>
        </w:tc>
      </w:tr>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p>
        </w:tc>
        <w:tc>
          <w:tcPr>
            <w:tcW w:w="1028" w:type="dxa"/>
          </w:tcPr>
          <w:p w:rsidR="004A3EDA" w:rsidRPr="004A3EDA" w:rsidRDefault="004A3EDA" w:rsidP="004A3EDA">
            <w:pPr>
              <w:spacing w:after="0"/>
              <w:rPr>
                <w:rFonts w:ascii="Times New Roman" w:hAnsi="Times New Roman" w:cs="Times New Roman"/>
                <w:sz w:val="24"/>
                <w:szCs w:val="24"/>
              </w:rPr>
            </w:pPr>
          </w:p>
        </w:tc>
        <w:tc>
          <w:tcPr>
            <w:tcW w:w="2693" w:type="dxa"/>
          </w:tcPr>
          <w:p w:rsidR="004A3EDA" w:rsidRPr="004A3EDA" w:rsidRDefault="004A3EDA" w:rsidP="004A3EDA">
            <w:pPr>
              <w:spacing w:after="0"/>
              <w:rPr>
                <w:rFonts w:ascii="Times New Roman" w:hAnsi="Times New Roman" w:cs="Times New Roman"/>
                <w:sz w:val="24"/>
                <w:szCs w:val="24"/>
              </w:rPr>
            </w:pPr>
          </w:p>
        </w:tc>
        <w:tc>
          <w:tcPr>
            <w:tcW w:w="1276" w:type="dxa"/>
          </w:tcPr>
          <w:p w:rsidR="004A3EDA" w:rsidRPr="004A3EDA" w:rsidRDefault="004A3EDA" w:rsidP="004A3EDA">
            <w:pPr>
              <w:spacing w:after="0"/>
              <w:rPr>
                <w:rFonts w:ascii="Times New Roman" w:hAnsi="Times New Roman" w:cs="Times New Roman"/>
                <w:sz w:val="24"/>
                <w:szCs w:val="24"/>
              </w:rPr>
            </w:pPr>
          </w:p>
        </w:tc>
      </w:tr>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p>
        </w:tc>
        <w:tc>
          <w:tcPr>
            <w:tcW w:w="1028" w:type="dxa"/>
          </w:tcPr>
          <w:p w:rsidR="004A3EDA" w:rsidRPr="004A3EDA" w:rsidRDefault="004A3EDA" w:rsidP="004A3EDA">
            <w:pPr>
              <w:spacing w:after="0"/>
              <w:rPr>
                <w:rFonts w:ascii="Times New Roman" w:hAnsi="Times New Roman" w:cs="Times New Roman"/>
                <w:sz w:val="24"/>
                <w:szCs w:val="24"/>
              </w:rPr>
            </w:pPr>
          </w:p>
        </w:tc>
        <w:tc>
          <w:tcPr>
            <w:tcW w:w="2693" w:type="dxa"/>
          </w:tcPr>
          <w:p w:rsidR="004A3EDA" w:rsidRPr="004A3EDA" w:rsidRDefault="004A3EDA" w:rsidP="004A3EDA">
            <w:pPr>
              <w:spacing w:after="0"/>
              <w:rPr>
                <w:rFonts w:ascii="Times New Roman" w:hAnsi="Times New Roman" w:cs="Times New Roman"/>
                <w:sz w:val="24"/>
                <w:szCs w:val="24"/>
              </w:rPr>
            </w:pPr>
          </w:p>
        </w:tc>
        <w:tc>
          <w:tcPr>
            <w:tcW w:w="1276" w:type="dxa"/>
          </w:tcPr>
          <w:p w:rsidR="004A3EDA" w:rsidRPr="004A3EDA" w:rsidRDefault="004A3EDA" w:rsidP="004A3EDA">
            <w:pPr>
              <w:spacing w:after="0"/>
              <w:rPr>
                <w:rFonts w:ascii="Times New Roman" w:hAnsi="Times New Roman" w:cs="Times New Roman"/>
                <w:sz w:val="24"/>
                <w:szCs w:val="24"/>
              </w:rPr>
            </w:pPr>
          </w:p>
        </w:tc>
      </w:tr>
      <w:tr w:rsidR="004A3EDA" w:rsidRPr="004A3EDA" w:rsidTr="00B2461F">
        <w:tc>
          <w:tcPr>
            <w:tcW w:w="2303" w:type="dxa"/>
          </w:tcPr>
          <w:p w:rsidR="004A3EDA" w:rsidRPr="004A3EDA" w:rsidRDefault="004A3EDA" w:rsidP="004A3EDA">
            <w:pPr>
              <w:spacing w:after="0"/>
              <w:rPr>
                <w:rFonts w:ascii="Times New Roman" w:hAnsi="Times New Roman" w:cs="Times New Roman"/>
                <w:sz w:val="24"/>
                <w:szCs w:val="24"/>
              </w:rPr>
            </w:pPr>
          </w:p>
        </w:tc>
        <w:tc>
          <w:tcPr>
            <w:tcW w:w="1028"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3675</w:t>
            </w:r>
          </w:p>
        </w:tc>
        <w:tc>
          <w:tcPr>
            <w:tcW w:w="2693" w:type="dxa"/>
          </w:tcPr>
          <w:p w:rsidR="004A3EDA" w:rsidRPr="004A3EDA" w:rsidRDefault="004A3EDA" w:rsidP="004A3EDA">
            <w:pPr>
              <w:spacing w:after="0"/>
              <w:rPr>
                <w:rFonts w:ascii="Times New Roman" w:hAnsi="Times New Roman" w:cs="Times New Roman"/>
                <w:sz w:val="24"/>
                <w:szCs w:val="24"/>
              </w:rPr>
            </w:pPr>
          </w:p>
        </w:tc>
        <w:tc>
          <w:tcPr>
            <w:tcW w:w="1276" w:type="dxa"/>
          </w:tcPr>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3675</w:t>
            </w:r>
          </w:p>
        </w:tc>
      </w:tr>
    </w:tbl>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b/>
          <w:sz w:val="24"/>
          <w:szCs w:val="24"/>
        </w:rPr>
      </w:pPr>
      <w:r w:rsidRPr="004A3EDA">
        <w:rPr>
          <w:rFonts w:ascii="Times New Roman" w:hAnsi="Times New Roman" w:cs="Times New Roman"/>
          <w:b/>
          <w:sz w:val="24"/>
          <w:szCs w:val="24"/>
        </w:rPr>
        <w:t>Vraag 3</w:t>
      </w:r>
    </w:p>
    <w:tbl>
      <w:tblPr>
        <w:tblStyle w:val="Tabelraster"/>
        <w:tblW w:w="0" w:type="auto"/>
        <w:tblLook w:val="01E0"/>
      </w:tblPr>
      <w:tblGrid>
        <w:gridCol w:w="2303"/>
        <w:gridCol w:w="1066"/>
        <w:gridCol w:w="2693"/>
        <w:gridCol w:w="1276"/>
      </w:tblGrid>
      <w:tr w:rsidR="004A3EDA" w:rsidRPr="004A3EDA" w:rsidTr="00B2461F">
        <w:tc>
          <w:tcPr>
            <w:tcW w:w="2303"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Inkoopwaarde netto-omzet</w:t>
            </w:r>
          </w:p>
        </w:tc>
        <w:tc>
          <w:tcPr>
            <w:tcW w:w="1066"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1415</w:t>
            </w:r>
          </w:p>
        </w:tc>
        <w:tc>
          <w:tcPr>
            <w:tcW w:w="2693"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Netto-omzet</w:t>
            </w:r>
          </w:p>
        </w:tc>
        <w:tc>
          <w:tcPr>
            <w:tcW w:w="1276"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4800</w:t>
            </w:r>
          </w:p>
        </w:tc>
      </w:tr>
      <w:tr w:rsidR="004A3EDA" w:rsidRPr="004A3EDA" w:rsidTr="00B2461F">
        <w:tc>
          <w:tcPr>
            <w:tcW w:w="2303"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Bedrijfskosten</w:t>
            </w:r>
          </w:p>
        </w:tc>
        <w:tc>
          <w:tcPr>
            <w:tcW w:w="1066"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2919</w:t>
            </w:r>
          </w:p>
        </w:tc>
        <w:tc>
          <w:tcPr>
            <w:tcW w:w="2693" w:type="dxa"/>
          </w:tcPr>
          <w:p w:rsidR="004A3EDA" w:rsidRPr="004A3EDA" w:rsidRDefault="004A3EDA" w:rsidP="004A3EDA">
            <w:pPr>
              <w:rPr>
                <w:rFonts w:ascii="Times New Roman" w:hAnsi="Times New Roman" w:cs="Times New Roman"/>
                <w:sz w:val="24"/>
                <w:szCs w:val="24"/>
              </w:rPr>
            </w:pPr>
          </w:p>
        </w:tc>
        <w:tc>
          <w:tcPr>
            <w:tcW w:w="1276" w:type="dxa"/>
          </w:tcPr>
          <w:p w:rsidR="004A3EDA" w:rsidRPr="004A3EDA" w:rsidRDefault="004A3EDA" w:rsidP="004A3EDA">
            <w:pPr>
              <w:rPr>
                <w:rFonts w:ascii="Times New Roman" w:hAnsi="Times New Roman" w:cs="Times New Roman"/>
                <w:sz w:val="24"/>
                <w:szCs w:val="24"/>
              </w:rPr>
            </w:pPr>
          </w:p>
        </w:tc>
      </w:tr>
      <w:tr w:rsidR="004A3EDA" w:rsidRPr="004A3EDA" w:rsidTr="00B2461F">
        <w:tc>
          <w:tcPr>
            <w:tcW w:w="2303"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Interest</w:t>
            </w:r>
          </w:p>
        </w:tc>
        <w:tc>
          <w:tcPr>
            <w:tcW w:w="1066"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 xml:space="preserve">  179</w:t>
            </w:r>
          </w:p>
        </w:tc>
        <w:tc>
          <w:tcPr>
            <w:tcW w:w="2693" w:type="dxa"/>
          </w:tcPr>
          <w:p w:rsidR="004A3EDA" w:rsidRPr="004A3EDA" w:rsidRDefault="004A3EDA" w:rsidP="004A3EDA">
            <w:pPr>
              <w:rPr>
                <w:rFonts w:ascii="Times New Roman" w:hAnsi="Times New Roman" w:cs="Times New Roman"/>
                <w:sz w:val="24"/>
                <w:szCs w:val="24"/>
              </w:rPr>
            </w:pPr>
          </w:p>
        </w:tc>
        <w:tc>
          <w:tcPr>
            <w:tcW w:w="1276" w:type="dxa"/>
          </w:tcPr>
          <w:p w:rsidR="004A3EDA" w:rsidRPr="004A3EDA" w:rsidRDefault="004A3EDA" w:rsidP="004A3EDA">
            <w:pPr>
              <w:rPr>
                <w:rFonts w:ascii="Times New Roman" w:hAnsi="Times New Roman" w:cs="Times New Roman"/>
                <w:sz w:val="24"/>
                <w:szCs w:val="24"/>
              </w:rPr>
            </w:pPr>
          </w:p>
        </w:tc>
      </w:tr>
      <w:tr w:rsidR="004A3EDA" w:rsidRPr="004A3EDA" w:rsidTr="00B2461F">
        <w:tc>
          <w:tcPr>
            <w:tcW w:w="2303"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Belasting</w:t>
            </w:r>
          </w:p>
        </w:tc>
        <w:tc>
          <w:tcPr>
            <w:tcW w:w="1066"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 xml:space="preserve">    72</w:t>
            </w:r>
          </w:p>
        </w:tc>
        <w:tc>
          <w:tcPr>
            <w:tcW w:w="2693" w:type="dxa"/>
          </w:tcPr>
          <w:p w:rsidR="004A3EDA" w:rsidRPr="004A3EDA" w:rsidRDefault="004A3EDA" w:rsidP="004A3EDA">
            <w:pPr>
              <w:rPr>
                <w:rFonts w:ascii="Times New Roman" w:hAnsi="Times New Roman" w:cs="Times New Roman"/>
                <w:sz w:val="24"/>
                <w:szCs w:val="24"/>
              </w:rPr>
            </w:pPr>
          </w:p>
        </w:tc>
        <w:tc>
          <w:tcPr>
            <w:tcW w:w="1276" w:type="dxa"/>
          </w:tcPr>
          <w:p w:rsidR="004A3EDA" w:rsidRPr="004A3EDA" w:rsidRDefault="004A3EDA" w:rsidP="004A3EDA">
            <w:pPr>
              <w:rPr>
                <w:rFonts w:ascii="Times New Roman" w:hAnsi="Times New Roman" w:cs="Times New Roman"/>
                <w:sz w:val="24"/>
                <w:szCs w:val="24"/>
              </w:rPr>
            </w:pPr>
          </w:p>
        </w:tc>
      </w:tr>
      <w:tr w:rsidR="004A3EDA" w:rsidRPr="004A3EDA" w:rsidTr="00B2461F">
        <w:tc>
          <w:tcPr>
            <w:tcW w:w="2303"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 xml:space="preserve">Aandeel derden </w:t>
            </w:r>
          </w:p>
        </w:tc>
        <w:tc>
          <w:tcPr>
            <w:tcW w:w="1066"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 xml:space="preserve">    35</w:t>
            </w:r>
          </w:p>
        </w:tc>
        <w:tc>
          <w:tcPr>
            <w:tcW w:w="2693" w:type="dxa"/>
          </w:tcPr>
          <w:p w:rsidR="004A3EDA" w:rsidRPr="004A3EDA" w:rsidRDefault="004A3EDA" w:rsidP="004A3EDA">
            <w:pPr>
              <w:rPr>
                <w:rFonts w:ascii="Times New Roman" w:hAnsi="Times New Roman" w:cs="Times New Roman"/>
                <w:sz w:val="24"/>
                <w:szCs w:val="24"/>
              </w:rPr>
            </w:pPr>
          </w:p>
        </w:tc>
        <w:tc>
          <w:tcPr>
            <w:tcW w:w="1276" w:type="dxa"/>
          </w:tcPr>
          <w:p w:rsidR="004A3EDA" w:rsidRPr="004A3EDA" w:rsidRDefault="004A3EDA" w:rsidP="004A3EDA">
            <w:pPr>
              <w:rPr>
                <w:rFonts w:ascii="Times New Roman" w:hAnsi="Times New Roman" w:cs="Times New Roman"/>
                <w:sz w:val="24"/>
                <w:szCs w:val="24"/>
              </w:rPr>
            </w:pPr>
          </w:p>
        </w:tc>
      </w:tr>
      <w:tr w:rsidR="004A3EDA" w:rsidRPr="004A3EDA" w:rsidTr="00B2461F">
        <w:tc>
          <w:tcPr>
            <w:tcW w:w="2303"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Resultaat na belasting</w:t>
            </w:r>
          </w:p>
        </w:tc>
        <w:tc>
          <w:tcPr>
            <w:tcW w:w="1066"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 xml:space="preserve">  180</w:t>
            </w:r>
          </w:p>
        </w:tc>
        <w:tc>
          <w:tcPr>
            <w:tcW w:w="2693" w:type="dxa"/>
          </w:tcPr>
          <w:p w:rsidR="004A3EDA" w:rsidRPr="004A3EDA" w:rsidRDefault="004A3EDA" w:rsidP="004A3EDA">
            <w:pPr>
              <w:rPr>
                <w:rFonts w:ascii="Times New Roman" w:hAnsi="Times New Roman" w:cs="Times New Roman"/>
                <w:sz w:val="24"/>
                <w:szCs w:val="24"/>
              </w:rPr>
            </w:pPr>
          </w:p>
        </w:tc>
        <w:tc>
          <w:tcPr>
            <w:tcW w:w="1276" w:type="dxa"/>
          </w:tcPr>
          <w:p w:rsidR="004A3EDA" w:rsidRPr="004A3EDA" w:rsidRDefault="004A3EDA" w:rsidP="004A3EDA">
            <w:pPr>
              <w:rPr>
                <w:rFonts w:ascii="Times New Roman" w:hAnsi="Times New Roman" w:cs="Times New Roman"/>
                <w:sz w:val="24"/>
                <w:szCs w:val="24"/>
              </w:rPr>
            </w:pPr>
          </w:p>
        </w:tc>
      </w:tr>
      <w:tr w:rsidR="004A3EDA" w:rsidRPr="004A3EDA" w:rsidTr="00B2461F">
        <w:tc>
          <w:tcPr>
            <w:tcW w:w="2303" w:type="dxa"/>
          </w:tcPr>
          <w:p w:rsidR="004A3EDA" w:rsidRPr="004A3EDA" w:rsidRDefault="004A3EDA" w:rsidP="004A3EDA">
            <w:pPr>
              <w:rPr>
                <w:rFonts w:ascii="Times New Roman" w:hAnsi="Times New Roman" w:cs="Times New Roman"/>
                <w:sz w:val="24"/>
                <w:szCs w:val="24"/>
              </w:rPr>
            </w:pPr>
          </w:p>
        </w:tc>
        <w:tc>
          <w:tcPr>
            <w:tcW w:w="1066"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4800</w:t>
            </w:r>
          </w:p>
        </w:tc>
        <w:tc>
          <w:tcPr>
            <w:tcW w:w="2693" w:type="dxa"/>
          </w:tcPr>
          <w:p w:rsidR="004A3EDA" w:rsidRPr="004A3EDA" w:rsidRDefault="004A3EDA" w:rsidP="004A3EDA">
            <w:pPr>
              <w:rPr>
                <w:rFonts w:ascii="Times New Roman" w:hAnsi="Times New Roman" w:cs="Times New Roman"/>
                <w:sz w:val="24"/>
                <w:szCs w:val="24"/>
              </w:rPr>
            </w:pPr>
          </w:p>
        </w:tc>
        <w:tc>
          <w:tcPr>
            <w:tcW w:w="1276" w:type="dxa"/>
          </w:tcPr>
          <w:p w:rsidR="004A3EDA" w:rsidRPr="004A3EDA" w:rsidRDefault="004A3EDA" w:rsidP="004A3EDA">
            <w:pPr>
              <w:rPr>
                <w:rFonts w:ascii="Times New Roman" w:hAnsi="Times New Roman" w:cs="Times New Roman"/>
                <w:sz w:val="24"/>
                <w:szCs w:val="24"/>
              </w:rPr>
            </w:pPr>
            <w:r w:rsidRPr="004A3EDA">
              <w:rPr>
                <w:rFonts w:ascii="Times New Roman" w:hAnsi="Times New Roman" w:cs="Times New Roman"/>
                <w:sz w:val="24"/>
                <w:szCs w:val="24"/>
              </w:rPr>
              <w:t>4800</w:t>
            </w:r>
          </w:p>
        </w:tc>
      </w:tr>
    </w:tbl>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b/>
          <w:sz w:val="24"/>
          <w:szCs w:val="24"/>
        </w:rPr>
        <w:t>Opgave 11.7 (opstellen commerciële jaarrekening; diversen)</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numPr>
          <w:ilvl w:val="0"/>
          <w:numId w:val="1"/>
        </w:numPr>
        <w:spacing w:after="0" w:line="240" w:lineRule="auto"/>
        <w:rPr>
          <w:rFonts w:ascii="Times New Roman" w:hAnsi="Times New Roman" w:cs="Times New Roman"/>
          <w:sz w:val="24"/>
          <w:szCs w:val="24"/>
        </w:rPr>
      </w:pPr>
      <w:r w:rsidRPr="004A3EDA">
        <w:rPr>
          <w:rFonts w:ascii="Times New Roman" w:hAnsi="Times New Roman" w:cs="Times New Roman"/>
          <w:sz w:val="24"/>
          <w:szCs w:val="24"/>
        </w:rPr>
        <w:t>De winst op onderhanden werk kan ook worden verantwoord bij oplevering.</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numPr>
          <w:ilvl w:val="0"/>
          <w:numId w:val="1"/>
        </w:numPr>
        <w:spacing w:after="0" w:line="240" w:lineRule="auto"/>
        <w:rPr>
          <w:rFonts w:ascii="Times New Roman" w:hAnsi="Times New Roman" w:cs="Times New Roman"/>
          <w:sz w:val="24"/>
          <w:szCs w:val="24"/>
          <w:lang w:val="pt-BR"/>
        </w:rPr>
      </w:pPr>
      <w:r w:rsidRPr="004A3EDA">
        <w:rPr>
          <w:rFonts w:ascii="Times New Roman" w:hAnsi="Times New Roman" w:cs="Times New Roman"/>
          <w:sz w:val="24"/>
          <w:szCs w:val="24"/>
          <w:lang w:val="pt-BR"/>
        </w:rPr>
        <w:t>(70% van € 18.000.000) + ( 40% van € 21.600.000) = € 21.240.000</w:t>
      </w:r>
    </w:p>
    <w:p w:rsidR="004A3EDA" w:rsidRPr="004A3EDA" w:rsidRDefault="004A3EDA" w:rsidP="004A3EDA">
      <w:pPr>
        <w:spacing w:after="0"/>
        <w:rPr>
          <w:rFonts w:ascii="Times New Roman" w:hAnsi="Times New Roman" w:cs="Times New Roman"/>
          <w:sz w:val="24"/>
          <w:szCs w:val="24"/>
          <w:lang w:val="pt-BR"/>
        </w:rPr>
      </w:pPr>
    </w:p>
    <w:p w:rsidR="004A3EDA" w:rsidRPr="004A3EDA" w:rsidRDefault="004A3EDA" w:rsidP="004A3EDA">
      <w:pPr>
        <w:numPr>
          <w:ilvl w:val="0"/>
          <w:numId w:val="1"/>
        </w:numPr>
        <w:spacing w:after="0" w:line="240" w:lineRule="auto"/>
        <w:rPr>
          <w:rFonts w:ascii="Times New Roman" w:hAnsi="Times New Roman" w:cs="Times New Roman"/>
          <w:sz w:val="24"/>
          <w:szCs w:val="24"/>
          <w:lang w:val="pt-BR"/>
        </w:rPr>
      </w:pPr>
      <w:r w:rsidRPr="004A3EDA">
        <w:rPr>
          <w:rFonts w:ascii="Times New Roman" w:hAnsi="Times New Roman" w:cs="Times New Roman"/>
          <w:sz w:val="24"/>
          <w:szCs w:val="24"/>
        </w:rPr>
        <w:t>Omzet</w:t>
      </w:r>
      <w:r w:rsidRPr="004A3EDA">
        <w:rPr>
          <w:rFonts w:ascii="Times New Roman" w:hAnsi="Times New Roman" w:cs="Times New Roman"/>
          <w:sz w:val="24"/>
          <w:szCs w:val="24"/>
        </w:rPr>
        <w:tab/>
        <w:t xml:space="preserve">(50% van €18.000.000) + (40% van €21.600.000) </w:t>
      </w:r>
      <w:r w:rsidRPr="004A3EDA">
        <w:rPr>
          <w:rFonts w:ascii="Times New Roman" w:hAnsi="Times New Roman" w:cs="Times New Roman"/>
          <w:sz w:val="24"/>
          <w:szCs w:val="24"/>
        </w:rPr>
        <w:tab/>
        <w:t>= € 17.640.000</w:t>
      </w:r>
      <w:r w:rsidRPr="004A3EDA">
        <w:rPr>
          <w:rFonts w:ascii="Times New Roman" w:hAnsi="Times New Roman" w:cs="Times New Roman"/>
          <w:sz w:val="24"/>
          <w:szCs w:val="24"/>
        </w:rPr>
        <w:tab/>
      </w:r>
      <w:r w:rsidRPr="004A3EDA">
        <w:rPr>
          <w:rFonts w:ascii="Times New Roman" w:hAnsi="Times New Roman" w:cs="Times New Roman"/>
          <w:sz w:val="24"/>
          <w:szCs w:val="24"/>
        </w:rPr>
        <w:tab/>
      </w:r>
    </w:p>
    <w:p w:rsidR="004A3EDA" w:rsidRPr="004A3EDA" w:rsidRDefault="004A3EDA" w:rsidP="004A3EDA">
      <w:pPr>
        <w:spacing w:after="0"/>
        <w:ind w:left="708"/>
        <w:rPr>
          <w:rFonts w:ascii="Times New Roman" w:hAnsi="Times New Roman" w:cs="Times New Roman"/>
          <w:sz w:val="24"/>
          <w:szCs w:val="24"/>
          <w:lang w:val="pt-BR"/>
        </w:rPr>
      </w:pPr>
      <w:r w:rsidRPr="004A3EDA">
        <w:rPr>
          <w:rFonts w:ascii="Times New Roman" w:hAnsi="Times New Roman" w:cs="Times New Roman"/>
          <w:sz w:val="24"/>
          <w:szCs w:val="24"/>
          <w:lang w:val="pt-BR"/>
        </w:rPr>
        <w:t>Kosten (€7.500.000 + €8.100.000)</w:t>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t xml:space="preserve">   </w:t>
      </w:r>
      <w:r w:rsidRPr="004A3EDA">
        <w:rPr>
          <w:rFonts w:ascii="Times New Roman" w:hAnsi="Times New Roman" w:cs="Times New Roman"/>
          <w:sz w:val="24"/>
          <w:szCs w:val="24"/>
          <w:lang w:val="pt-BR"/>
        </w:rPr>
        <w:tab/>
        <w:t>= € 15.600.000</w:t>
      </w:r>
    </w:p>
    <w:p w:rsidR="004A3EDA" w:rsidRPr="004A3EDA" w:rsidRDefault="004A3EDA" w:rsidP="004A3EDA">
      <w:pPr>
        <w:spacing w:after="0"/>
        <w:ind w:left="708"/>
        <w:rPr>
          <w:rFonts w:ascii="Times New Roman" w:hAnsi="Times New Roman" w:cs="Times New Roman"/>
          <w:sz w:val="24"/>
          <w:szCs w:val="24"/>
          <w:lang w:val="pt-BR"/>
        </w:rPr>
      </w:pP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t xml:space="preserve">---------------------- </w:t>
      </w:r>
    </w:p>
    <w:p w:rsidR="004A3EDA" w:rsidRPr="004A3EDA" w:rsidRDefault="004A3EDA" w:rsidP="004A3EDA">
      <w:pPr>
        <w:spacing w:after="0"/>
        <w:ind w:left="708"/>
        <w:rPr>
          <w:rFonts w:ascii="Times New Roman" w:hAnsi="Times New Roman" w:cs="Times New Roman"/>
          <w:sz w:val="24"/>
          <w:szCs w:val="24"/>
          <w:lang w:val="pt-BR"/>
        </w:rPr>
      </w:pPr>
      <w:r w:rsidRPr="004A3EDA">
        <w:rPr>
          <w:rFonts w:ascii="Times New Roman" w:hAnsi="Times New Roman" w:cs="Times New Roman"/>
          <w:sz w:val="24"/>
          <w:szCs w:val="24"/>
          <w:lang w:val="pt-BR"/>
        </w:rPr>
        <w:t>Bedrijfsresultaat</w:t>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t>=    €   2.040.000</w:t>
      </w:r>
    </w:p>
    <w:p w:rsidR="004A3EDA" w:rsidRPr="004A3EDA" w:rsidRDefault="004A3EDA" w:rsidP="004A3EDA">
      <w:pPr>
        <w:spacing w:after="0"/>
        <w:ind w:left="708"/>
        <w:rPr>
          <w:rFonts w:ascii="Times New Roman" w:hAnsi="Times New Roman" w:cs="Times New Roman"/>
          <w:sz w:val="24"/>
          <w:szCs w:val="24"/>
        </w:rPr>
      </w:pPr>
      <w:r w:rsidRPr="004A3EDA">
        <w:rPr>
          <w:rFonts w:ascii="Times New Roman" w:hAnsi="Times New Roman" w:cs="Times New Roman"/>
          <w:sz w:val="24"/>
          <w:szCs w:val="24"/>
        </w:rPr>
        <w:t>Betaalde interest</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      440.000 -</w:t>
      </w:r>
    </w:p>
    <w:p w:rsidR="004A3EDA" w:rsidRPr="004A3EDA" w:rsidRDefault="004A3EDA" w:rsidP="004A3EDA">
      <w:pPr>
        <w:spacing w:after="0"/>
        <w:ind w:left="708"/>
        <w:rPr>
          <w:rFonts w:ascii="Times New Roman" w:hAnsi="Times New Roman" w:cs="Times New Roman"/>
          <w:sz w:val="24"/>
          <w:szCs w:val="24"/>
        </w:rPr>
      </w:pP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xml:space="preserve">---------------------- </w:t>
      </w:r>
    </w:p>
    <w:p w:rsidR="004A3EDA" w:rsidRPr="004A3EDA" w:rsidRDefault="004A3EDA" w:rsidP="004A3EDA">
      <w:pPr>
        <w:spacing w:after="0"/>
        <w:ind w:left="708"/>
        <w:rPr>
          <w:rFonts w:ascii="Times New Roman" w:hAnsi="Times New Roman" w:cs="Times New Roman"/>
          <w:sz w:val="24"/>
          <w:szCs w:val="24"/>
        </w:rPr>
      </w:pPr>
      <w:r w:rsidRPr="004A3EDA">
        <w:rPr>
          <w:rFonts w:ascii="Times New Roman" w:hAnsi="Times New Roman" w:cs="Times New Roman"/>
          <w:sz w:val="24"/>
          <w:szCs w:val="24"/>
        </w:rPr>
        <w:t>Resultaat voor belasting</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   1.600.000</w:t>
      </w:r>
    </w:p>
    <w:p w:rsidR="004A3EDA" w:rsidRPr="004A3EDA" w:rsidRDefault="004A3EDA" w:rsidP="004A3EDA">
      <w:pPr>
        <w:spacing w:after="0"/>
        <w:ind w:left="708"/>
        <w:rPr>
          <w:rFonts w:ascii="Times New Roman" w:hAnsi="Times New Roman" w:cs="Times New Roman"/>
          <w:sz w:val="24"/>
          <w:szCs w:val="24"/>
        </w:rPr>
      </w:pPr>
      <w:r w:rsidRPr="004A3EDA">
        <w:rPr>
          <w:rFonts w:ascii="Times New Roman" w:hAnsi="Times New Roman" w:cs="Times New Roman"/>
          <w:sz w:val="24"/>
          <w:szCs w:val="24"/>
        </w:rPr>
        <w:t>Belasting</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      400.000 -</w:t>
      </w:r>
    </w:p>
    <w:p w:rsidR="004A3EDA" w:rsidRPr="004A3EDA" w:rsidRDefault="004A3EDA" w:rsidP="004A3EDA">
      <w:pPr>
        <w:spacing w:after="0"/>
        <w:ind w:left="708"/>
        <w:rPr>
          <w:rFonts w:ascii="Times New Roman" w:hAnsi="Times New Roman" w:cs="Times New Roman"/>
          <w:sz w:val="24"/>
          <w:szCs w:val="24"/>
        </w:rPr>
      </w:pP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xml:space="preserve">----------------------  </w:t>
      </w:r>
    </w:p>
    <w:p w:rsidR="004A3EDA" w:rsidRPr="004A3EDA" w:rsidRDefault="004A3EDA" w:rsidP="004A3EDA">
      <w:pPr>
        <w:spacing w:after="0"/>
        <w:ind w:left="708"/>
        <w:rPr>
          <w:rFonts w:ascii="Times New Roman" w:hAnsi="Times New Roman" w:cs="Times New Roman"/>
          <w:sz w:val="24"/>
          <w:szCs w:val="24"/>
        </w:rPr>
      </w:pPr>
      <w:r w:rsidRPr="004A3EDA">
        <w:rPr>
          <w:rFonts w:ascii="Times New Roman" w:hAnsi="Times New Roman" w:cs="Times New Roman"/>
          <w:sz w:val="24"/>
          <w:szCs w:val="24"/>
        </w:rPr>
        <w:t>Resultaat na belasting</w:t>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r>
      <w:r w:rsidRPr="004A3EDA">
        <w:rPr>
          <w:rFonts w:ascii="Times New Roman" w:hAnsi="Times New Roman" w:cs="Times New Roman"/>
          <w:sz w:val="24"/>
          <w:szCs w:val="24"/>
        </w:rPr>
        <w:tab/>
        <w:t>=   €    1200.000</w:t>
      </w:r>
    </w:p>
    <w:p w:rsidR="004A3EDA" w:rsidRPr="004A3EDA" w:rsidRDefault="004A3EDA" w:rsidP="004A3EDA">
      <w:pPr>
        <w:spacing w:after="0"/>
        <w:ind w:left="708"/>
        <w:rPr>
          <w:rFonts w:ascii="Times New Roman" w:hAnsi="Times New Roman" w:cs="Times New Roman"/>
          <w:sz w:val="24"/>
          <w:szCs w:val="24"/>
        </w:rPr>
      </w:pPr>
    </w:p>
    <w:p w:rsidR="004A3EDA" w:rsidRPr="004A3EDA" w:rsidRDefault="004A3EDA" w:rsidP="004A3EDA">
      <w:pPr>
        <w:numPr>
          <w:ilvl w:val="0"/>
          <w:numId w:val="1"/>
        </w:numPr>
        <w:spacing w:after="0" w:line="240" w:lineRule="auto"/>
        <w:rPr>
          <w:rFonts w:ascii="Times New Roman" w:hAnsi="Times New Roman" w:cs="Times New Roman"/>
          <w:sz w:val="24"/>
          <w:szCs w:val="24"/>
          <w:lang w:val="pt-BR"/>
        </w:rPr>
      </w:pPr>
      <w:r w:rsidRPr="004A3EDA">
        <w:rPr>
          <w:rFonts w:ascii="Times New Roman" w:hAnsi="Times New Roman" w:cs="Times New Roman"/>
          <w:sz w:val="24"/>
          <w:szCs w:val="24"/>
          <w:lang w:val="pt-BR"/>
        </w:rPr>
        <w:t>a. € 2.800.000 - € 140.000 = € 2.660.000</w:t>
      </w:r>
    </w:p>
    <w:p w:rsidR="004A3EDA" w:rsidRPr="004A3EDA" w:rsidRDefault="004A3EDA" w:rsidP="004A3EDA">
      <w:pPr>
        <w:spacing w:after="0"/>
        <w:ind w:left="720"/>
        <w:rPr>
          <w:rFonts w:ascii="Times New Roman" w:hAnsi="Times New Roman" w:cs="Times New Roman"/>
          <w:sz w:val="24"/>
          <w:szCs w:val="24"/>
          <w:lang w:val="pt-BR"/>
        </w:rPr>
      </w:pPr>
      <w:r w:rsidRPr="004A3EDA">
        <w:rPr>
          <w:rFonts w:ascii="Times New Roman" w:hAnsi="Times New Roman" w:cs="Times New Roman"/>
          <w:sz w:val="24"/>
          <w:szCs w:val="24"/>
          <w:lang w:val="pt-BR"/>
        </w:rPr>
        <w:t>b. € 140.000 - € 100.000 = € 40.000</w:t>
      </w:r>
    </w:p>
    <w:p w:rsidR="004A3EDA" w:rsidRPr="004A3EDA" w:rsidRDefault="004A3EDA" w:rsidP="004A3EDA">
      <w:pPr>
        <w:spacing w:after="0"/>
        <w:ind w:left="720"/>
        <w:rPr>
          <w:rFonts w:ascii="Times New Roman" w:hAnsi="Times New Roman" w:cs="Times New Roman"/>
          <w:sz w:val="24"/>
          <w:szCs w:val="24"/>
          <w:lang w:val="pt-BR"/>
        </w:rPr>
      </w:pPr>
      <w:r w:rsidRPr="004A3EDA">
        <w:rPr>
          <w:rFonts w:ascii="Times New Roman" w:hAnsi="Times New Roman" w:cs="Times New Roman"/>
          <w:sz w:val="24"/>
          <w:szCs w:val="24"/>
          <w:lang w:val="pt-BR"/>
        </w:rPr>
        <w:t>c. (€ 5.160.000 - € 2.900.000) × 75% = € 1.695.000</w:t>
      </w:r>
    </w:p>
    <w:p w:rsidR="004A3EDA" w:rsidRPr="004A3EDA" w:rsidRDefault="004A3EDA" w:rsidP="004A3EDA">
      <w:pPr>
        <w:spacing w:after="0"/>
        <w:ind w:left="60"/>
        <w:rPr>
          <w:rFonts w:ascii="Times New Roman" w:hAnsi="Times New Roman" w:cs="Times New Roman"/>
          <w:sz w:val="24"/>
          <w:szCs w:val="24"/>
          <w:lang w:val="pt-BR"/>
        </w:rPr>
      </w:pPr>
      <w:r w:rsidRPr="004A3EDA">
        <w:rPr>
          <w:rFonts w:ascii="Times New Roman" w:hAnsi="Times New Roman" w:cs="Times New Roman"/>
          <w:sz w:val="24"/>
          <w:szCs w:val="24"/>
          <w:lang w:val="pt-BR"/>
        </w:rPr>
        <w:t xml:space="preserve">           d. (€ 5.160.000 - € 2.900.000) × 25% = € 565.000</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numPr>
          <w:ilvl w:val="0"/>
          <w:numId w:val="1"/>
        </w:numPr>
        <w:spacing w:after="0" w:line="240" w:lineRule="auto"/>
        <w:rPr>
          <w:rFonts w:ascii="Times New Roman" w:hAnsi="Times New Roman" w:cs="Times New Roman"/>
          <w:sz w:val="24"/>
          <w:szCs w:val="24"/>
        </w:rPr>
      </w:pPr>
      <w:r w:rsidRPr="004A3EDA">
        <w:rPr>
          <w:rFonts w:ascii="Times New Roman" w:hAnsi="Times New Roman" w:cs="Times New Roman"/>
          <w:sz w:val="24"/>
          <w:szCs w:val="24"/>
        </w:rPr>
        <w:t>0… Deelneming</w:t>
      </w:r>
      <w:r w:rsidRPr="004A3EDA">
        <w:rPr>
          <w:rFonts w:ascii="Times New Roman" w:hAnsi="Times New Roman" w:cs="Times New Roman"/>
          <w:sz w:val="24"/>
          <w:szCs w:val="24"/>
        </w:rPr>
        <w:tab/>
      </w:r>
      <w:r w:rsidRPr="004A3EDA">
        <w:rPr>
          <w:rFonts w:ascii="Times New Roman" w:hAnsi="Times New Roman" w:cs="Times New Roman"/>
          <w:sz w:val="24"/>
          <w:szCs w:val="24"/>
        </w:rPr>
        <w:tab/>
        <w:t xml:space="preserve">          € 3.000.000 </w:t>
      </w:r>
    </w:p>
    <w:p w:rsidR="004A3EDA" w:rsidRPr="004A3EDA" w:rsidRDefault="004A3EDA" w:rsidP="004A3EDA">
      <w:pPr>
        <w:spacing w:after="0"/>
        <w:ind w:left="720"/>
        <w:rPr>
          <w:rFonts w:ascii="Times New Roman" w:hAnsi="Times New Roman" w:cs="Times New Roman"/>
          <w:sz w:val="24"/>
          <w:szCs w:val="24"/>
        </w:rPr>
      </w:pPr>
      <w:r w:rsidRPr="004A3EDA">
        <w:rPr>
          <w:rFonts w:ascii="Times New Roman" w:hAnsi="Times New Roman" w:cs="Times New Roman"/>
          <w:sz w:val="24"/>
          <w:szCs w:val="24"/>
        </w:rPr>
        <w:t>0… Betaalde Goodwill                    €    500.000</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ab/>
        <w:t xml:space="preserve">Aan 0… Ongeplaatst aandelenvermogen            € 1.000.000     </w:t>
      </w:r>
    </w:p>
    <w:p w:rsidR="004A3EDA" w:rsidRPr="004A3EDA" w:rsidRDefault="004A3EDA" w:rsidP="004A3EDA">
      <w:pPr>
        <w:spacing w:after="0"/>
        <w:rPr>
          <w:rFonts w:ascii="Times New Roman" w:hAnsi="Times New Roman" w:cs="Times New Roman"/>
          <w:sz w:val="24"/>
          <w:szCs w:val="24"/>
          <w:lang w:val="pt-BR"/>
        </w:rPr>
      </w:pPr>
      <w:r w:rsidRPr="004A3EDA">
        <w:rPr>
          <w:rFonts w:ascii="Times New Roman" w:hAnsi="Times New Roman" w:cs="Times New Roman"/>
          <w:sz w:val="24"/>
          <w:szCs w:val="24"/>
        </w:rPr>
        <w:lastRenderedPageBreak/>
        <w:tab/>
      </w:r>
      <w:r w:rsidRPr="004A3EDA">
        <w:rPr>
          <w:rFonts w:ascii="Times New Roman" w:hAnsi="Times New Roman" w:cs="Times New Roman"/>
          <w:sz w:val="24"/>
          <w:szCs w:val="24"/>
          <w:lang w:val="pt-BR"/>
        </w:rPr>
        <w:t>Aan 0… Agioreserve</w:t>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r>
      <w:r w:rsidRPr="004A3EDA">
        <w:rPr>
          <w:rFonts w:ascii="Times New Roman" w:hAnsi="Times New Roman" w:cs="Times New Roman"/>
          <w:sz w:val="24"/>
          <w:szCs w:val="24"/>
          <w:lang w:val="pt-BR"/>
        </w:rPr>
        <w:tab/>
        <w:t xml:space="preserve">      € 2.500.000</w:t>
      </w:r>
    </w:p>
    <w:p w:rsidR="004A3EDA" w:rsidRPr="004A3EDA" w:rsidRDefault="004A3EDA" w:rsidP="004A3EDA">
      <w:pPr>
        <w:spacing w:after="0"/>
        <w:rPr>
          <w:rFonts w:ascii="Times New Roman" w:hAnsi="Times New Roman" w:cs="Times New Roman"/>
          <w:sz w:val="24"/>
          <w:szCs w:val="24"/>
          <w:lang w:val="pt-BR"/>
        </w:rPr>
      </w:pPr>
    </w:p>
    <w:p w:rsidR="004A3EDA" w:rsidRPr="004A3EDA" w:rsidRDefault="004A3EDA" w:rsidP="004A3EDA">
      <w:pPr>
        <w:numPr>
          <w:ilvl w:val="0"/>
          <w:numId w:val="1"/>
        </w:numPr>
        <w:spacing w:after="0" w:line="240" w:lineRule="auto"/>
        <w:rPr>
          <w:rFonts w:ascii="Times New Roman" w:hAnsi="Times New Roman" w:cs="Times New Roman"/>
          <w:sz w:val="24"/>
          <w:szCs w:val="24"/>
          <w:lang w:val="pt-BR"/>
        </w:rPr>
      </w:pPr>
      <w:r w:rsidRPr="004A3EDA">
        <w:rPr>
          <w:rFonts w:ascii="Times New Roman" w:hAnsi="Times New Roman" w:cs="Times New Roman"/>
          <w:sz w:val="24"/>
          <w:szCs w:val="24"/>
          <w:lang w:val="pt-BR"/>
        </w:rPr>
        <w:t>€ 500.000 × 2/5 = € 200.000</w:t>
      </w:r>
    </w:p>
    <w:p w:rsidR="004A3EDA" w:rsidRPr="004A3EDA" w:rsidRDefault="004A3EDA" w:rsidP="004A3EDA">
      <w:pPr>
        <w:spacing w:after="0"/>
        <w:ind w:left="360"/>
        <w:rPr>
          <w:rFonts w:ascii="Times New Roman" w:hAnsi="Times New Roman" w:cs="Times New Roman"/>
          <w:sz w:val="24"/>
          <w:szCs w:val="24"/>
          <w:lang w:val="pt-BR"/>
        </w:rPr>
      </w:pPr>
    </w:p>
    <w:p w:rsidR="004A3EDA" w:rsidRPr="004A3EDA" w:rsidRDefault="004A3EDA" w:rsidP="004A3EDA">
      <w:pPr>
        <w:numPr>
          <w:ilvl w:val="0"/>
          <w:numId w:val="1"/>
        </w:numPr>
        <w:spacing w:after="0" w:line="240" w:lineRule="auto"/>
        <w:rPr>
          <w:rFonts w:ascii="Times New Roman" w:hAnsi="Times New Roman" w:cs="Times New Roman"/>
          <w:sz w:val="24"/>
          <w:szCs w:val="24"/>
          <w:lang w:val="pt-BR"/>
        </w:rPr>
      </w:pPr>
      <w:r w:rsidRPr="004A3EDA">
        <w:rPr>
          <w:rFonts w:ascii="Times New Roman" w:hAnsi="Times New Roman" w:cs="Times New Roman"/>
          <w:sz w:val="24"/>
          <w:szCs w:val="24"/>
          <w:lang w:val="pt-BR"/>
        </w:rPr>
        <w:t>75% van € 260.000 = € 195.000</w:t>
      </w:r>
    </w:p>
    <w:p w:rsidR="004A3EDA" w:rsidRPr="004A3EDA" w:rsidRDefault="004A3EDA" w:rsidP="004A3EDA">
      <w:pPr>
        <w:spacing w:after="0"/>
        <w:rPr>
          <w:rFonts w:ascii="Times New Roman" w:hAnsi="Times New Roman" w:cs="Times New Roman"/>
          <w:sz w:val="24"/>
          <w:szCs w:val="24"/>
          <w:lang w:val="pt-BR"/>
        </w:rPr>
      </w:pPr>
    </w:p>
    <w:p w:rsidR="004A3EDA" w:rsidRPr="004A3EDA" w:rsidRDefault="004A3EDA" w:rsidP="004A3EDA">
      <w:pPr>
        <w:numPr>
          <w:ilvl w:val="0"/>
          <w:numId w:val="1"/>
        </w:numPr>
        <w:spacing w:after="0" w:line="240" w:lineRule="auto"/>
        <w:rPr>
          <w:rFonts w:ascii="Times New Roman" w:hAnsi="Times New Roman" w:cs="Times New Roman"/>
          <w:sz w:val="24"/>
          <w:szCs w:val="24"/>
          <w:lang w:val="pt-BR"/>
        </w:rPr>
      </w:pPr>
      <w:r w:rsidRPr="004A3EDA">
        <w:rPr>
          <w:rFonts w:ascii="Times New Roman" w:hAnsi="Times New Roman" w:cs="Times New Roman"/>
          <w:sz w:val="24"/>
          <w:szCs w:val="24"/>
          <w:lang w:val="pt-BR"/>
        </w:rPr>
        <w:t>€ 17.640.000 (zie 3) + € 6.000.000 - € 240.000 = € 23.400.000</w:t>
      </w:r>
    </w:p>
    <w:p w:rsidR="004A3EDA" w:rsidRPr="004A3EDA" w:rsidRDefault="004A3EDA" w:rsidP="004A3EDA">
      <w:pPr>
        <w:spacing w:after="0"/>
        <w:rPr>
          <w:rFonts w:ascii="Times New Roman" w:hAnsi="Times New Roman" w:cs="Times New Roman"/>
          <w:sz w:val="24"/>
          <w:szCs w:val="24"/>
          <w:lang w:val="pt-BR"/>
        </w:rPr>
      </w:pPr>
    </w:p>
    <w:p w:rsidR="004A3EDA" w:rsidRPr="004A3EDA" w:rsidRDefault="004A3EDA" w:rsidP="004A3EDA">
      <w:pPr>
        <w:spacing w:after="0"/>
        <w:ind w:left="360"/>
        <w:rPr>
          <w:rFonts w:ascii="Times New Roman" w:hAnsi="Times New Roman" w:cs="Times New Roman"/>
          <w:sz w:val="24"/>
          <w:szCs w:val="24"/>
        </w:rPr>
      </w:pPr>
      <w:r w:rsidRPr="004A3EDA">
        <w:rPr>
          <w:rFonts w:ascii="Times New Roman" w:hAnsi="Times New Roman" w:cs="Times New Roman"/>
          <w:sz w:val="24"/>
          <w:szCs w:val="24"/>
        </w:rPr>
        <w:t xml:space="preserve"> </w:t>
      </w: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r w:rsidRPr="004A3EDA">
        <w:rPr>
          <w:rFonts w:ascii="Times New Roman" w:hAnsi="Times New Roman" w:cs="Times New Roman"/>
          <w:sz w:val="24"/>
          <w:szCs w:val="24"/>
        </w:rPr>
        <w:t xml:space="preserve"> </w:t>
      </w: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4A3EDA" w:rsidRPr="004A3EDA" w:rsidRDefault="004A3EDA" w:rsidP="004A3EDA">
      <w:pPr>
        <w:spacing w:after="0"/>
        <w:rPr>
          <w:rFonts w:ascii="Times New Roman" w:hAnsi="Times New Roman" w:cs="Times New Roman"/>
          <w:sz w:val="24"/>
          <w:szCs w:val="24"/>
        </w:rPr>
      </w:pPr>
    </w:p>
    <w:p w:rsidR="00FB0C95" w:rsidRPr="004A3EDA" w:rsidRDefault="00FB0C95" w:rsidP="004A3EDA">
      <w:pPr>
        <w:autoSpaceDE w:val="0"/>
        <w:autoSpaceDN w:val="0"/>
        <w:adjustRightInd w:val="0"/>
        <w:spacing w:after="0"/>
        <w:rPr>
          <w:rFonts w:ascii="Times New Roman" w:eastAsia="MS Mincho" w:hAnsi="Times New Roman" w:cs="Times New Roman"/>
          <w:sz w:val="24"/>
          <w:szCs w:val="24"/>
          <w:lang w:eastAsia="ja-JP"/>
        </w:rPr>
      </w:pPr>
    </w:p>
    <w:p w:rsidR="00FB0C95" w:rsidRPr="004A3EDA" w:rsidRDefault="00FB0C95" w:rsidP="004A3EDA">
      <w:pPr>
        <w:autoSpaceDE w:val="0"/>
        <w:autoSpaceDN w:val="0"/>
        <w:adjustRightInd w:val="0"/>
        <w:spacing w:after="0"/>
        <w:rPr>
          <w:rFonts w:ascii="Times New Roman" w:hAnsi="Times New Roman" w:cs="Times New Roman"/>
          <w:sz w:val="24"/>
          <w:szCs w:val="24"/>
        </w:rPr>
      </w:pPr>
      <w:bookmarkStart w:id="0" w:name="_GoBack"/>
      <w:bookmarkEnd w:id="0"/>
    </w:p>
    <w:sectPr w:rsidR="00FB0C95" w:rsidRPr="004A3EDA" w:rsidSect="00AE05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9D6" w:rsidRDefault="00F379D6" w:rsidP="00F379D6">
      <w:pPr>
        <w:spacing w:after="0" w:line="240" w:lineRule="auto"/>
      </w:pPr>
      <w:r>
        <w:separator/>
      </w:r>
    </w:p>
  </w:endnote>
  <w:endnote w:type="continuationSeparator" w:id="0">
    <w:p w:rsidR="00F379D6" w:rsidRDefault="00F379D6" w:rsidP="00F37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D6" w:rsidRPr="00F379D6" w:rsidRDefault="00F379D6" w:rsidP="00F379D6">
    <w:pPr>
      <w:pStyle w:val="Voettekst"/>
      <w:rPr>
        <w:b/>
      </w:rPr>
    </w:pPr>
    <w:r>
      <w:rPr>
        <w:rFonts w:eastAsia="Calibri"/>
        <w:b/>
        <w:sz w:val="20"/>
      </w:rPr>
      <w:t>© Convoy Uitgever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9D6" w:rsidRDefault="00F379D6" w:rsidP="00F379D6">
      <w:pPr>
        <w:spacing w:after="0" w:line="240" w:lineRule="auto"/>
      </w:pPr>
      <w:r>
        <w:separator/>
      </w:r>
    </w:p>
  </w:footnote>
  <w:footnote w:type="continuationSeparator" w:id="0">
    <w:p w:rsidR="00F379D6" w:rsidRDefault="00F379D6" w:rsidP="00F379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D6" w:rsidRPr="00F379D6" w:rsidRDefault="00F379D6">
    <w:pPr>
      <w:pStyle w:val="Koptekst"/>
      <w:rPr>
        <w:rFonts w:ascii="Times New Roman" w:hAnsi="Times New Roman" w:cs="Times New Roman"/>
        <w:b/>
        <w:sz w:val="20"/>
        <w:szCs w:val="20"/>
      </w:rPr>
    </w:pPr>
    <w:r>
      <w:rPr>
        <w:rFonts w:ascii="Times New Roman" w:hAnsi="Times New Roman" w:cs="Times New Roman"/>
        <w:b/>
        <w:sz w:val="20"/>
        <w:szCs w:val="20"/>
      </w:rPr>
      <w:t>Hoofdstuk 11</w:t>
    </w:r>
    <w:r w:rsidRPr="008777E6">
      <w:rPr>
        <w:rFonts w:ascii="Times New Roman" w:eastAsia="Times New Roman" w:hAnsi="Times New Roman" w:cs="Times New Roman"/>
        <w:b/>
        <w:sz w:val="20"/>
        <w:szCs w:val="20"/>
      </w:rPr>
      <w:tab/>
    </w:r>
    <w:r w:rsidRPr="008777E6">
      <w:rPr>
        <w:rFonts w:ascii="Times New Roman" w:eastAsia="Times New Roman" w:hAnsi="Times New Roman" w:cs="Times New Roman"/>
        <w:b/>
        <w:sz w:val="20"/>
        <w:szCs w:val="20"/>
      </w:rPr>
      <w:tab/>
    </w:r>
    <w:r w:rsidRPr="008777E6">
      <w:rPr>
        <w:rFonts w:ascii="Times New Roman" w:hAnsi="Times New Roman" w:cs="Times New Roman"/>
        <w:b/>
        <w:sz w:val="20"/>
        <w:szCs w:val="20"/>
      </w:rPr>
      <w:t>ABM3: De Commerciële Jaarrekening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5BD2"/>
    <w:multiLevelType w:val="hybridMultilevel"/>
    <w:tmpl w:val="745209D4"/>
    <w:lvl w:ilvl="0" w:tplc="0413000F">
      <w:start w:val="1"/>
      <w:numFmt w:val="decimal"/>
      <w:lvlText w:val="%1."/>
      <w:lvlJc w:val="left"/>
      <w:pPr>
        <w:tabs>
          <w:tab w:val="num" w:pos="720"/>
        </w:tabs>
        <w:ind w:left="720" w:hanging="360"/>
      </w:pPr>
      <w:rPr>
        <w:rFonts w:hint="default"/>
      </w:rPr>
    </w:lvl>
    <w:lvl w:ilvl="1" w:tplc="4FEEC138">
      <w:start w:val="2"/>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hyphenationZone w:val="425"/>
  <w:characterSpacingControl w:val="doNotCompress"/>
  <w:footnotePr>
    <w:footnote w:id="-1"/>
    <w:footnote w:id="0"/>
  </w:footnotePr>
  <w:endnotePr>
    <w:endnote w:id="-1"/>
    <w:endnote w:id="0"/>
  </w:endnotePr>
  <w:compat/>
  <w:rsids>
    <w:rsidRoot w:val="00E51846"/>
    <w:rsid w:val="00055119"/>
    <w:rsid w:val="000A7C35"/>
    <w:rsid w:val="00104A44"/>
    <w:rsid w:val="00154337"/>
    <w:rsid w:val="0031633F"/>
    <w:rsid w:val="003B02B7"/>
    <w:rsid w:val="003C56A8"/>
    <w:rsid w:val="00483A74"/>
    <w:rsid w:val="00492096"/>
    <w:rsid w:val="004979BD"/>
    <w:rsid w:val="004A16EA"/>
    <w:rsid w:val="004A3EDA"/>
    <w:rsid w:val="004C52C2"/>
    <w:rsid w:val="00510D8A"/>
    <w:rsid w:val="00610E8B"/>
    <w:rsid w:val="006271DB"/>
    <w:rsid w:val="00693922"/>
    <w:rsid w:val="00730A2B"/>
    <w:rsid w:val="00741D9A"/>
    <w:rsid w:val="00744CEC"/>
    <w:rsid w:val="00782799"/>
    <w:rsid w:val="0083099C"/>
    <w:rsid w:val="00854854"/>
    <w:rsid w:val="00855248"/>
    <w:rsid w:val="008D08B4"/>
    <w:rsid w:val="008D7802"/>
    <w:rsid w:val="00903EA8"/>
    <w:rsid w:val="00974AFD"/>
    <w:rsid w:val="009B6F70"/>
    <w:rsid w:val="00A52FC2"/>
    <w:rsid w:val="00AC3FC4"/>
    <w:rsid w:val="00AE0567"/>
    <w:rsid w:val="00B75817"/>
    <w:rsid w:val="00BC736F"/>
    <w:rsid w:val="00C34EC1"/>
    <w:rsid w:val="00CD490A"/>
    <w:rsid w:val="00CF409F"/>
    <w:rsid w:val="00D52083"/>
    <w:rsid w:val="00DF2823"/>
    <w:rsid w:val="00E23A51"/>
    <w:rsid w:val="00E37F2C"/>
    <w:rsid w:val="00E47396"/>
    <w:rsid w:val="00E51846"/>
    <w:rsid w:val="00EF74FE"/>
    <w:rsid w:val="00F21A7A"/>
    <w:rsid w:val="00F259EF"/>
    <w:rsid w:val="00F379D6"/>
    <w:rsid w:val="00FB0C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05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9B6F70"/>
    <w:pPr>
      <w:spacing w:after="0" w:line="240" w:lineRule="auto"/>
    </w:pPr>
    <w:rPr>
      <w:rFonts w:ascii="Times New Roman" w:eastAsia="Times New Roman" w:hAnsi="Times New Roman" w:cs="Times New Roman"/>
      <w:sz w:val="32"/>
      <w:szCs w:val="20"/>
      <w:lang w:eastAsia="nl-NL"/>
    </w:rPr>
  </w:style>
  <w:style w:type="character" w:customStyle="1" w:styleId="PlattetekstChar">
    <w:name w:val="Platte tekst Char"/>
    <w:basedOn w:val="Standaardalinea-lettertype"/>
    <w:link w:val="Plattetekst"/>
    <w:semiHidden/>
    <w:rsid w:val="009B6F70"/>
    <w:rPr>
      <w:rFonts w:ascii="Times New Roman" w:eastAsia="Times New Roman" w:hAnsi="Times New Roman" w:cs="Times New Roman"/>
      <w:sz w:val="32"/>
      <w:szCs w:val="20"/>
      <w:lang w:eastAsia="nl-NL"/>
    </w:rPr>
  </w:style>
  <w:style w:type="paragraph" w:styleId="Geenafstand">
    <w:name w:val="No Spacing"/>
    <w:uiPriority w:val="1"/>
    <w:qFormat/>
    <w:rsid w:val="009B6F70"/>
    <w:pPr>
      <w:spacing w:after="0" w:line="240" w:lineRule="auto"/>
    </w:pPr>
  </w:style>
  <w:style w:type="table" w:styleId="Tabelraster">
    <w:name w:val="Table Grid"/>
    <w:basedOn w:val="Standaardtabel"/>
    <w:rsid w:val="009B6F7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nhideWhenUsed/>
    <w:rsid w:val="00F379D6"/>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F379D6"/>
  </w:style>
  <w:style w:type="paragraph" w:styleId="Voettekst">
    <w:name w:val="footer"/>
    <w:basedOn w:val="Standaard"/>
    <w:link w:val="VoettekstChar"/>
    <w:uiPriority w:val="99"/>
    <w:unhideWhenUsed/>
    <w:rsid w:val="00F379D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F37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2889</Words>
  <Characters>16468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d.jacobse</cp:lastModifiedBy>
  <cp:revision>14</cp:revision>
  <dcterms:created xsi:type="dcterms:W3CDTF">2015-01-08T14:06:00Z</dcterms:created>
  <dcterms:modified xsi:type="dcterms:W3CDTF">2016-04-14T09:07:00Z</dcterms:modified>
</cp:coreProperties>
</file>