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C39" w:rsidRPr="008E1CA6" w:rsidRDefault="00674C39" w:rsidP="00674C39">
      <w:pPr>
        <w:rPr>
          <w:rFonts w:ascii="Times New Roman" w:hAnsi="Times New Roman" w:cs="Times New Roman"/>
          <w:b/>
        </w:rPr>
      </w:pPr>
      <w:r w:rsidRPr="008E1CA6">
        <w:rPr>
          <w:rFonts w:ascii="Times New Roman" w:hAnsi="Times New Roman" w:cs="Times New Roman"/>
          <w:b/>
        </w:rPr>
        <w:t xml:space="preserve">Opgaven hoofdstuk 10 </w:t>
      </w:r>
    </w:p>
    <w:p w:rsidR="00674C39" w:rsidRPr="00DA212F" w:rsidRDefault="00674C39" w:rsidP="00674C39">
      <w:pPr>
        <w:pStyle w:val="Geenafstand"/>
        <w:spacing w:line="276" w:lineRule="auto"/>
        <w:rPr>
          <w:rFonts w:ascii="Times New Roman" w:hAnsi="Times New Roman" w:cs="Times New Roman"/>
          <w:b/>
        </w:rPr>
      </w:pPr>
      <w:r w:rsidRPr="008E1CA6">
        <w:rPr>
          <w:rFonts w:ascii="Times New Roman" w:hAnsi="Times New Roman" w:cs="Times New Roman"/>
          <w:b/>
        </w:rPr>
        <w:t>Opgave 10.1 (</w:t>
      </w:r>
      <w:r w:rsidR="00DA212F">
        <w:rPr>
          <w:rFonts w:ascii="Times New Roman" w:hAnsi="Times New Roman" w:cs="Times New Roman"/>
          <w:b/>
        </w:rPr>
        <w:t>buitenlandse deelnemingen</w:t>
      </w:r>
      <w:r w:rsidRPr="008E1CA6">
        <w:rPr>
          <w:rFonts w:ascii="Times New Roman" w:hAnsi="Times New Roman" w:cs="Times New Roman"/>
          <w:b/>
        </w:rPr>
        <w:t>)</w:t>
      </w:r>
    </w:p>
    <w:p w:rsidR="00674C39" w:rsidRPr="008E1CA6" w:rsidRDefault="00DA212F" w:rsidP="009179BD">
      <w:pPr>
        <w:pStyle w:val="Geenafstand"/>
        <w:numPr>
          <w:ilvl w:val="0"/>
          <w:numId w:val="5"/>
        </w:numPr>
        <w:rPr>
          <w:rFonts w:ascii="Times New Roman" w:hAnsi="Times New Roman" w:cs="Times New Roman"/>
        </w:rPr>
      </w:pPr>
      <w:r>
        <w:rPr>
          <w:rFonts w:ascii="Times New Roman" w:hAnsi="Times New Roman" w:cs="Times New Roman"/>
        </w:rPr>
        <w:t>Onder v</w:t>
      </w:r>
      <w:r w:rsidR="009179BD" w:rsidRPr="008E1CA6">
        <w:rPr>
          <w:rFonts w:ascii="Times New Roman" w:hAnsi="Times New Roman" w:cs="Times New Roman"/>
        </w:rPr>
        <w:t xml:space="preserve">reemde valuta wordt </w:t>
      </w:r>
      <w:r>
        <w:rPr>
          <w:rFonts w:ascii="Times New Roman" w:hAnsi="Times New Roman" w:cs="Times New Roman"/>
        </w:rPr>
        <w:t>verstaan</w:t>
      </w:r>
      <w:r w:rsidR="009179BD" w:rsidRPr="008E1CA6">
        <w:rPr>
          <w:rFonts w:ascii="Times New Roman" w:hAnsi="Times New Roman" w:cs="Times New Roman"/>
        </w:rPr>
        <w:t xml:space="preserve"> iedere andere valuta dan de functionele valuta van een rechtspersoon. </w:t>
      </w:r>
    </w:p>
    <w:p w:rsidR="009179BD" w:rsidRPr="008E1CA6" w:rsidRDefault="00DA212F" w:rsidP="009179BD">
      <w:pPr>
        <w:pStyle w:val="Geenafstand"/>
        <w:numPr>
          <w:ilvl w:val="0"/>
          <w:numId w:val="5"/>
        </w:numPr>
        <w:rPr>
          <w:rFonts w:ascii="Times New Roman" w:hAnsi="Times New Roman" w:cs="Times New Roman"/>
        </w:rPr>
      </w:pPr>
      <w:r>
        <w:rPr>
          <w:rFonts w:ascii="Times New Roman" w:hAnsi="Times New Roman" w:cs="Times New Roman"/>
        </w:rPr>
        <w:t>Een</w:t>
      </w:r>
      <w:r w:rsidR="009179BD" w:rsidRPr="008E1CA6">
        <w:rPr>
          <w:rFonts w:ascii="Times New Roman" w:hAnsi="Times New Roman" w:cs="Times New Roman"/>
        </w:rPr>
        <w:t xml:space="preserve"> onderneming </w:t>
      </w:r>
      <w:r>
        <w:rPr>
          <w:rFonts w:ascii="Times New Roman" w:hAnsi="Times New Roman" w:cs="Times New Roman"/>
        </w:rPr>
        <w:t xml:space="preserve">kan </w:t>
      </w:r>
      <w:r w:rsidR="009179BD" w:rsidRPr="008E1CA6">
        <w:rPr>
          <w:rFonts w:ascii="Times New Roman" w:hAnsi="Times New Roman" w:cs="Times New Roman"/>
        </w:rPr>
        <w:t xml:space="preserve">te maken krijgen met de volgende </w:t>
      </w:r>
      <w:r>
        <w:rPr>
          <w:rFonts w:ascii="Times New Roman" w:hAnsi="Times New Roman" w:cs="Times New Roman"/>
        </w:rPr>
        <w:t xml:space="preserve">drie </w:t>
      </w:r>
      <w:r w:rsidR="009179BD" w:rsidRPr="008E1CA6">
        <w:rPr>
          <w:rFonts w:ascii="Times New Roman" w:hAnsi="Times New Roman" w:cs="Times New Roman"/>
        </w:rPr>
        <w:t>soorten valuta:</w:t>
      </w:r>
    </w:p>
    <w:p w:rsidR="009179BD" w:rsidRPr="008E1CA6" w:rsidRDefault="009179BD" w:rsidP="008E1CA6">
      <w:pPr>
        <w:pStyle w:val="Geenafstand"/>
        <w:numPr>
          <w:ilvl w:val="0"/>
          <w:numId w:val="13"/>
        </w:numPr>
        <w:ind w:left="1418" w:hanging="567"/>
        <w:rPr>
          <w:rFonts w:ascii="Times New Roman" w:hAnsi="Times New Roman" w:cs="Times New Roman"/>
        </w:rPr>
      </w:pPr>
      <w:r w:rsidRPr="008E1CA6">
        <w:rPr>
          <w:rFonts w:ascii="Times New Roman" w:hAnsi="Times New Roman" w:cs="Times New Roman"/>
        </w:rPr>
        <w:t>De functionele valuta</w:t>
      </w:r>
    </w:p>
    <w:p w:rsidR="009179BD" w:rsidRPr="008E1CA6" w:rsidRDefault="009179BD" w:rsidP="008E1CA6">
      <w:pPr>
        <w:pStyle w:val="Geenafstand"/>
        <w:numPr>
          <w:ilvl w:val="0"/>
          <w:numId w:val="13"/>
        </w:numPr>
        <w:ind w:left="1418" w:hanging="567"/>
        <w:rPr>
          <w:rFonts w:ascii="Times New Roman" w:hAnsi="Times New Roman" w:cs="Times New Roman"/>
        </w:rPr>
      </w:pPr>
      <w:r w:rsidRPr="008E1CA6">
        <w:rPr>
          <w:rFonts w:ascii="Times New Roman" w:hAnsi="Times New Roman" w:cs="Times New Roman"/>
        </w:rPr>
        <w:t>De lokale valuta</w:t>
      </w:r>
    </w:p>
    <w:p w:rsidR="009179BD" w:rsidRPr="008E1CA6" w:rsidRDefault="009179BD" w:rsidP="008E1CA6">
      <w:pPr>
        <w:pStyle w:val="Geenafstand"/>
        <w:numPr>
          <w:ilvl w:val="0"/>
          <w:numId w:val="13"/>
        </w:numPr>
        <w:ind w:left="1418" w:hanging="567"/>
        <w:rPr>
          <w:rFonts w:ascii="Times New Roman" w:hAnsi="Times New Roman" w:cs="Times New Roman"/>
        </w:rPr>
      </w:pPr>
      <w:r w:rsidRPr="008E1CA6">
        <w:rPr>
          <w:rFonts w:ascii="Times New Roman" w:hAnsi="Times New Roman" w:cs="Times New Roman"/>
        </w:rPr>
        <w:t>De presentievaluta</w:t>
      </w:r>
    </w:p>
    <w:p w:rsidR="009179BD" w:rsidRPr="008E1CA6" w:rsidRDefault="009179BD" w:rsidP="009179BD">
      <w:pPr>
        <w:pStyle w:val="Lijstalinea"/>
        <w:numPr>
          <w:ilvl w:val="0"/>
          <w:numId w:val="5"/>
        </w:numPr>
        <w:tabs>
          <w:tab w:val="left" w:pos="709"/>
        </w:tabs>
        <w:jc w:val="both"/>
        <w:rPr>
          <w:rFonts w:ascii="Times New Roman" w:hAnsi="Times New Roman" w:cs="Times New Roman"/>
        </w:rPr>
      </w:pPr>
      <w:r w:rsidRPr="008E1CA6">
        <w:rPr>
          <w:rFonts w:ascii="Times New Roman" w:hAnsi="Times New Roman" w:cs="Times New Roman"/>
        </w:rPr>
        <w:t>De functionele valuta is de valuta van de economische omgeving waarin de rechtspersoon actief is.</w:t>
      </w:r>
    </w:p>
    <w:p w:rsidR="009179BD" w:rsidRPr="008E1CA6" w:rsidRDefault="009179BD" w:rsidP="003E46B5">
      <w:pPr>
        <w:pStyle w:val="Lijstalinea"/>
        <w:tabs>
          <w:tab w:val="left" w:pos="709"/>
        </w:tabs>
        <w:jc w:val="both"/>
        <w:rPr>
          <w:rFonts w:ascii="Times New Roman" w:hAnsi="Times New Roman" w:cs="Times New Roman"/>
        </w:rPr>
      </w:pPr>
      <w:r w:rsidRPr="008E1CA6">
        <w:rPr>
          <w:rFonts w:ascii="Times New Roman" w:hAnsi="Times New Roman" w:cs="Times New Roman"/>
        </w:rPr>
        <w:t>De lokale valuta is de valuta van het land waar de rechtspersoon gevestigd is.</w:t>
      </w:r>
    </w:p>
    <w:p w:rsidR="009179BD" w:rsidRPr="008E1CA6" w:rsidRDefault="009179BD" w:rsidP="003E46B5">
      <w:pPr>
        <w:pStyle w:val="Lijstalinea"/>
        <w:tabs>
          <w:tab w:val="left" w:pos="709"/>
        </w:tabs>
        <w:jc w:val="both"/>
        <w:rPr>
          <w:rFonts w:ascii="Times New Roman" w:hAnsi="Times New Roman" w:cs="Times New Roman"/>
        </w:rPr>
      </w:pPr>
      <w:r w:rsidRPr="008E1CA6">
        <w:rPr>
          <w:rFonts w:ascii="Times New Roman" w:hAnsi="Times New Roman" w:cs="Times New Roman"/>
        </w:rPr>
        <w:t xml:space="preserve">De presentatievaluta is de valuta waarin de </w:t>
      </w:r>
      <w:r w:rsidR="00DA212F">
        <w:rPr>
          <w:rFonts w:ascii="Times New Roman" w:hAnsi="Times New Roman" w:cs="Times New Roman"/>
        </w:rPr>
        <w:t xml:space="preserve">commerciële </w:t>
      </w:r>
      <w:r w:rsidRPr="008E1CA6">
        <w:rPr>
          <w:rFonts w:ascii="Times New Roman" w:hAnsi="Times New Roman" w:cs="Times New Roman"/>
        </w:rPr>
        <w:t>jaarrekening van de rechtspersoon wordt gepresenteerd.</w:t>
      </w:r>
    </w:p>
    <w:p w:rsidR="009179BD" w:rsidRPr="008E1CA6" w:rsidRDefault="009179BD" w:rsidP="009179BD">
      <w:pPr>
        <w:pStyle w:val="Lijstalinea"/>
        <w:numPr>
          <w:ilvl w:val="0"/>
          <w:numId w:val="8"/>
        </w:numPr>
        <w:tabs>
          <w:tab w:val="left" w:pos="709"/>
        </w:tabs>
        <w:jc w:val="both"/>
        <w:rPr>
          <w:rFonts w:ascii="Times New Roman" w:hAnsi="Times New Roman" w:cs="Times New Roman"/>
        </w:rPr>
      </w:pPr>
      <w:r w:rsidRPr="008E1CA6">
        <w:rPr>
          <w:rFonts w:ascii="Times New Roman" w:hAnsi="Times New Roman" w:cs="Times New Roman"/>
        </w:rPr>
        <w:t>Bij buitenlandse activiteiten kan er sprake zijn van dezelfde functionele valuta als die van de rechtspersoon. In dat geval zijn er geen omrekeningsproblemen.</w:t>
      </w:r>
    </w:p>
    <w:p w:rsidR="003E46B5" w:rsidRPr="008E1CA6" w:rsidRDefault="003E46B5" w:rsidP="00DA212F">
      <w:pPr>
        <w:pStyle w:val="Lijstalinea"/>
        <w:tabs>
          <w:tab w:val="left" w:pos="2977"/>
        </w:tabs>
        <w:spacing w:after="0"/>
        <w:rPr>
          <w:rFonts w:ascii="Times New Roman" w:hAnsi="Times New Roman" w:cs="Times New Roman"/>
        </w:rPr>
      </w:pPr>
      <w:r w:rsidRPr="008E1CA6">
        <w:rPr>
          <w:rFonts w:ascii="Times New Roman" w:hAnsi="Times New Roman" w:cs="Times New Roman"/>
        </w:rPr>
        <w:t xml:space="preserve">Omrekeningsproblemen doen zich dus wel voor als de functionele valuta van de buitenlandse activiteit afwijkt van die van de rechtspersoon die de </w:t>
      </w:r>
      <w:r w:rsidR="00DA212F">
        <w:rPr>
          <w:rFonts w:ascii="Times New Roman" w:hAnsi="Times New Roman" w:cs="Times New Roman"/>
        </w:rPr>
        <w:t xml:space="preserve">commerciële </w:t>
      </w:r>
      <w:r w:rsidRPr="008E1CA6">
        <w:rPr>
          <w:rFonts w:ascii="Times New Roman" w:hAnsi="Times New Roman" w:cs="Times New Roman"/>
        </w:rPr>
        <w:t>jaarrekening opmaakt.</w:t>
      </w:r>
    </w:p>
    <w:p w:rsidR="003E46B5" w:rsidRPr="008E1CA6" w:rsidRDefault="003E46B5" w:rsidP="00DA212F">
      <w:pPr>
        <w:widowControl w:val="0"/>
        <w:numPr>
          <w:ilvl w:val="0"/>
          <w:numId w:val="8"/>
        </w:numPr>
        <w:tabs>
          <w:tab w:val="left" w:pos="2977"/>
        </w:tabs>
        <w:spacing w:after="0" w:line="240" w:lineRule="atLeast"/>
        <w:rPr>
          <w:rFonts w:ascii="Times New Roman" w:hAnsi="Times New Roman" w:cs="Times New Roman"/>
        </w:rPr>
      </w:pPr>
      <w:r w:rsidRPr="008E1CA6">
        <w:rPr>
          <w:rFonts w:ascii="Times New Roman" w:hAnsi="Times New Roman" w:cs="Times New Roman"/>
        </w:rPr>
        <w:t>Bij zelfstandige activiteiten. De buitenlandse deelneming opereert zelfstandig in het buitenland. Dit leidt in principe tot een afwijkende functionele valuta als tenminste de deelnemer en de deelneming niet dezelfde lokale valuta hebben, bijvoorbeeld allebei de euro en de euro ook de presentatievaluta is.</w:t>
      </w:r>
    </w:p>
    <w:p w:rsidR="00B14E04" w:rsidRPr="008E1CA6" w:rsidRDefault="003E46B5" w:rsidP="00B14E04">
      <w:pPr>
        <w:pStyle w:val="Lijstalinea"/>
        <w:numPr>
          <w:ilvl w:val="0"/>
          <w:numId w:val="8"/>
        </w:numPr>
        <w:tabs>
          <w:tab w:val="left" w:pos="2977"/>
        </w:tabs>
        <w:rPr>
          <w:rFonts w:ascii="Times New Roman" w:hAnsi="Times New Roman" w:cs="Times New Roman"/>
        </w:rPr>
      </w:pPr>
      <w:r w:rsidRPr="008E1CA6">
        <w:rPr>
          <w:rFonts w:ascii="Times New Roman" w:hAnsi="Times New Roman" w:cs="Times New Roman"/>
        </w:rPr>
        <w:t xml:space="preserve">BW 2 titel </w:t>
      </w:r>
      <w:r w:rsidR="008E1CA6" w:rsidRPr="008E1CA6">
        <w:rPr>
          <w:rFonts w:ascii="Times New Roman" w:hAnsi="Times New Roman" w:cs="Times New Roman"/>
        </w:rPr>
        <w:t xml:space="preserve">9 </w:t>
      </w:r>
      <w:r w:rsidRPr="008E1CA6">
        <w:rPr>
          <w:rFonts w:ascii="Times New Roman" w:hAnsi="Times New Roman" w:cs="Times New Roman"/>
        </w:rPr>
        <w:t>bepaalt alleen in artikel 384 lid 5 dat de grondslagen die voor de omrekening worden gehanteerd en de wijze waarop koersverschillen zijn verwerkt, in de toelichting moeten worden vermeld. Er wordt dus niets gezegd over de manier waarop de omrekening moet plaatsvinden.</w:t>
      </w:r>
    </w:p>
    <w:p w:rsidR="00B14E04" w:rsidRPr="008E1CA6" w:rsidRDefault="00B14E04" w:rsidP="00B14E04">
      <w:pPr>
        <w:pStyle w:val="Lijstalinea"/>
        <w:numPr>
          <w:ilvl w:val="0"/>
          <w:numId w:val="8"/>
        </w:numPr>
        <w:tabs>
          <w:tab w:val="left" w:pos="2977"/>
        </w:tabs>
        <w:rPr>
          <w:rFonts w:ascii="Times New Roman" w:hAnsi="Times New Roman" w:cs="Times New Roman"/>
        </w:rPr>
      </w:pPr>
      <w:r w:rsidRPr="008E1CA6">
        <w:rPr>
          <w:rFonts w:ascii="Times New Roman" w:hAnsi="Times New Roman" w:cs="Times New Roman"/>
        </w:rPr>
        <w:t>RJ beveelt in richtlijn 122 de volgende twee omrekeningsmethoden aan, welke ook internationaal worden toegepast (IASB)  te weten:</w:t>
      </w:r>
    </w:p>
    <w:p w:rsidR="00B14E04" w:rsidRPr="008E1CA6" w:rsidRDefault="00B14E04" w:rsidP="003433CF">
      <w:pPr>
        <w:pStyle w:val="Lijstalinea"/>
        <w:numPr>
          <w:ilvl w:val="0"/>
          <w:numId w:val="17"/>
        </w:numPr>
        <w:tabs>
          <w:tab w:val="left" w:pos="2977"/>
        </w:tabs>
        <w:rPr>
          <w:rFonts w:ascii="Times New Roman" w:hAnsi="Times New Roman" w:cs="Times New Roman"/>
        </w:rPr>
      </w:pPr>
      <w:r w:rsidRPr="008E1CA6">
        <w:rPr>
          <w:rFonts w:ascii="Times New Roman" w:hAnsi="Times New Roman" w:cs="Times New Roman"/>
        </w:rPr>
        <w:t xml:space="preserve">de tijdstipmethode (temporal </w:t>
      </w:r>
      <w:proofErr w:type="spellStart"/>
      <w:r w:rsidRPr="008E1CA6">
        <w:rPr>
          <w:rFonts w:ascii="Times New Roman" w:hAnsi="Times New Roman" w:cs="Times New Roman"/>
        </w:rPr>
        <w:t>method</w:t>
      </w:r>
      <w:proofErr w:type="spellEnd"/>
      <w:r w:rsidRPr="008E1CA6">
        <w:rPr>
          <w:rFonts w:ascii="Times New Roman" w:hAnsi="Times New Roman" w:cs="Times New Roman"/>
        </w:rPr>
        <w:t>)</w:t>
      </w:r>
    </w:p>
    <w:p w:rsidR="003433CF" w:rsidRPr="008E1CA6" w:rsidRDefault="00B14E04" w:rsidP="008C28A8">
      <w:pPr>
        <w:pStyle w:val="Lijstalinea"/>
        <w:numPr>
          <w:ilvl w:val="0"/>
          <w:numId w:val="17"/>
        </w:numPr>
        <w:tabs>
          <w:tab w:val="left" w:pos="2977"/>
        </w:tabs>
        <w:rPr>
          <w:rFonts w:ascii="Times New Roman" w:hAnsi="Times New Roman" w:cs="Times New Roman"/>
        </w:rPr>
      </w:pPr>
      <w:r w:rsidRPr="008E1CA6">
        <w:rPr>
          <w:rFonts w:ascii="Times New Roman" w:hAnsi="Times New Roman" w:cs="Times New Roman"/>
        </w:rPr>
        <w:t>de slotkoersmethode (</w:t>
      </w:r>
      <w:proofErr w:type="spellStart"/>
      <w:r w:rsidRPr="008E1CA6">
        <w:rPr>
          <w:rFonts w:ascii="Times New Roman" w:hAnsi="Times New Roman" w:cs="Times New Roman"/>
        </w:rPr>
        <w:t>closing-rate</w:t>
      </w:r>
      <w:proofErr w:type="spellEnd"/>
      <w:r w:rsidRPr="008E1CA6">
        <w:rPr>
          <w:rFonts w:ascii="Times New Roman" w:hAnsi="Times New Roman" w:cs="Times New Roman"/>
        </w:rPr>
        <w:t xml:space="preserve"> </w:t>
      </w:r>
      <w:proofErr w:type="spellStart"/>
      <w:r w:rsidRPr="008E1CA6">
        <w:rPr>
          <w:rFonts w:ascii="Times New Roman" w:hAnsi="Times New Roman" w:cs="Times New Roman"/>
        </w:rPr>
        <w:t>method</w:t>
      </w:r>
      <w:proofErr w:type="spellEnd"/>
      <w:r w:rsidRPr="008E1CA6">
        <w:rPr>
          <w:rFonts w:ascii="Times New Roman" w:hAnsi="Times New Roman" w:cs="Times New Roman"/>
        </w:rPr>
        <w:t>)</w:t>
      </w:r>
    </w:p>
    <w:p w:rsidR="003433CF" w:rsidRPr="008E1CA6" w:rsidRDefault="003433CF" w:rsidP="003433CF">
      <w:pPr>
        <w:pStyle w:val="Lijstalinea"/>
        <w:numPr>
          <w:ilvl w:val="0"/>
          <w:numId w:val="8"/>
        </w:numPr>
        <w:tabs>
          <w:tab w:val="left" w:pos="2977"/>
        </w:tabs>
        <w:rPr>
          <w:rFonts w:ascii="Times New Roman" w:hAnsi="Times New Roman" w:cs="Times New Roman"/>
        </w:rPr>
      </w:pPr>
      <w:r w:rsidRPr="008E1CA6">
        <w:rPr>
          <w:rFonts w:ascii="Times New Roman" w:hAnsi="Times New Roman" w:cs="Times New Roman"/>
        </w:rPr>
        <w:t xml:space="preserve">De tijdstipmethode wordt </w:t>
      </w:r>
      <w:r w:rsidR="008C28A8" w:rsidRPr="008E1CA6">
        <w:rPr>
          <w:rFonts w:ascii="Times New Roman" w:hAnsi="Times New Roman" w:cs="Times New Roman"/>
        </w:rPr>
        <w:t xml:space="preserve">doorgaans </w:t>
      </w:r>
      <w:r w:rsidRPr="008E1CA6">
        <w:rPr>
          <w:rFonts w:ascii="Times New Roman" w:hAnsi="Times New Roman" w:cs="Times New Roman"/>
        </w:rPr>
        <w:t>toegepast bij onzelfstandige activiteiten: dit zijn activiteiten die een verlengstuk vormen van de activiteiten van de deelnemer. Dit leidt in principe tot een zelfde functionele valuta.</w:t>
      </w:r>
    </w:p>
    <w:p w:rsidR="003433CF" w:rsidRDefault="008C28A8" w:rsidP="008E1CA6">
      <w:pPr>
        <w:pStyle w:val="Lijstalinea"/>
        <w:numPr>
          <w:ilvl w:val="0"/>
          <w:numId w:val="8"/>
        </w:numPr>
        <w:tabs>
          <w:tab w:val="left" w:pos="2977"/>
        </w:tabs>
        <w:rPr>
          <w:rFonts w:ascii="Times New Roman" w:hAnsi="Times New Roman" w:cs="Times New Roman"/>
        </w:rPr>
      </w:pPr>
      <w:r w:rsidRPr="008E1CA6">
        <w:rPr>
          <w:rFonts w:ascii="Times New Roman" w:hAnsi="Times New Roman" w:cs="Times New Roman"/>
        </w:rPr>
        <w:t>De slotkoersmethode wordt doorgaans toegepast bij zelfstandige activiteiten. Omrekening volgend de slotkoersmethode vindt plaats indien de buitenlandse deelneming niet dezelfde functionele valuta heeft als de deelnemer en de functionele valuta van de deelneming gelijk is aan de lokale valuta.</w:t>
      </w:r>
    </w:p>
    <w:p w:rsidR="006D5703" w:rsidRPr="00DA212F" w:rsidRDefault="006D5703" w:rsidP="00DA212F">
      <w:pPr>
        <w:pStyle w:val="Lijstalinea"/>
        <w:numPr>
          <w:ilvl w:val="0"/>
          <w:numId w:val="8"/>
        </w:numPr>
        <w:tabs>
          <w:tab w:val="left" w:pos="2977"/>
        </w:tabs>
        <w:rPr>
          <w:rFonts w:ascii="Times New Roman" w:hAnsi="Times New Roman" w:cs="Times New Roman"/>
        </w:rPr>
      </w:pPr>
      <w:r w:rsidRPr="00DA212F">
        <w:rPr>
          <w:rFonts w:ascii="Times New Roman" w:hAnsi="Times New Roman"/>
        </w:rPr>
        <w:t xml:space="preserve">De niet-monetaire activa, bestaande uit materiële vaste activa, immateriële vaste activa en voorraden, worden omgerekend tegen de oorspronkelijke transactiekoers (historische koers) of bij toepassing van de actuele waarde tegen de koers op balansdatum (slotkoers). </w:t>
      </w:r>
    </w:p>
    <w:p w:rsidR="00DA212F" w:rsidRPr="00DA212F" w:rsidRDefault="006D5703" w:rsidP="00DA212F">
      <w:pPr>
        <w:pStyle w:val="Lijstalinea"/>
        <w:numPr>
          <w:ilvl w:val="0"/>
          <w:numId w:val="8"/>
        </w:numPr>
        <w:tabs>
          <w:tab w:val="left" w:pos="2977"/>
        </w:tabs>
        <w:rPr>
          <w:rFonts w:ascii="Times New Roman" w:hAnsi="Times New Roman" w:cs="Times New Roman"/>
        </w:rPr>
      </w:pPr>
      <w:r w:rsidRPr="00DA212F">
        <w:rPr>
          <w:rFonts w:ascii="Times New Roman" w:hAnsi="Times New Roman"/>
        </w:rPr>
        <w:t>De monetaire balansposten, bestaande uit de vlottende activa minus de voorraden, en de monetaire passiva, bestaande uit de schulden en de voorzieningen worden omgerekend tegen de koers op balansdatum.</w:t>
      </w:r>
    </w:p>
    <w:p w:rsidR="006D5703" w:rsidRPr="00DA212F" w:rsidRDefault="006D5703" w:rsidP="00DA212F">
      <w:pPr>
        <w:pStyle w:val="Lijstalinea"/>
        <w:numPr>
          <w:ilvl w:val="0"/>
          <w:numId w:val="8"/>
        </w:numPr>
        <w:tabs>
          <w:tab w:val="left" w:pos="2977"/>
        </w:tabs>
        <w:rPr>
          <w:rFonts w:ascii="Times New Roman" w:hAnsi="Times New Roman" w:cs="Times New Roman"/>
        </w:rPr>
      </w:pPr>
      <w:r w:rsidRPr="00DA212F">
        <w:rPr>
          <w:rFonts w:ascii="Times New Roman" w:hAnsi="Times New Roman"/>
        </w:rPr>
        <w:t xml:space="preserve">Het aandelenkapitaal en de reserves worden omgerekend tegen de koers die geldt op moment van verkrijging van </w:t>
      </w:r>
      <w:r w:rsidR="008E1CA6" w:rsidRPr="00DA212F">
        <w:rPr>
          <w:rFonts w:ascii="Times New Roman" w:hAnsi="Times New Roman"/>
        </w:rPr>
        <w:t xml:space="preserve">het belang. </w:t>
      </w:r>
      <w:r w:rsidRPr="00DA212F">
        <w:rPr>
          <w:rFonts w:ascii="Times New Roman" w:hAnsi="Times New Roman"/>
        </w:rPr>
        <w:t>De behaalde jaarresultaten van voorgaande jaren die toegevoegd zijn aan het eigen vermogen worden omgerekend tegen de koers op het moment van de toevoeging. Dat geldt ook voor de overige eigen vermogensmutaties. Het jaarresultaat van de deelneming omgerekend naar de presentatievaluta is de sluitpost van de winst-en-verliesrekening.</w:t>
      </w:r>
    </w:p>
    <w:p w:rsidR="006D5703" w:rsidRPr="00DA212F" w:rsidRDefault="006D5703" w:rsidP="00DA212F">
      <w:pPr>
        <w:pStyle w:val="Lijstalinea"/>
        <w:numPr>
          <w:ilvl w:val="0"/>
          <w:numId w:val="8"/>
        </w:numPr>
        <w:tabs>
          <w:tab w:val="left" w:pos="2977"/>
        </w:tabs>
        <w:rPr>
          <w:rFonts w:ascii="Times New Roman" w:hAnsi="Times New Roman" w:cs="Times New Roman"/>
        </w:rPr>
      </w:pPr>
      <w:r w:rsidRPr="00DA212F">
        <w:rPr>
          <w:rFonts w:ascii="Times New Roman" w:hAnsi="Times New Roman"/>
        </w:rPr>
        <w:lastRenderedPageBreak/>
        <w:t>De kosten van de materiële activa (= afschrijvingen en kostprijs verkopen) worden omgerekend tegen de transactiekoers die geldt op moment van aankoop of tegen de actuele koers als de deelnemer de actuele waarde toepast. De omrekeningkoers blijft dus corresponderen met de koers die geldt voor de materiele activa op de balans.</w:t>
      </w:r>
    </w:p>
    <w:p w:rsidR="000D5181" w:rsidRPr="00DA212F" w:rsidRDefault="006D5703" w:rsidP="00DA212F">
      <w:pPr>
        <w:pStyle w:val="Lijstalinea"/>
        <w:numPr>
          <w:ilvl w:val="0"/>
          <w:numId w:val="8"/>
        </w:numPr>
        <w:tabs>
          <w:tab w:val="left" w:pos="2977"/>
        </w:tabs>
        <w:rPr>
          <w:rFonts w:ascii="Times New Roman" w:hAnsi="Times New Roman" w:cs="Times New Roman"/>
        </w:rPr>
      </w:pPr>
      <w:r w:rsidRPr="00DA212F">
        <w:rPr>
          <w:rFonts w:ascii="Times New Roman" w:hAnsi="Times New Roman"/>
        </w:rPr>
        <w:t>De overige resultaatposten worden omgerekend tegen de ko</w:t>
      </w:r>
      <w:r w:rsidR="00836E02" w:rsidRPr="00DA212F">
        <w:rPr>
          <w:rFonts w:ascii="Times New Roman" w:hAnsi="Times New Roman"/>
        </w:rPr>
        <w:t xml:space="preserve">ers die geldt op het moment </w:t>
      </w:r>
      <w:r w:rsidRPr="00DA212F">
        <w:rPr>
          <w:rFonts w:ascii="Times New Roman" w:hAnsi="Times New Roman"/>
        </w:rPr>
        <w:t>van de transactie</w:t>
      </w:r>
      <w:r w:rsidRPr="00F37646">
        <w:rPr>
          <w:rFonts w:ascii="Times New Roman" w:hAnsi="Times New Roman"/>
        </w:rPr>
        <w:t>.</w:t>
      </w:r>
    </w:p>
    <w:p w:rsidR="00915CD0" w:rsidRDefault="00523051" w:rsidP="009179BD">
      <w:pPr>
        <w:pStyle w:val="Lijstalinea"/>
        <w:numPr>
          <w:ilvl w:val="0"/>
          <w:numId w:val="8"/>
        </w:numPr>
        <w:tabs>
          <w:tab w:val="left" w:pos="2977"/>
        </w:tabs>
        <w:rPr>
          <w:rFonts w:ascii="Times New Roman" w:hAnsi="Times New Roman" w:cs="Times New Roman"/>
        </w:rPr>
      </w:pPr>
      <w:r w:rsidRPr="00DA212F">
        <w:rPr>
          <w:rFonts w:ascii="Times New Roman" w:hAnsi="Times New Roman" w:cs="Times New Roman"/>
        </w:rPr>
        <w:t xml:space="preserve">Deze koersverschillen worden als resultaat uit gewone bedrijfsuitoefening bij de buitenlandse deelneming zelf in haar winst-en-verliesrekening opgenomen. </w:t>
      </w:r>
    </w:p>
    <w:p w:rsidR="00F37646" w:rsidRPr="00F37646" w:rsidRDefault="00F37646" w:rsidP="00F37646">
      <w:pPr>
        <w:pStyle w:val="Lijstalinea"/>
        <w:numPr>
          <w:ilvl w:val="0"/>
          <w:numId w:val="8"/>
        </w:numPr>
        <w:tabs>
          <w:tab w:val="left" w:pos="2977"/>
        </w:tabs>
        <w:rPr>
          <w:rFonts w:ascii="Times New Roman" w:hAnsi="Times New Roman" w:cs="Times New Roman"/>
        </w:rPr>
      </w:pPr>
      <w:r w:rsidRPr="00F37646">
        <w:rPr>
          <w:rFonts w:ascii="Times New Roman" w:hAnsi="Times New Roman"/>
        </w:rPr>
        <w:t>Alle balansposten, met uitzondering van het eigen vermogen, worden bij de slotkoersmethode omgerekend tegen de slotkoers op balansdatum.</w:t>
      </w:r>
    </w:p>
    <w:p w:rsidR="00F37646" w:rsidRDefault="00F37646" w:rsidP="00F37646">
      <w:pPr>
        <w:pStyle w:val="Lijstalinea"/>
        <w:numPr>
          <w:ilvl w:val="0"/>
          <w:numId w:val="8"/>
        </w:numPr>
        <w:tabs>
          <w:tab w:val="left" w:pos="2977"/>
        </w:tabs>
        <w:rPr>
          <w:rFonts w:ascii="Times New Roman" w:hAnsi="Times New Roman" w:cs="Times New Roman"/>
        </w:rPr>
      </w:pPr>
      <w:r w:rsidRPr="00F37646">
        <w:rPr>
          <w:rFonts w:ascii="Times New Roman" w:hAnsi="Times New Roman" w:cs="Times New Roman"/>
        </w:rPr>
        <w:t>Het aandelenkapitaal en de reserves worden omgerekend tegen de koers op het moment van verkrijging, dan wel het ontstaan van de reserves.</w:t>
      </w:r>
    </w:p>
    <w:p w:rsidR="00032A80" w:rsidRPr="00032A80" w:rsidRDefault="00032A80" w:rsidP="00032A80">
      <w:pPr>
        <w:pStyle w:val="Lijstalinea"/>
        <w:numPr>
          <w:ilvl w:val="0"/>
          <w:numId w:val="8"/>
        </w:numPr>
        <w:tabs>
          <w:tab w:val="left" w:pos="2977"/>
        </w:tabs>
        <w:rPr>
          <w:rFonts w:ascii="Times New Roman" w:hAnsi="Times New Roman" w:cs="Times New Roman"/>
        </w:rPr>
      </w:pPr>
      <w:r w:rsidRPr="00F37646">
        <w:rPr>
          <w:rFonts w:ascii="Times New Roman" w:hAnsi="Times New Roman"/>
        </w:rPr>
        <w:t>In de enkelvoudige balans van de deelneming wordt binnen het eigen vermogen van de deelneming de rekening Omrekeningsverschillen opgenomen, welke rekening er voor zorgt dat het totale eigen vermogen, inclusief het omrekeningsverschil, omgerekend is tegen de slotkoers.</w:t>
      </w:r>
    </w:p>
    <w:p w:rsidR="00F37646" w:rsidRDefault="00F37646" w:rsidP="00F37646">
      <w:pPr>
        <w:pStyle w:val="Lijstalinea"/>
        <w:numPr>
          <w:ilvl w:val="0"/>
          <w:numId w:val="8"/>
        </w:numPr>
        <w:tabs>
          <w:tab w:val="left" w:pos="2977"/>
        </w:tabs>
        <w:rPr>
          <w:rFonts w:ascii="Times New Roman" w:hAnsi="Times New Roman" w:cs="Times New Roman"/>
        </w:rPr>
      </w:pPr>
      <w:r w:rsidRPr="00F37646">
        <w:rPr>
          <w:rFonts w:ascii="Times New Roman" w:hAnsi="Times New Roman" w:cs="Times New Roman"/>
        </w:rPr>
        <w:t>Het resultaat wordt omgerekend tegen de gemiddelde koers in het boekjaar en is gelijk aan het resultaat volgens de winst-en-verliesrekening.</w:t>
      </w:r>
    </w:p>
    <w:p w:rsidR="00F37646" w:rsidRPr="00F37646" w:rsidRDefault="00F37646" w:rsidP="00032A80">
      <w:pPr>
        <w:pStyle w:val="Lijstalinea"/>
        <w:tabs>
          <w:tab w:val="left" w:pos="2977"/>
        </w:tabs>
        <w:rPr>
          <w:rFonts w:ascii="Times New Roman" w:hAnsi="Times New Roman" w:cs="Times New Roman"/>
        </w:rPr>
      </w:pPr>
      <w:r w:rsidRPr="00F37646">
        <w:rPr>
          <w:rFonts w:ascii="Times New Roman" w:hAnsi="Times New Roman"/>
        </w:rPr>
        <w:t>Alle posten op de winst-en-verliesrekening moeten in principe omgerekend worden tegen de koers op moment van de transactie. Dit is te omslachtig en daarom wordt in de praktijk uitgegaan van de gemiddelde koers van de verslagperiode, als er geen sprake is van sterke koersschommelingen tijdens het verslagjaar.</w:t>
      </w:r>
    </w:p>
    <w:p w:rsidR="005731E0" w:rsidRPr="008E1CA6" w:rsidRDefault="005731E0" w:rsidP="005731E0">
      <w:pPr>
        <w:pStyle w:val="Geenafstand"/>
        <w:spacing w:line="276" w:lineRule="auto"/>
        <w:rPr>
          <w:rFonts w:ascii="Times New Roman" w:hAnsi="Times New Roman" w:cs="Times New Roman"/>
          <w:b/>
        </w:rPr>
      </w:pPr>
      <w:r w:rsidRPr="008E1CA6">
        <w:rPr>
          <w:rFonts w:ascii="Times New Roman" w:hAnsi="Times New Roman" w:cs="Times New Roman"/>
          <w:b/>
        </w:rPr>
        <w:t>Opgave 10.</w:t>
      </w:r>
      <w:r w:rsidR="00DA212F">
        <w:rPr>
          <w:rFonts w:ascii="Times New Roman" w:hAnsi="Times New Roman" w:cs="Times New Roman"/>
          <w:b/>
        </w:rPr>
        <w:t>2</w:t>
      </w:r>
      <w:r w:rsidRPr="008E1CA6">
        <w:rPr>
          <w:rFonts w:ascii="Times New Roman" w:hAnsi="Times New Roman" w:cs="Times New Roman"/>
          <w:b/>
        </w:rPr>
        <w:t xml:space="preserve"> (de tijdstipmethode)</w:t>
      </w:r>
    </w:p>
    <w:p w:rsidR="005731E0" w:rsidRPr="008E1CA6" w:rsidRDefault="005731E0" w:rsidP="00FF0734">
      <w:pPr>
        <w:pStyle w:val="Geenafstand"/>
        <w:numPr>
          <w:ilvl w:val="0"/>
          <w:numId w:val="23"/>
        </w:numPr>
        <w:rPr>
          <w:rFonts w:ascii="Times New Roman" w:hAnsi="Times New Roman" w:cs="Times New Roman"/>
        </w:rPr>
      </w:pPr>
      <w:r w:rsidRPr="008E1CA6">
        <w:rPr>
          <w:rFonts w:ascii="Times New Roman" w:hAnsi="Times New Roman" w:cs="Times New Roman"/>
        </w:rPr>
        <w:t xml:space="preserve">De omrekening van de lokale valuta (LV) naar de presentatievaluta (PV) geschiedt volgens de tijdstipmethode omdat </w:t>
      </w:r>
      <w:proofErr w:type="spellStart"/>
      <w:r w:rsidR="00417899" w:rsidRPr="008E1CA6">
        <w:rPr>
          <w:rFonts w:ascii="Times New Roman" w:hAnsi="Times New Roman" w:cs="Times New Roman"/>
        </w:rPr>
        <w:t>Daughter</w:t>
      </w:r>
      <w:proofErr w:type="spellEnd"/>
      <w:r w:rsidRPr="008E1CA6">
        <w:rPr>
          <w:rFonts w:ascii="Times New Roman" w:hAnsi="Times New Roman" w:cs="Times New Roman"/>
        </w:rPr>
        <w:t xml:space="preserve"> dezelfde functionele valuta heeft </w:t>
      </w:r>
      <w:r w:rsidR="00417899" w:rsidRPr="008E1CA6">
        <w:rPr>
          <w:rFonts w:ascii="Times New Roman" w:hAnsi="Times New Roman" w:cs="Times New Roman"/>
        </w:rPr>
        <w:t xml:space="preserve">als </w:t>
      </w:r>
      <w:proofErr w:type="spellStart"/>
      <w:r w:rsidR="00417899" w:rsidRPr="008E1CA6">
        <w:rPr>
          <w:rFonts w:ascii="Times New Roman" w:hAnsi="Times New Roman" w:cs="Times New Roman"/>
        </w:rPr>
        <w:t>Mother</w:t>
      </w:r>
      <w:proofErr w:type="spellEnd"/>
      <w:r w:rsidRPr="008E1CA6">
        <w:rPr>
          <w:rFonts w:ascii="Times New Roman" w:hAnsi="Times New Roman" w:cs="Times New Roman"/>
        </w:rPr>
        <w:t xml:space="preserve">. </w:t>
      </w:r>
    </w:p>
    <w:p w:rsidR="00FF0734" w:rsidRPr="008E1CA6" w:rsidRDefault="00FF0734" w:rsidP="00FF0734">
      <w:pPr>
        <w:pStyle w:val="Geenafstand"/>
        <w:ind w:left="720" w:hanging="720"/>
        <w:rPr>
          <w:rFonts w:ascii="Times New Roman" w:hAnsi="Times New Roman" w:cs="Times New Roman"/>
        </w:rPr>
      </w:pPr>
    </w:p>
    <w:p w:rsidR="00FF0734" w:rsidRPr="008E1CA6" w:rsidRDefault="00FF0734" w:rsidP="00FF0734">
      <w:pPr>
        <w:pStyle w:val="Geenafstand"/>
        <w:numPr>
          <w:ilvl w:val="0"/>
          <w:numId w:val="23"/>
        </w:numPr>
        <w:rPr>
          <w:rFonts w:ascii="Times New Roman" w:hAnsi="Times New Roman" w:cs="Times New Roman"/>
        </w:rPr>
      </w:pPr>
      <w:r w:rsidRPr="008E1CA6">
        <w:rPr>
          <w:rFonts w:ascii="Times New Roman" w:hAnsi="Times New Roman" w:cs="Times New Roman"/>
        </w:rPr>
        <w:t>De balans omgerekend in euro’s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379"/>
        <w:gridCol w:w="3015"/>
        <w:gridCol w:w="1591"/>
      </w:tblGrid>
      <w:tr w:rsidR="00FF0734" w:rsidRPr="008E1CA6" w:rsidTr="0081375B">
        <w:tc>
          <w:tcPr>
            <w:tcW w:w="3227" w:type="dxa"/>
            <w:shd w:val="clear" w:color="auto" w:fill="auto"/>
          </w:tcPr>
          <w:p w:rsidR="00FF0734" w:rsidRPr="008E1CA6" w:rsidRDefault="00FF0734" w:rsidP="0081375B">
            <w:pPr>
              <w:pStyle w:val="Geenafstand"/>
              <w:rPr>
                <w:rFonts w:ascii="Times New Roman" w:hAnsi="Times New Roman" w:cs="Times New Roman"/>
              </w:rPr>
            </w:pPr>
            <w:r w:rsidRPr="008E1CA6">
              <w:rPr>
                <w:rFonts w:ascii="Times New Roman" w:hAnsi="Times New Roman" w:cs="Times New Roman"/>
              </w:rPr>
              <w:t>Activa</w:t>
            </w:r>
          </w:p>
        </w:tc>
        <w:tc>
          <w:tcPr>
            <w:tcW w:w="1379" w:type="dxa"/>
            <w:shd w:val="clear" w:color="auto" w:fill="auto"/>
          </w:tcPr>
          <w:p w:rsidR="00FF0734" w:rsidRPr="008E1CA6" w:rsidRDefault="00FF0734" w:rsidP="0081375B">
            <w:pPr>
              <w:pStyle w:val="Geenafstand"/>
              <w:jc w:val="right"/>
              <w:rPr>
                <w:rFonts w:ascii="Times New Roman" w:hAnsi="Times New Roman" w:cs="Times New Roman"/>
              </w:rPr>
            </w:pPr>
            <w:r w:rsidRPr="008E1CA6">
              <w:rPr>
                <w:rFonts w:ascii="Times New Roman" w:hAnsi="Times New Roman" w:cs="Times New Roman"/>
              </w:rPr>
              <w:t>Euro</w:t>
            </w:r>
          </w:p>
        </w:tc>
        <w:tc>
          <w:tcPr>
            <w:tcW w:w="3015" w:type="dxa"/>
            <w:shd w:val="clear" w:color="auto" w:fill="auto"/>
          </w:tcPr>
          <w:p w:rsidR="00FF0734" w:rsidRPr="008E1CA6" w:rsidRDefault="00FF0734" w:rsidP="0081375B">
            <w:pPr>
              <w:pStyle w:val="Geenafstand"/>
              <w:rPr>
                <w:rFonts w:ascii="Times New Roman" w:hAnsi="Times New Roman" w:cs="Times New Roman"/>
              </w:rPr>
            </w:pPr>
            <w:r w:rsidRPr="008E1CA6">
              <w:rPr>
                <w:rFonts w:ascii="Times New Roman" w:hAnsi="Times New Roman" w:cs="Times New Roman"/>
              </w:rPr>
              <w:t>Passiva</w:t>
            </w:r>
          </w:p>
        </w:tc>
        <w:tc>
          <w:tcPr>
            <w:tcW w:w="1591" w:type="dxa"/>
            <w:shd w:val="clear" w:color="auto" w:fill="auto"/>
          </w:tcPr>
          <w:p w:rsidR="00FF0734" w:rsidRPr="008E1CA6" w:rsidRDefault="00FF0734" w:rsidP="0081375B">
            <w:pPr>
              <w:pStyle w:val="Geenafstand"/>
              <w:jc w:val="right"/>
              <w:rPr>
                <w:rFonts w:ascii="Times New Roman" w:hAnsi="Times New Roman" w:cs="Times New Roman"/>
              </w:rPr>
            </w:pPr>
            <w:r w:rsidRPr="008E1CA6">
              <w:rPr>
                <w:rFonts w:ascii="Times New Roman" w:hAnsi="Times New Roman" w:cs="Times New Roman"/>
              </w:rPr>
              <w:t>Euro</w:t>
            </w:r>
          </w:p>
        </w:tc>
      </w:tr>
      <w:tr w:rsidR="00FF0734" w:rsidRPr="008E1CA6" w:rsidTr="0081375B">
        <w:tc>
          <w:tcPr>
            <w:tcW w:w="3227" w:type="dxa"/>
            <w:shd w:val="clear" w:color="auto" w:fill="auto"/>
          </w:tcPr>
          <w:p w:rsidR="00FF0734" w:rsidRPr="008E1CA6" w:rsidRDefault="00FF0734" w:rsidP="0081375B">
            <w:pPr>
              <w:pStyle w:val="Geenafstand"/>
              <w:rPr>
                <w:rFonts w:ascii="Times New Roman" w:hAnsi="Times New Roman" w:cs="Times New Roman"/>
              </w:rPr>
            </w:pPr>
            <w:r w:rsidRPr="008E1CA6">
              <w:rPr>
                <w:rFonts w:ascii="Times New Roman" w:hAnsi="Times New Roman" w:cs="Times New Roman"/>
              </w:rPr>
              <w:t>Materiele activa</w:t>
            </w:r>
          </w:p>
          <w:p w:rsidR="00FF0734" w:rsidRPr="008E1CA6" w:rsidRDefault="00FF0734" w:rsidP="0081375B">
            <w:pPr>
              <w:pStyle w:val="Geenafstand"/>
              <w:rPr>
                <w:rFonts w:ascii="Times New Roman" w:hAnsi="Times New Roman" w:cs="Times New Roman"/>
              </w:rPr>
            </w:pPr>
            <w:r w:rsidRPr="008E1CA6">
              <w:rPr>
                <w:rFonts w:ascii="Times New Roman" w:hAnsi="Times New Roman" w:cs="Times New Roman"/>
              </w:rPr>
              <w:t>2.940.000 × 0,56</w:t>
            </w:r>
          </w:p>
        </w:tc>
        <w:tc>
          <w:tcPr>
            <w:tcW w:w="1379" w:type="dxa"/>
            <w:shd w:val="clear" w:color="auto" w:fill="auto"/>
          </w:tcPr>
          <w:p w:rsidR="00FF0734" w:rsidRPr="008E1CA6" w:rsidRDefault="00FF0734" w:rsidP="0081375B">
            <w:pPr>
              <w:pStyle w:val="Geenafstand"/>
              <w:jc w:val="right"/>
              <w:rPr>
                <w:rFonts w:ascii="Times New Roman" w:hAnsi="Times New Roman" w:cs="Times New Roman"/>
              </w:rPr>
            </w:pPr>
            <w:r w:rsidRPr="008E1CA6">
              <w:rPr>
                <w:rFonts w:ascii="Times New Roman" w:hAnsi="Times New Roman" w:cs="Times New Roman"/>
              </w:rPr>
              <w:t>1.646.400</w:t>
            </w:r>
          </w:p>
        </w:tc>
        <w:tc>
          <w:tcPr>
            <w:tcW w:w="3015" w:type="dxa"/>
            <w:shd w:val="clear" w:color="auto" w:fill="auto"/>
          </w:tcPr>
          <w:p w:rsidR="00FF0734" w:rsidRPr="008E1CA6" w:rsidRDefault="00FF0734" w:rsidP="0081375B">
            <w:pPr>
              <w:pStyle w:val="Geenafstand"/>
              <w:rPr>
                <w:rFonts w:ascii="Times New Roman" w:hAnsi="Times New Roman" w:cs="Times New Roman"/>
              </w:rPr>
            </w:pPr>
            <w:r w:rsidRPr="008E1CA6">
              <w:rPr>
                <w:rFonts w:ascii="Times New Roman" w:hAnsi="Times New Roman" w:cs="Times New Roman"/>
              </w:rPr>
              <w:t>Aandelenkapitaal</w:t>
            </w:r>
          </w:p>
          <w:p w:rsidR="00FF0734" w:rsidRPr="008E1CA6" w:rsidRDefault="00FF0734" w:rsidP="0081375B">
            <w:pPr>
              <w:pStyle w:val="Geenafstand"/>
              <w:rPr>
                <w:rFonts w:ascii="Times New Roman" w:hAnsi="Times New Roman" w:cs="Times New Roman"/>
              </w:rPr>
            </w:pPr>
            <w:r w:rsidRPr="008E1CA6">
              <w:rPr>
                <w:rFonts w:ascii="Times New Roman" w:hAnsi="Times New Roman" w:cs="Times New Roman"/>
              </w:rPr>
              <w:t>2.660.000 × 0,56</w:t>
            </w:r>
          </w:p>
        </w:tc>
        <w:tc>
          <w:tcPr>
            <w:tcW w:w="1591" w:type="dxa"/>
            <w:shd w:val="clear" w:color="auto" w:fill="auto"/>
          </w:tcPr>
          <w:p w:rsidR="00FF0734" w:rsidRPr="008E1CA6" w:rsidRDefault="00FF0734" w:rsidP="0081375B">
            <w:pPr>
              <w:pStyle w:val="Geenafstand"/>
              <w:jc w:val="right"/>
              <w:rPr>
                <w:rFonts w:ascii="Times New Roman" w:hAnsi="Times New Roman" w:cs="Times New Roman"/>
              </w:rPr>
            </w:pPr>
            <w:r w:rsidRPr="008E1CA6">
              <w:rPr>
                <w:rFonts w:ascii="Times New Roman" w:hAnsi="Times New Roman" w:cs="Times New Roman"/>
              </w:rPr>
              <w:t>1.489.600</w:t>
            </w:r>
          </w:p>
        </w:tc>
      </w:tr>
      <w:tr w:rsidR="00FF0734" w:rsidRPr="008E1CA6" w:rsidTr="0081375B">
        <w:tc>
          <w:tcPr>
            <w:tcW w:w="3227" w:type="dxa"/>
            <w:shd w:val="clear" w:color="auto" w:fill="auto"/>
          </w:tcPr>
          <w:p w:rsidR="00FF0734" w:rsidRPr="008E1CA6" w:rsidRDefault="00FF0734" w:rsidP="0081375B">
            <w:pPr>
              <w:pStyle w:val="Geenafstand"/>
              <w:rPr>
                <w:rFonts w:ascii="Times New Roman" w:hAnsi="Times New Roman" w:cs="Times New Roman"/>
              </w:rPr>
            </w:pPr>
            <w:r w:rsidRPr="008E1CA6">
              <w:rPr>
                <w:rFonts w:ascii="Times New Roman" w:hAnsi="Times New Roman" w:cs="Times New Roman"/>
              </w:rPr>
              <w:t>Monetaire activa</w:t>
            </w:r>
          </w:p>
          <w:p w:rsidR="00FF0734" w:rsidRPr="008E1CA6" w:rsidRDefault="00FF0734" w:rsidP="0081375B">
            <w:pPr>
              <w:pStyle w:val="Geenafstand"/>
              <w:rPr>
                <w:rFonts w:ascii="Times New Roman" w:hAnsi="Times New Roman" w:cs="Times New Roman"/>
              </w:rPr>
            </w:pPr>
            <w:r w:rsidRPr="008E1CA6">
              <w:rPr>
                <w:rFonts w:ascii="Times New Roman" w:hAnsi="Times New Roman" w:cs="Times New Roman"/>
              </w:rPr>
              <w:t>1.260.000 ×0,84</w:t>
            </w:r>
          </w:p>
        </w:tc>
        <w:tc>
          <w:tcPr>
            <w:tcW w:w="1379" w:type="dxa"/>
            <w:shd w:val="clear" w:color="auto" w:fill="auto"/>
          </w:tcPr>
          <w:p w:rsidR="00FF0734" w:rsidRPr="008E1CA6" w:rsidRDefault="00FF0734" w:rsidP="0081375B">
            <w:pPr>
              <w:pStyle w:val="Geenafstand"/>
              <w:jc w:val="right"/>
              <w:rPr>
                <w:rFonts w:ascii="Times New Roman" w:hAnsi="Times New Roman" w:cs="Times New Roman"/>
              </w:rPr>
            </w:pPr>
            <w:r w:rsidRPr="008E1CA6">
              <w:rPr>
                <w:rFonts w:ascii="Times New Roman" w:hAnsi="Times New Roman" w:cs="Times New Roman"/>
              </w:rPr>
              <w:t>1.058.400</w:t>
            </w:r>
          </w:p>
        </w:tc>
        <w:tc>
          <w:tcPr>
            <w:tcW w:w="3015" w:type="dxa"/>
            <w:shd w:val="clear" w:color="auto" w:fill="auto"/>
          </w:tcPr>
          <w:p w:rsidR="00FF0734" w:rsidRPr="008E1CA6" w:rsidRDefault="00FF0734" w:rsidP="0081375B">
            <w:pPr>
              <w:pStyle w:val="Geenafstand"/>
              <w:rPr>
                <w:rFonts w:ascii="Times New Roman" w:hAnsi="Times New Roman" w:cs="Times New Roman"/>
              </w:rPr>
            </w:pPr>
            <w:r w:rsidRPr="008E1CA6">
              <w:rPr>
                <w:rFonts w:ascii="Times New Roman" w:hAnsi="Times New Roman" w:cs="Times New Roman"/>
              </w:rPr>
              <w:t>Winstreserve</w:t>
            </w:r>
          </w:p>
          <w:p w:rsidR="00FF0734" w:rsidRPr="008E1CA6" w:rsidRDefault="00FF0734" w:rsidP="0081375B">
            <w:pPr>
              <w:pStyle w:val="Geenafstand"/>
              <w:rPr>
                <w:rFonts w:ascii="Times New Roman" w:hAnsi="Times New Roman" w:cs="Times New Roman"/>
              </w:rPr>
            </w:pPr>
            <w:r w:rsidRPr="008E1CA6">
              <w:rPr>
                <w:rFonts w:ascii="Times New Roman" w:hAnsi="Times New Roman" w:cs="Times New Roman"/>
              </w:rPr>
              <w:t>840.000 × 0,77</w:t>
            </w:r>
          </w:p>
        </w:tc>
        <w:tc>
          <w:tcPr>
            <w:tcW w:w="1591" w:type="dxa"/>
            <w:shd w:val="clear" w:color="auto" w:fill="auto"/>
          </w:tcPr>
          <w:p w:rsidR="00FF0734" w:rsidRPr="008E1CA6" w:rsidRDefault="00FF0734" w:rsidP="0081375B">
            <w:pPr>
              <w:pStyle w:val="Geenafstand"/>
              <w:jc w:val="right"/>
              <w:rPr>
                <w:rFonts w:ascii="Times New Roman" w:hAnsi="Times New Roman" w:cs="Times New Roman"/>
              </w:rPr>
            </w:pPr>
            <w:r w:rsidRPr="008E1CA6">
              <w:rPr>
                <w:rFonts w:ascii="Times New Roman" w:hAnsi="Times New Roman" w:cs="Times New Roman"/>
              </w:rPr>
              <w:t>646.800</w:t>
            </w:r>
          </w:p>
        </w:tc>
      </w:tr>
      <w:tr w:rsidR="00FF0734" w:rsidRPr="008E1CA6" w:rsidTr="0081375B">
        <w:tc>
          <w:tcPr>
            <w:tcW w:w="3227" w:type="dxa"/>
            <w:shd w:val="clear" w:color="auto" w:fill="auto"/>
          </w:tcPr>
          <w:p w:rsidR="00FF0734" w:rsidRPr="008E1CA6" w:rsidRDefault="00FF0734" w:rsidP="0081375B">
            <w:pPr>
              <w:pStyle w:val="Geenafstand"/>
              <w:rPr>
                <w:rFonts w:ascii="Times New Roman" w:hAnsi="Times New Roman" w:cs="Times New Roman"/>
              </w:rPr>
            </w:pPr>
          </w:p>
        </w:tc>
        <w:tc>
          <w:tcPr>
            <w:tcW w:w="1379" w:type="dxa"/>
            <w:shd w:val="clear" w:color="auto" w:fill="auto"/>
          </w:tcPr>
          <w:p w:rsidR="00FF0734" w:rsidRPr="008E1CA6" w:rsidRDefault="00FF0734" w:rsidP="0081375B">
            <w:pPr>
              <w:pStyle w:val="Geenafstand"/>
              <w:jc w:val="right"/>
              <w:rPr>
                <w:rFonts w:ascii="Times New Roman" w:hAnsi="Times New Roman" w:cs="Times New Roman"/>
              </w:rPr>
            </w:pPr>
          </w:p>
        </w:tc>
        <w:tc>
          <w:tcPr>
            <w:tcW w:w="3015" w:type="dxa"/>
            <w:shd w:val="clear" w:color="auto" w:fill="auto"/>
          </w:tcPr>
          <w:p w:rsidR="00FF0734" w:rsidRPr="008E1CA6" w:rsidRDefault="00FF0734" w:rsidP="0081375B">
            <w:pPr>
              <w:pStyle w:val="Geenafstand"/>
              <w:rPr>
                <w:rFonts w:ascii="Times New Roman" w:hAnsi="Times New Roman" w:cs="Times New Roman"/>
              </w:rPr>
            </w:pPr>
            <w:r w:rsidRPr="008E1CA6">
              <w:rPr>
                <w:rFonts w:ascii="Times New Roman" w:hAnsi="Times New Roman" w:cs="Times New Roman"/>
              </w:rPr>
              <w:t>Monetaire passiva</w:t>
            </w:r>
          </w:p>
          <w:p w:rsidR="00FF0734" w:rsidRPr="008E1CA6" w:rsidRDefault="00FF0734" w:rsidP="005E60D5">
            <w:pPr>
              <w:pStyle w:val="Geenafstand"/>
              <w:rPr>
                <w:rFonts w:ascii="Times New Roman" w:hAnsi="Times New Roman" w:cs="Times New Roman"/>
              </w:rPr>
            </w:pPr>
            <w:r w:rsidRPr="008E1CA6">
              <w:rPr>
                <w:rFonts w:ascii="Times New Roman" w:hAnsi="Times New Roman" w:cs="Times New Roman"/>
              </w:rPr>
              <w:t>560.000 × 0,</w:t>
            </w:r>
            <w:r w:rsidR="005E60D5" w:rsidRPr="008E1CA6">
              <w:rPr>
                <w:rFonts w:ascii="Times New Roman" w:hAnsi="Times New Roman" w:cs="Times New Roman"/>
              </w:rPr>
              <w:t>84</w:t>
            </w:r>
          </w:p>
        </w:tc>
        <w:tc>
          <w:tcPr>
            <w:tcW w:w="1591" w:type="dxa"/>
            <w:shd w:val="clear" w:color="auto" w:fill="auto"/>
          </w:tcPr>
          <w:p w:rsidR="00FF0734" w:rsidRPr="008E1CA6" w:rsidRDefault="005E60D5" w:rsidP="0081375B">
            <w:pPr>
              <w:pStyle w:val="Geenafstand"/>
              <w:jc w:val="right"/>
              <w:rPr>
                <w:rFonts w:ascii="Times New Roman" w:hAnsi="Times New Roman" w:cs="Times New Roman"/>
              </w:rPr>
            </w:pPr>
            <w:r w:rsidRPr="008E1CA6">
              <w:rPr>
                <w:rFonts w:ascii="Times New Roman" w:hAnsi="Times New Roman" w:cs="Times New Roman"/>
              </w:rPr>
              <w:t>470.400</w:t>
            </w:r>
          </w:p>
        </w:tc>
      </w:tr>
      <w:tr w:rsidR="00FF0734" w:rsidRPr="008E1CA6" w:rsidTr="0081375B">
        <w:tc>
          <w:tcPr>
            <w:tcW w:w="3227" w:type="dxa"/>
            <w:shd w:val="clear" w:color="auto" w:fill="auto"/>
          </w:tcPr>
          <w:p w:rsidR="00FF0734" w:rsidRPr="008E1CA6" w:rsidRDefault="00FF0734" w:rsidP="0081375B">
            <w:pPr>
              <w:pStyle w:val="Geenafstand"/>
              <w:rPr>
                <w:rFonts w:ascii="Times New Roman" w:hAnsi="Times New Roman" w:cs="Times New Roman"/>
              </w:rPr>
            </w:pPr>
          </w:p>
        </w:tc>
        <w:tc>
          <w:tcPr>
            <w:tcW w:w="1379" w:type="dxa"/>
            <w:shd w:val="clear" w:color="auto" w:fill="auto"/>
          </w:tcPr>
          <w:p w:rsidR="00FF0734" w:rsidRPr="008E1CA6" w:rsidRDefault="00FF0734" w:rsidP="0081375B">
            <w:pPr>
              <w:pStyle w:val="Geenafstand"/>
              <w:jc w:val="right"/>
              <w:rPr>
                <w:rFonts w:ascii="Times New Roman" w:hAnsi="Times New Roman" w:cs="Times New Roman"/>
              </w:rPr>
            </w:pPr>
          </w:p>
        </w:tc>
        <w:tc>
          <w:tcPr>
            <w:tcW w:w="3015" w:type="dxa"/>
            <w:shd w:val="clear" w:color="auto" w:fill="auto"/>
          </w:tcPr>
          <w:p w:rsidR="00FF0734" w:rsidRPr="008E1CA6" w:rsidRDefault="00FF0734" w:rsidP="0081375B">
            <w:pPr>
              <w:pStyle w:val="Geenafstand"/>
              <w:rPr>
                <w:rFonts w:ascii="Times New Roman" w:hAnsi="Times New Roman" w:cs="Times New Roman"/>
              </w:rPr>
            </w:pPr>
            <w:r w:rsidRPr="008E1CA6">
              <w:rPr>
                <w:rFonts w:ascii="Times New Roman" w:hAnsi="Times New Roman" w:cs="Times New Roman"/>
              </w:rPr>
              <w:t>Resultaat boekjaar (sluitpost)</w:t>
            </w:r>
          </w:p>
        </w:tc>
        <w:tc>
          <w:tcPr>
            <w:tcW w:w="1591" w:type="dxa"/>
            <w:shd w:val="clear" w:color="auto" w:fill="auto"/>
          </w:tcPr>
          <w:p w:rsidR="00FF0734" w:rsidRPr="008E1CA6" w:rsidRDefault="005E60D5" w:rsidP="0081375B">
            <w:pPr>
              <w:pStyle w:val="Geenafstand"/>
              <w:jc w:val="right"/>
              <w:rPr>
                <w:rFonts w:ascii="Times New Roman" w:hAnsi="Times New Roman" w:cs="Times New Roman"/>
              </w:rPr>
            </w:pPr>
            <w:r w:rsidRPr="008E1CA6">
              <w:rPr>
                <w:rFonts w:ascii="Times New Roman" w:hAnsi="Times New Roman" w:cs="Times New Roman"/>
              </w:rPr>
              <w:t>98.000</w:t>
            </w:r>
          </w:p>
        </w:tc>
      </w:tr>
      <w:tr w:rsidR="00FF0734" w:rsidRPr="008E1CA6" w:rsidTr="0081375B">
        <w:tc>
          <w:tcPr>
            <w:tcW w:w="3227" w:type="dxa"/>
            <w:shd w:val="clear" w:color="auto" w:fill="auto"/>
          </w:tcPr>
          <w:p w:rsidR="00FF0734" w:rsidRPr="008E1CA6" w:rsidRDefault="00FF0734" w:rsidP="0081375B">
            <w:pPr>
              <w:pStyle w:val="Geenafstand"/>
              <w:rPr>
                <w:rFonts w:ascii="Times New Roman" w:hAnsi="Times New Roman" w:cs="Times New Roman"/>
              </w:rPr>
            </w:pPr>
            <w:r w:rsidRPr="008E1CA6">
              <w:rPr>
                <w:rFonts w:ascii="Times New Roman" w:hAnsi="Times New Roman" w:cs="Times New Roman"/>
              </w:rPr>
              <w:t>Totaal</w:t>
            </w:r>
          </w:p>
        </w:tc>
        <w:tc>
          <w:tcPr>
            <w:tcW w:w="1379" w:type="dxa"/>
            <w:shd w:val="clear" w:color="auto" w:fill="auto"/>
          </w:tcPr>
          <w:p w:rsidR="00FF0734" w:rsidRPr="008E1CA6" w:rsidRDefault="00FF0734" w:rsidP="0081375B">
            <w:pPr>
              <w:pStyle w:val="Geenafstand"/>
              <w:jc w:val="right"/>
              <w:rPr>
                <w:rFonts w:ascii="Times New Roman" w:hAnsi="Times New Roman" w:cs="Times New Roman"/>
              </w:rPr>
            </w:pPr>
            <w:r w:rsidRPr="008E1CA6">
              <w:rPr>
                <w:rFonts w:ascii="Times New Roman" w:hAnsi="Times New Roman" w:cs="Times New Roman"/>
              </w:rPr>
              <w:t>2.704.800</w:t>
            </w:r>
          </w:p>
        </w:tc>
        <w:tc>
          <w:tcPr>
            <w:tcW w:w="3015" w:type="dxa"/>
            <w:shd w:val="clear" w:color="auto" w:fill="auto"/>
          </w:tcPr>
          <w:p w:rsidR="00FF0734" w:rsidRPr="008E1CA6" w:rsidRDefault="00FF0734" w:rsidP="0081375B">
            <w:pPr>
              <w:pStyle w:val="Geenafstand"/>
              <w:rPr>
                <w:rFonts w:ascii="Times New Roman" w:hAnsi="Times New Roman" w:cs="Times New Roman"/>
              </w:rPr>
            </w:pPr>
            <w:r w:rsidRPr="008E1CA6">
              <w:rPr>
                <w:rFonts w:ascii="Times New Roman" w:hAnsi="Times New Roman" w:cs="Times New Roman"/>
              </w:rPr>
              <w:t>Totaal</w:t>
            </w:r>
          </w:p>
        </w:tc>
        <w:tc>
          <w:tcPr>
            <w:tcW w:w="1591" w:type="dxa"/>
            <w:shd w:val="clear" w:color="auto" w:fill="auto"/>
          </w:tcPr>
          <w:p w:rsidR="00FF0734" w:rsidRPr="008E1CA6" w:rsidRDefault="00FF0734" w:rsidP="0081375B">
            <w:pPr>
              <w:pStyle w:val="Geenafstand"/>
              <w:jc w:val="right"/>
              <w:rPr>
                <w:rFonts w:ascii="Times New Roman" w:hAnsi="Times New Roman" w:cs="Times New Roman"/>
              </w:rPr>
            </w:pPr>
            <w:r w:rsidRPr="008E1CA6">
              <w:rPr>
                <w:rFonts w:ascii="Times New Roman" w:hAnsi="Times New Roman" w:cs="Times New Roman"/>
              </w:rPr>
              <w:t>2.704.800</w:t>
            </w:r>
          </w:p>
        </w:tc>
      </w:tr>
    </w:tbl>
    <w:p w:rsidR="005731E0" w:rsidRPr="008E1CA6" w:rsidRDefault="005731E0" w:rsidP="009179BD">
      <w:pPr>
        <w:pStyle w:val="Geenafstand"/>
        <w:rPr>
          <w:rFonts w:ascii="Times New Roman" w:hAnsi="Times New Roman" w:cs="Times New Roman"/>
        </w:rPr>
      </w:pPr>
    </w:p>
    <w:p w:rsidR="00E7780E" w:rsidRPr="008E1CA6" w:rsidRDefault="00032A80" w:rsidP="00E7780E">
      <w:pPr>
        <w:pStyle w:val="Geenafstand"/>
        <w:numPr>
          <w:ilvl w:val="0"/>
          <w:numId w:val="23"/>
        </w:numPr>
        <w:rPr>
          <w:rFonts w:ascii="Times New Roman" w:hAnsi="Times New Roman" w:cs="Times New Roman"/>
        </w:rPr>
      </w:pPr>
      <w:r>
        <w:rPr>
          <w:rFonts w:ascii="Times New Roman" w:hAnsi="Times New Roman" w:cs="Times New Roman"/>
        </w:rPr>
        <w:t>De</w:t>
      </w:r>
      <w:r w:rsidR="00E7780E" w:rsidRPr="008E1CA6">
        <w:rPr>
          <w:rFonts w:ascii="Times New Roman" w:hAnsi="Times New Roman" w:cs="Times New Roman"/>
        </w:rPr>
        <w:t xml:space="preserve"> winst-e</w:t>
      </w:r>
      <w:r w:rsidR="00417899" w:rsidRPr="008E1CA6">
        <w:rPr>
          <w:rFonts w:ascii="Times New Roman" w:hAnsi="Times New Roman" w:cs="Times New Roman"/>
        </w:rPr>
        <w:t xml:space="preserve">n-verliesrekening </w:t>
      </w:r>
      <w:r>
        <w:rPr>
          <w:rFonts w:ascii="Times New Roman" w:hAnsi="Times New Roman" w:cs="Times New Roman"/>
        </w:rPr>
        <w:t>omgerekend in euro's</w:t>
      </w:r>
      <w:r w:rsidR="00E7780E" w:rsidRPr="008E1CA6">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1842"/>
        <w:gridCol w:w="1733"/>
      </w:tblGrid>
      <w:tr w:rsidR="00E7780E" w:rsidRPr="008E1CA6" w:rsidTr="0081375B">
        <w:tc>
          <w:tcPr>
            <w:tcW w:w="5637" w:type="dxa"/>
            <w:shd w:val="clear" w:color="auto" w:fill="auto"/>
          </w:tcPr>
          <w:p w:rsidR="00E7780E" w:rsidRPr="008E1CA6" w:rsidRDefault="00E7780E" w:rsidP="0081375B">
            <w:pPr>
              <w:pStyle w:val="Geenafstand"/>
              <w:rPr>
                <w:rFonts w:ascii="Times New Roman" w:hAnsi="Times New Roman" w:cs="Times New Roman"/>
              </w:rPr>
            </w:pPr>
          </w:p>
        </w:tc>
        <w:tc>
          <w:tcPr>
            <w:tcW w:w="1842" w:type="dxa"/>
            <w:shd w:val="clear" w:color="auto" w:fill="auto"/>
          </w:tcPr>
          <w:p w:rsidR="00E7780E" w:rsidRPr="008E1CA6" w:rsidRDefault="00E7780E" w:rsidP="0081375B">
            <w:pPr>
              <w:pStyle w:val="Geenafstand"/>
              <w:jc w:val="right"/>
              <w:rPr>
                <w:rFonts w:ascii="Times New Roman" w:hAnsi="Times New Roman" w:cs="Times New Roman"/>
              </w:rPr>
            </w:pPr>
            <w:r w:rsidRPr="008E1CA6">
              <w:rPr>
                <w:rFonts w:ascii="Times New Roman" w:hAnsi="Times New Roman" w:cs="Times New Roman"/>
              </w:rPr>
              <w:t>Euro</w:t>
            </w:r>
          </w:p>
        </w:tc>
        <w:tc>
          <w:tcPr>
            <w:tcW w:w="1733" w:type="dxa"/>
            <w:shd w:val="clear" w:color="auto" w:fill="auto"/>
          </w:tcPr>
          <w:p w:rsidR="00E7780E" w:rsidRPr="008E1CA6" w:rsidRDefault="00E7780E" w:rsidP="0081375B">
            <w:pPr>
              <w:pStyle w:val="Geenafstand"/>
              <w:jc w:val="right"/>
              <w:rPr>
                <w:rFonts w:ascii="Times New Roman" w:hAnsi="Times New Roman" w:cs="Times New Roman"/>
              </w:rPr>
            </w:pPr>
            <w:r w:rsidRPr="008E1CA6">
              <w:rPr>
                <w:rFonts w:ascii="Times New Roman" w:hAnsi="Times New Roman" w:cs="Times New Roman"/>
              </w:rPr>
              <w:t>Euro</w:t>
            </w:r>
          </w:p>
        </w:tc>
      </w:tr>
      <w:tr w:rsidR="00E7780E" w:rsidRPr="008E1CA6" w:rsidTr="0081375B">
        <w:tc>
          <w:tcPr>
            <w:tcW w:w="5637" w:type="dxa"/>
            <w:shd w:val="clear" w:color="auto" w:fill="auto"/>
          </w:tcPr>
          <w:p w:rsidR="00E7780E" w:rsidRPr="008E1CA6" w:rsidRDefault="00E7780E" w:rsidP="0081375B">
            <w:pPr>
              <w:pStyle w:val="Geenafstand"/>
              <w:rPr>
                <w:rFonts w:ascii="Times New Roman" w:hAnsi="Times New Roman" w:cs="Times New Roman"/>
              </w:rPr>
            </w:pPr>
            <w:r w:rsidRPr="008E1CA6">
              <w:rPr>
                <w:rFonts w:ascii="Times New Roman" w:hAnsi="Times New Roman" w:cs="Times New Roman"/>
              </w:rPr>
              <w:t>Opbrengst verkopen</w:t>
            </w:r>
          </w:p>
          <w:p w:rsidR="00E7780E" w:rsidRPr="008E1CA6" w:rsidRDefault="00E7780E" w:rsidP="0081375B">
            <w:pPr>
              <w:pStyle w:val="Geenafstand"/>
              <w:rPr>
                <w:rFonts w:ascii="Times New Roman" w:hAnsi="Times New Roman" w:cs="Times New Roman"/>
              </w:rPr>
            </w:pPr>
            <w:r w:rsidRPr="008E1CA6">
              <w:rPr>
                <w:rFonts w:ascii="Times New Roman" w:hAnsi="Times New Roman" w:cs="Times New Roman"/>
              </w:rPr>
              <w:t>1.260.000 × 0,84</w:t>
            </w:r>
          </w:p>
        </w:tc>
        <w:tc>
          <w:tcPr>
            <w:tcW w:w="1842" w:type="dxa"/>
            <w:shd w:val="clear" w:color="auto" w:fill="auto"/>
          </w:tcPr>
          <w:p w:rsidR="00E7780E" w:rsidRPr="008E1CA6" w:rsidRDefault="00E7780E" w:rsidP="0081375B">
            <w:pPr>
              <w:pStyle w:val="Geenafstand"/>
              <w:jc w:val="right"/>
              <w:rPr>
                <w:rFonts w:ascii="Times New Roman" w:hAnsi="Times New Roman" w:cs="Times New Roman"/>
              </w:rPr>
            </w:pPr>
          </w:p>
        </w:tc>
        <w:tc>
          <w:tcPr>
            <w:tcW w:w="1733" w:type="dxa"/>
            <w:shd w:val="clear" w:color="auto" w:fill="auto"/>
          </w:tcPr>
          <w:p w:rsidR="00E7780E" w:rsidRPr="008E1CA6" w:rsidRDefault="00E7780E" w:rsidP="0081375B">
            <w:pPr>
              <w:pStyle w:val="Geenafstand"/>
              <w:jc w:val="right"/>
              <w:rPr>
                <w:rFonts w:ascii="Times New Roman" w:hAnsi="Times New Roman" w:cs="Times New Roman"/>
              </w:rPr>
            </w:pPr>
            <w:r w:rsidRPr="008E1CA6">
              <w:rPr>
                <w:rFonts w:ascii="Times New Roman" w:hAnsi="Times New Roman" w:cs="Times New Roman"/>
              </w:rPr>
              <w:t>1.058.400</w:t>
            </w:r>
          </w:p>
        </w:tc>
      </w:tr>
      <w:tr w:rsidR="00E7780E" w:rsidRPr="008E1CA6" w:rsidTr="0081375B">
        <w:tc>
          <w:tcPr>
            <w:tcW w:w="5637" w:type="dxa"/>
            <w:shd w:val="clear" w:color="auto" w:fill="auto"/>
          </w:tcPr>
          <w:p w:rsidR="00E7780E" w:rsidRPr="008E1CA6" w:rsidRDefault="00E7780E" w:rsidP="0081375B">
            <w:pPr>
              <w:pStyle w:val="Geenafstand"/>
              <w:rPr>
                <w:rFonts w:ascii="Times New Roman" w:hAnsi="Times New Roman" w:cs="Times New Roman"/>
              </w:rPr>
            </w:pPr>
            <w:r w:rsidRPr="008E1CA6">
              <w:rPr>
                <w:rFonts w:ascii="Times New Roman" w:hAnsi="Times New Roman" w:cs="Times New Roman"/>
              </w:rPr>
              <w:t>Kostprijs verkopen</w:t>
            </w:r>
          </w:p>
          <w:p w:rsidR="00E7780E" w:rsidRPr="008E1CA6" w:rsidRDefault="00E7780E" w:rsidP="00A6717B">
            <w:pPr>
              <w:pStyle w:val="Geenafstand"/>
              <w:rPr>
                <w:rFonts w:ascii="Times New Roman" w:hAnsi="Times New Roman" w:cs="Times New Roman"/>
              </w:rPr>
            </w:pPr>
            <w:r w:rsidRPr="008E1CA6">
              <w:rPr>
                <w:rFonts w:ascii="Times New Roman" w:hAnsi="Times New Roman" w:cs="Times New Roman"/>
              </w:rPr>
              <w:t>400.000 × 0,</w:t>
            </w:r>
            <w:r w:rsidR="00A6717B">
              <w:rPr>
                <w:rFonts w:ascii="Times New Roman" w:hAnsi="Times New Roman" w:cs="Times New Roman"/>
              </w:rPr>
              <w:t>0,95</w:t>
            </w:r>
            <w:r w:rsidRPr="008E1CA6">
              <w:rPr>
                <w:rFonts w:ascii="Times New Roman" w:hAnsi="Times New Roman" w:cs="Times New Roman"/>
              </w:rPr>
              <w:t xml:space="preserve"> + </w:t>
            </w:r>
            <w:r w:rsidR="00A6717B">
              <w:rPr>
                <w:rFonts w:ascii="Times New Roman" w:hAnsi="Times New Roman" w:cs="Times New Roman"/>
              </w:rPr>
              <w:t>160</w:t>
            </w:r>
            <w:r w:rsidRPr="008E1CA6">
              <w:rPr>
                <w:rFonts w:ascii="Times New Roman" w:hAnsi="Times New Roman" w:cs="Times New Roman"/>
              </w:rPr>
              <w:t>.000 × 0,84</w:t>
            </w:r>
          </w:p>
        </w:tc>
        <w:tc>
          <w:tcPr>
            <w:tcW w:w="1842" w:type="dxa"/>
            <w:shd w:val="clear" w:color="auto" w:fill="auto"/>
          </w:tcPr>
          <w:p w:rsidR="00E7780E" w:rsidRPr="008E1CA6" w:rsidRDefault="00E7780E" w:rsidP="0081375B">
            <w:pPr>
              <w:pStyle w:val="Geenafstand"/>
              <w:jc w:val="right"/>
              <w:rPr>
                <w:rFonts w:ascii="Times New Roman" w:hAnsi="Times New Roman" w:cs="Times New Roman"/>
              </w:rPr>
            </w:pPr>
          </w:p>
        </w:tc>
        <w:tc>
          <w:tcPr>
            <w:tcW w:w="1733" w:type="dxa"/>
            <w:shd w:val="clear" w:color="auto" w:fill="auto"/>
          </w:tcPr>
          <w:p w:rsidR="00E7780E" w:rsidRPr="008E1CA6" w:rsidRDefault="00A6717B" w:rsidP="0081375B">
            <w:pPr>
              <w:pStyle w:val="Geenafstand"/>
              <w:jc w:val="right"/>
              <w:rPr>
                <w:rFonts w:ascii="Times New Roman" w:hAnsi="Times New Roman" w:cs="Times New Roman"/>
                <w:u w:val="single"/>
              </w:rPr>
            </w:pPr>
            <w:r>
              <w:rPr>
                <w:rFonts w:ascii="Times New Roman" w:hAnsi="Times New Roman" w:cs="Times New Roman"/>
                <w:u w:val="single"/>
              </w:rPr>
              <w:t>514.400</w:t>
            </w:r>
          </w:p>
        </w:tc>
      </w:tr>
      <w:tr w:rsidR="00E7780E" w:rsidRPr="008E1CA6" w:rsidTr="0081375B">
        <w:tc>
          <w:tcPr>
            <w:tcW w:w="5637" w:type="dxa"/>
            <w:shd w:val="clear" w:color="auto" w:fill="auto"/>
          </w:tcPr>
          <w:p w:rsidR="00E7780E" w:rsidRPr="008E1CA6" w:rsidRDefault="00E7780E" w:rsidP="0081375B">
            <w:pPr>
              <w:pStyle w:val="Geenafstand"/>
              <w:rPr>
                <w:rFonts w:ascii="Times New Roman" w:hAnsi="Times New Roman" w:cs="Times New Roman"/>
              </w:rPr>
            </w:pPr>
            <w:r w:rsidRPr="008E1CA6">
              <w:rPr>
                <w:rFonts w:ascii="Times New Roman" w:hAnsi="Times New Roman" w:cs="Times New Roman"/>
              </w:rPr>
              <w:t>Brutowinst</w:t>
            </w:r>
          </w:p>
        </w:tc>
        <w:tc>
          <w:tcPr>
            <w:tcW w:w="1842" w:type="dxa"/>
            <w:shd w:val="clear" w:color="auto" w:fill="auto"/>
          </w:tcPr>
          <w:p w:rsidR="00E7780E" w:rsidRPr="008E1CA6" w:rsidRDefault="00E7780E" w:rsidP="0081375B">
            <w:pPr>
              <w:pStyle w:val="Geenafstand"/>
              <w:jc w:val="right"/>
              <w:rPr>
                <w:rFonts w:ascii="Times New Roman" w:hAnsi="Times New Roman" w:cs="Times New Roman"/>
              </w:rPr>
            </w:pPr>
          </w:p>
        </w:tc>
        <w:tc>
          <w:tcPr>
            <w:tcW w:w="1733" w:type="dxa"/>
            <w:shd w:val="clear" w:color="auto" w:fill="auto"/>
          </w:tcPr>
          <w:p w:rsidR="00E7780E" w:rsidRPr="008E1CA6" w:rsidRDefault="00A6717B" w:rsidP="0081375B">
            <w:pPr>
              <w:pStyle w:val="Geenafstand"/>
              <w:jc w:val="right"/>
              <w:rPr>
                <w:rFonts w:ascii="Times New Roman" w:hAnsi="Times New Roman" w:cs="Times New Roman"/>
              </w:rPr>
            </w:pPr>
            <w:r>
              <w:rPr>
                <w:rFonts w:ascii="Times New Roman" w:hAnsi="Times New Roman" w:cs="Times New Roman"/>
              </w:rPr>
              <w:t>544.000</w:t>
            </w:r>
          </w:p>
        </w:tc>
      </w:tr>
      <w:tr w:rsidR="00E7780E" w:rsidRPr="008E1CA6" w:rsidTr="0081375B">
        <w:tc>
          <w:tcPr>
            <w:tcW w:w="5637" w:type="dxa"/>
            <w:shd w:val="clear" w:color="auto" w:fill="auto"/>
          </w:tcPr>
          <w:p w:rsidR="00E7780E" w:rsidRPr="008E1CA6" w:rsidRDefault="00E7780E" w:rsidP="0081375B">
            <w:pPr>
              <w:pStyle w:val="Geenafstand"/>
              <w:rPr>
                <w:rFonts w:ascii="Times New Roman" w:hAnsi="Times New Roman" w:cs="Times New Roman"/>
              </w:rPr>
            </w:pPr>
            <w:r w:rsidRPr="008E1CA6">
              <w:rPr>
                <w:rFonts w:ascii="Times New Roman" w:hAnsi="Times New Roman" w:cs="Times New Roman"/>
              </w:rPr>
              <w:t>Afschrijvingen</w:t>
            </w:r>
          </w:p>
          <w:p w:rsidR="00E7780E" w:rsidRPr="008E1CA6" w:rsidRDefault="00E7780E" w:rsidP="0081375B">
            <w:pPr>
              <w:pStyle w:val="Geenafstand"/>
              <w:rPr>
                <w:rFonts w:ascii="Times New Roman" w:hAnsi="Times New Roman" w:cs="Times New Roman"/>
              </w:rPr>
            </w:pPr>
            <w:r w:rsidRPr="008E1CA6">
              <w:rPr>
                <w:rFonts w:ascii="Times New Roman" w:hAnsi="Times New Roman" w:cs="Times New Roman"/>
              </w:rPr>
              <w:t>250.000 × 0,56</w:t>
            </w:r>
          </w:p>
        </w:tc>
        <w:tc>
          <w:tcPr>
            <w:tcW w:w="1842" w:type="dxa"/>
            <w:shd w:val="clear" w:color="auto" w:fill="auto"/>
          </w:tcPr>
          <w:p w:rsidR="00E7780E" w:rsidRPr="008E1CA6" w:rsidRDefault="00E7780E" w:rsidP="0081375B">
            <w:pPr>
              <w:pStyle w:val="Geenafstand"/>
              <w:jc w:val="right"/>
              <w:rPr>
                <w:rFonts w:ascii="Times New Roman" w:hAnsi="Times New Roman" w:cs="Times New Roman"/>
              </w:rPr>
            </w:pPr>
            <w:r w:rsidRPr="008E1CA6">
              <w:rPr>
                <w:rFonts w:ascii="Times New Roman" w:hAnsi="Times New Roman" w:cs="Times New Roman"/>
              </w:rPr>
              <w:t>140.000</w:t>
            </w:r>
          </w:p>
        </w:tc>
        <w:tc>
          <w:tcPr>
            <w:tcW w:w="1733" w:type="dxa"/>
            <w:shd w:val="clear" w:color="auto" w:fill="auto"/>
          </w:tcPr>
          <w:p w:rsidR="00E7780E" w:rsidRPr="008E1CA6" w:rsidRDefault="00E7780E" w:rsidP="0081375B">
            <w:pPr>
              <w:pStyle w:val="Geenafstand"/>
              <w:jc w:val="right"/>
              <w:rPr>
                <w:rFonts w:ascii="Times New Roman" w:hAnsi="Times New Roman" w:cs="Times New Roman"/>
              </w:rPr>
            </w:pPr>
          </w:p>
        </w:tc>
      </w:tr>
      <w:tr w:rsidR="00E7780E" w:rsidRPr="008E1CA6" w:rsidTr="0081375B">
        <w:tc>
          <w:tcPr>
            <w:tcW w:w="5637" w:type="dxa"/>
            <w:shd w:val="clear" w:color="auto" w:fill="auto"/>
          </w:tcPr>
          <w:p w:rsidR="00E7780E" w:rsidRPr="008E1CA6" w:rsidRDefault="00E7780E" w:rsidP="0081375B">
            <w:pPr>
              <w:pStyle w:val="Geenafstand"/>
              <w:rPr>
                <w:rFonts w:ascii="Times New Roman" w:hAnsi="Times New Roman" w:cs="Times New Roman"/>
              </w:rPr>
            </w:pPr>
            <w:r w:rsidRPr="008E1CA6">
              <w:rPr>
                <w:rFonts w:ascii="Times New Roman" w:hAnsi="Times New Roman" w:cs="Times New Roman"/>
              </w:rPr>
              <w:t>Overige kosten</w:t>
            </w:r>
          </w:p>
          <w:p w:rsidR="00E7780E" w:rsidRPr="008E1CA6" w:rsidRDefault="00E7780E" w:rsidP="0081375B">
            <w:pPr>
              <w:pStyle w:val="Geenafstand"/>
              <w:rPr>
                <w:rFonts w:ascii="Times New Roman" w:hAnsi="Times New Roman" w:cs="Times New Roman"/>
              </w:rPr>
            </w:pPr>
            <w:r w:rsidRPr="008E1CA6">
              <w:rPr>
                <w:rFonts w:ascii="Times New Roman" w:hAnsi="Times New Roman" w:cs="Times New Roman"/>
              </w:rPr>
              <w:t>150.000 × 0,84</w:t>
            </w:r>
          </w:p>
        </w:tc>
        <w:tc>
          <w:tcPr>
            <w:tcW w:w="1842" w:type="dxa"/>
            <w:shd w:val="clear" w:color="auto" w:fill="auto"/>
          </w:tcPr>
          <w:p w:rsidR="00E7780E" w:rsidRPr="008E1CA6" w:rsidRDefault="00E7780E" w:rsidP="0081375B">
            <w:pPr>
              <w:pStyle w:val="Geenafstand"/>
              <w:jc w:val="right"/>
              <w:rPr>
                <w:rFonts w:ascii="Times New Roman" w:hAnsi="Times New Roman" w:cs="Times New Roman"/>
                <w:u w:val="single"/>
              </w:rPr>
            </w:pPr>
            <w:r w:rsidRPr="008E1CA6">
              <w:rPr>
                <w:rFonts w:ascii="Times New Roman" w:hAnsi="Times New Roman" w:cs="Times New Roman"/>
              </w:rPr>
              <w:t xml:space="preserve">  </w:t>
            </w:r>
            <w:r w:rsidRPr="008E1CA6">
              <w:rPr>
                <w:rFonts w:ascii="Times New Roman" w:hAnsi="Times New Roman" w:cs="Times New Roman"/>
                <w:u w:val="single"/>
              </w:rPr>
              <w:t>126.000</w:t>
            </w:r>
          </w:p>
        </w:tc>
        <w:tc>
          <w:tcPr>
            <w:tcW w:w="1733" w:type="dxa"/>
            <w:shd w:val="clear" w:color="auto" w:fill="auto"/>
          </w:tcPr>
          <w:p w:rsidR="00E7780E" w:rsidRPr="008E1CA6" w:rsidRDefault="00E7780E" w:rsidP="0081375B">
            <w:pPr>
              <w:pStyle w:val="Geenafstand"/>
              <w:jc w:val="right"/>
              <w:rPr>
                <w:rFonts w:ascii="Times New Roman" w:hAnsi="Times New Roman" w:cs="Times New Roman"/>
              </w:rPr>
            </w:pPr>
          </w:p>
        </w:tc>
      </w:tr>
      <w:tr w:rsidR="00E7780E" w:rsidRPr="008E1CA6" w:rsidTr="0081375B">
        <w:tc>
          <w:tcPr>
            <w:tcW w:w="5637" w:type="dxa"/>
            <w:shd w:val="clear" w:color="auto" w:fill="auto"/>
          </w:tcPr>
          <w:p w:rsidR="00E7780E" w:rsidRPr="008E1CA6" w:rsidRDefault="00E7780E" w:rsidP="0081375B">
            <w:pPr>
              <w:pStyle w:val="Geenafstand"/>
              <w:rPr>
                <w:rFonts w:ascii="Times New Roman" w:hAnsi="Times New Roman" w:cs="Times New Roman"/>
              </w:rPr>
            </w:pPr>
          </w:p>
        </w:tc>
        <w:tc>
          <w:tcPr>
            <w:tcW w:w="1842" w:type="dxa"/>
            <w:shd w:val="clear" w:color="auto" w:fill="auto"/>
          </w:tcPr>
          <w:p w:rsidR="00E7780E" w:rsidRPr="008E1CA6" w:rsidRDefault="00E7780E" w:rsidP="0081375B">
            <w:pPr>
              <w:pStyle w:val="Geenafstand"/>
              <w:jc w:val="right"/>
              <w:rPr>
                <w:rFonts w:ascii="Times New Roman" w:hAnsi="Times New Roman" w:cs="Times New Roman"/>
              </w:rPr>
            </w:pPr>
          </w:p>
        </w:tc>
        <w:tc>
          <w:tcPr>
            <w:tcW w:w="1733" w:type="dxa"/>
            <w:shd w:val="clear" w:color="auto" w:fill="auto"/>
          </w:tcPr>
          <w:p w:rsidR="00E7780E" w:rsidRPr="008E1CA6" w:rsidRDefault="00E7780E" w:rsidP="0081375B">
            <w:pPr>
              <w:pStyle w:val="Geenafstand"/>
              <w:jc w:val="right"/>
              <w:rPr>
                <w:rFonts w:ascii="Times New Roman" w:hAnsi="Times New Roman" w:cs="Times New Roman"/>
                <w:u w:val="single"/>
              </w:rPr>
            </w:pPr>
            <w:r w:rsidRPr="008E1CA6">
              <w:rPr>
                <w:rFonts w:ascii="Times New Roman" w:hAnsi="Times New Roman" w:cs="Times New Roman"/>
                <w:u w:val="single"/>
              </w:rPr>
              <w:t>266.000</w:t>
            </w:r>
          </w:p>
        </w:tc>
      </w:tr>
      <w:tr w:rsidR="00E7780E" w:rsidRPr="008E1CA6" w:rsidTr="0081375B">
        <w:tc>
          <w:tcPr>
            <w:tcW w:w="5637" w:type="dxa"/>
            <w:shd w:val="clear" w:color="auto" w:fill="auto"/>
          </w:tcPr>
          <w:p w:rsidR="00E7780E" w:rsidRPr="008E1CA6" w:rsidRDefault="00E7780E" w:rsidP="0081375B">
            <w:pPr>
              <w:pStyle w:val="Geenafstand"/>
              <w:rPr>
                <w:rFonts w:ascii="Times New Roman" w:hAnsi="Times New Roman" w:cs="Times New Roman"/>
              </w:rPr>
            </w:pPr>
            <w:r w:rsidRPr="008E1CA6">
              <w:rPr>
                <w:rFonts w:ascii="Times New Roman" w:hAnsi="Times New Roman" w:cs="Times New Roman"/>
              </w:rPr>
              <w:t>Winst voor verwerking koersverschillen</w:t>
            </w:r>
          </w:p>
        </w:tc>
        <w:tc>
          <w:tcPr>
            <w:tcW w:w="1842" w:type="dxa"/>
            <w:shd w:val="clear" w:color="auto" w:fill="auto"/>
          </w:tcPr>
          <w:p w:rsidR="00E7780E" w:rsidRPr="008E1CA6" w:rsidRDefault="00E7780E" w:rsidP="0081375B">
            <w:pPr>
              <w:pStyle w:val="Geenafstand"/>
              <w:jc w:val="right"/>
              <w:rPr>
                <w:rFonts w:ascii="Times New Roman" w:hAnsi="Times New Roman" w:cs="Times New Roman"/>
              </w:rPr>
            </w:pPr>
          </w:p>
        </w:tc>
        <w:tc>
          <w:tcPr>
            <w:tcW w:w="1733" w:type="dxa"/>
            <w:shd w:val="clear" w:color="auto" w:fill="auto"/>
          </w:tcPr>
          <w:p w:rsidR="00E7780E" w:rsidRPr="008E1CA6" w:rsidRDefault="00A6717B" w:rsidP="00032A80">
            <w:pPr>
              <w:pStyle w:val="Geenafstand"/>
              <w:jc w:val="right"/>
              <w:rPr>
                <w:rFonts w:ascii="Times New Roman" w:hAnsi="Times New Roman" w:cs="Times New Roman"/>
              </w:rPr>
            </w:pPr>
            <w:r>
              <w:rPr>
                <w:rFonts w:ascii="Times New Roman" w:hAnsi="Times New Roman" w:cs="Times New Roman"/>
              </w:rPr>
              <w:t>278.000</w:t>
            </w:r>
          </w:p>
        </w:tc>
      </w:tr>
      <w:tr w:rsidR="00E7780E" w:rsidRPr="008E1CA6" w:rsidTr="0081375B">
        <w:tc>
          <w:tcPr>
            <w:tcW w:w="5637" w:type="dxa"/>
            <w:shd w:val="clear" w:color="auto" w:fill="auto"/>
          </w:tcPr>
          <w:p w:rsidR="00E7780E" w:rsidRPr="008E1CA6" w:rsidRDefault="00E7780E" w:rsidP="0081375B">
            <w:pPr>
              <w:pStyle w:val="Geenafstand"/>
              <w:rPr>
                <w:rFonts w:ascii="Times New Roman" w:hAnsi="Times New Roman" w:cs="Times New Roman"/>
              </w:rPr>
            </w:pPr>
            <w:r w:rsidRPr="008E1CA6">
              <w:rPr>
                <w:rFonts w:ascii="Times New Roman" w:hAnsi="Times New Roman" w:cs="Times New Roman"/>
              </w:rPr>
              <w:lastRenderedPageBreak/>
              <w:t>Koersverschillen (sluitpost)</w:t>
            </w:r>
          </w:p>
        </w:tc>
        <w:tc>
          <w:tcPr>
            <w:tcW w:w="1842" w:type="dxa"/>
            <w:shd w:val="clear" w:color="auto" w:fill="auto"/>
          </w:tcPr>
          <w:p w:rsidR="00E7780E" w:rsidRPr="008E1CA6" w:rsidRDefault="00E7780E" w:rsidP="0081375B">
            <w:pPr>
              <w:pStyle w:val="Geenafstand"/>
              <w:jc w:val="right"/>
              <w:rPr>
                <w:rFonts w:ascii="Times New Roman" w:hAnsi="Times New Roman" w:cs="Times New Roman"/>
              </w:rPr>
            </w:pPr>
          </w:p>
        </w:tc>
        <w:tc>
          <w:tcPr>
            <w:tcW w:w="1733" w:type="dxa"/>
            <w:shd w:val="clear" w:color="auto" w:fill="auto"/>
          </w:tcPr>
          <w:p w:rsidR="00E7780E" w:rsidRPr="008E1CA6" w:rsidRDefault="00A6717B" w:rsidP="0081375B">
            <w:pPr>
              <w:pStyle w:val="Geenafstand"/>
              <w:jc w:val="right"/>
              <w:rPr>
                <w:rFonts w:ascii="Times New Roman" w:hAnsi="Times New Roman" w:cs="Times New Roman"/>
                <w:u w:val="single"/>
              </w:rPr>
            </w:pPr>
            <w:r>
              <w:rPr>
                <w:rFonts w:ascii="Times New Roman" w:hAnsi="Times New Roman" w:cs="Times New Roman"/>
                <w:u w:val="single"/>
              </w:rPr>
              <w:t>180.000</w:t>
            </w:r>
          </w:p>
        </w:tc>
      </w:tr>
      <w:tr w:rsidR="00E7780E" w:rsidRPr="008E1CA6" w:rsidTr="0081375B">
        <w:tc>
          <w:tcPr>
            <w:tcW w:w="5637" w:type="dxa"/>
            <w:shd w:val="clear" w:color="auto" w:fill="auto"/>
          </w:tcPr>
          <w:p w:rsidR="00E7780E" w:rsidRPr="008E1CA6" w:rsidRDefault="00E7780E" w:rsidP="0081375B">
            <w:pPr>
              <w:pStyle w:val="Geenafstand"/>
              <w:rPr>
                <w:rFonts w:ascii="Times New Roman" w:hAnsi="Times New Roman" w:cs="Times New Roman"/>
              </w:rPr>
            </w:pPr>
            <w:r w:rsidRPr="008E1CA6">
              <w:rPr>
                <w:rFonts w:ascii="Times New Roman" w:hAnsi="Times New Roman" w:cs="Times New Roman"/>
              </w:rPr>
              <w:t>Jaarwinst (conform de balans)</w:t>
            </w:r>
          </w:p>
        </w:tc>
        <w:tc>
          <w:tcPr>
            <w:tcW w:w="1842" w:type="dxa"/>
            <w:shd w:val="clear" w:color="auto" w:fill="auto"/>
          </w:tcPr>
          <w:p w:rsidR="00E7780E" w:rsidRPr="008E1CA6" w:rsidRDefault="00E7780E" w:rsidP="0081375B">
            <w:pPr>
              <w:pStyle w:val="Geenafstand"/>
              <w:jc w:val="right"/>
              <w:rPr>
                <w:rFonts w:ascii="Times New Roman" w:hAnsi="Times New Roman" w:cs="Times New Roman"/>
              </w:rPr>
            </w:pPr>
          </w:p>
        </w:tc>
        <w:tc>
          <w:tcPr>
            <w:tcW w:w="1733" w:type="dxa"/>
            <w:shd w:val="clear" w:color="auto" w:fill="auto"/>
          </w:tcPr>
          <w:p w:rsidR="00E7780E" w:rsidRPr="008E1CA6" w:rsidRDefault="005E60D5" w:rsidP="0081375B">
            <w:pPr>
              <w:pStyle w:val="Geenafstand"/>
              <w:jc w:val="right"/>
              <w:rPr>
                <w:rFonts w:ascii="Times New Roman" w:hAnsi="Times New Roman" w:cs="Times New Roman"/>
              </w:rPr>
            </w:pPr>
            <w:r w:rsidRPr="008E1CA6">
              <w:rPr>
                <w:rFonts w:ascii="Times New Roman" w:hAnsi="Times New Roman" w:cs="Times New Roman"/>
              </w:rPr>
              <w:t>98.000</w:t>
            </w:r>
          </w:p>
        </w:tc>
      </w:tr>
    </w:tbl>
    <w:p w:rsidR="00E7780E" w:rsidRPr="008E1CA6" w:rsidRDefault="00E7780E" w:rsidP="008E12F8">
      <w:pPr>
        <w:pStyle w:val="Plattetekst"/>
        <w:tabs>
          <w:tab w:val="left" w:pos="2977"/>
        </w:tabs>
        <w:spacing w:after="0"/>
      </w:pPr>
    </w:p>
    <w:p w:rsidR="00E7780E" w:rsidRPr="008E1CA6" w:rsidRDefault="00E7780E" w:rsidP="008431C4">
      <w:pPr>
        <w:pStyle w:val="Geenafstand"/>
        <w:rPr>
          <w:rFonts w:ascii="Times New Roman" w:hAnsi="Times New Roman" w:cs="Times New Roman"/>
        </w:rPr>
      </w:pPr>
      <w:r w:rsidRPr="008E1CA6">
        <w:rPr>
          <w:rFonts w:ascii="Times New Roman" w:hAnsi="Times New Roman" w:cs="Times New Roman"/>
        </w:rPr>
        <w:t xml:space="preserve">Omdat </w:t>
      </w:r>
      <w:proofErr w:type="spellStart"/>
      <w:r w:rsidR="005E60D5" w:rsidRPr="008E1CA6">
        <w:rPr>
          <w:rFonts w:ascii="Times New Roman" w:hAnsi="Times New Roman" w:cs="Times New Roman"/>
        </w:rPr>
        <w:t>Mother</w:t>
      </w:r>
      <w:proofErr w:type="spellEnd"/>
      <w:r w:rsidR="005E60D5" w:rsidRPr="008E1CA6">
        <w:rPr>
          <w:rFonts w:ascii="Times New Roman" w:hAnsi="Times New Roman" w:cs="Times New Roman"/>
        </w:rPr>
        <w:t xml:space="preserve"> </w:t>
      </w:r>
      <w:r w:rsidRPr="008E1CA6">
        <w:rPr>
          <w:rFonts w:ascii="Times New Roman" w:hAnsi="Times New Roman" w:cs="Times New Roman"/>
        </w:rPr>
        <w:t xml:space="preserve">de deelneming </w:t>
      </w:r>
      <w:proofErr w:type="spellStart"/>
      <w:r w:rsidRPr="008E1CA6">
        <w:rPr>
          <w:rFonts w:ascii="Times New Roman" w:hAnsi="Times New Roman" w:cs="Times New Roman"/>
        </w:rPr>
        <w:t>D</w:t>
      </w:r>
      <w:r w:rsidR="00417899" w:rsidRPr="008E1CA6">
        <w:rPr>
          <w:rFonts w:ascii="Times New Roman" w:hAnsi="Times New Roman" w:cs="Times New Roman"/>
        </w:rPr>
        <w:t>aughter</w:t>
      </w:r>
      <w:proofErr w:type="spellEnd"/>
      <w:r w:rsidRPr="008E1CA6">
        <w:rPr>
          <w:rFonts w:ascii="Times New Roman" w:hAnsi="Times New Roman" w:cs="Times New Roman"/>
        </w:rPr>
        <w:t xml:space="preserve"> waardeert op basis van de nettovermogenswaarde maakt </w:t>
      </w:r>
      <w:r w:rsidR="00417899" w:rsidRPr="008E1CA6">
        <w:rPr>
          <w:rFonts w:ascii="Times New Roman" w:hAnsi="Times New Roman" w:cs="Times New Roman"/>
        </w:rPr>
        <w:t xml:space="preserve">zij </w:t>
      </w:r>
      <w:r w:rsidRPr="008E1CA6">
        <w:rPr>
          <w:rFonts w:ascii="Times New Roman" w:hAnsi="Times New Roman" w:cs="Times New Roman"/>
        </w:rPr>
        <w:t xml:space="preserve">de volgende boeking van het resultaat van </w:t>
      </w:r>
      <w:r w:rsidR="00417899" w:rsidRPr="008E1CA6">
        <w:rPr>
          <w:rFonts w:ascii="Times New Roman" w:hAnsi="Times New Roman" w:cs="Times New Roman"/>
        </w:rPr>
        <w:t>de deelneming</w:t>
      </w:r>
      <w:r w:rsidRPr="008E1CA6">
        <w:rPr>
          <w:rFonts w:ascii="Times New Roman" w:hAnsi="Times New Roman" w:cs="Times New Roman"/>
        </w:rPr>
        <w: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22"/>
        <w:gridCol w:w="3630"/>
        <w:gridCol w:w="1410"/>
        <w:gridCol w:w="1310"/>
      </w:tblGrid>
      <w:tr w:rsidR="00E7780E" w:rsidRPr="008E1CA6" w:rsidTr="0081375B">
        <w:tc>
          <w:tcPr>
            <w:tcW w:w="622" w:type="dxa"/>
          </w:tcPr>
          <w:p w:rsidR="00E7780E" w:rsidRPr="008E1CA6" w:rsidRDefault="00E7780E" w:rsidP="008431C4">
            <w:pPr>
              <w:pStyle w:val="Geenafstand"/>
              <w:rPr>
                <w:rFonts w:ascii="Times New Roman" w:hAnsi="Times New Roman" w:cs="Times New Roman"/>
              </w:rPr>
            </w:pPr>
          </w:p>
        </w:tc>
        <w:tc>
          <w:tcPr>
            <w:tcW w:w="622" w:type="dxa"/>
          </w:tcPr>
          <w:p w:rsidR="00E7780E" w:rsidRPr="008E1CA6" w:rsidRDefault="00E7780E" w:rsidP="008431C4">
            <w:pPr>
              <w:pStyle w:val="Geenafstand"/>
              <w:rPr>
                <w:rFonts w:ascii="Times New Roman" w:hAnsi="Times New Roman" w:cs="Times New Roman"/>
              </w:rPr>
            </w:pPr>
            <w:r w:rsidRPr="008E1CA6">
              <w:rPr>
                <w:rFonts w:ascii="Times New Roman" w:hAnsi="Times New Roman" w:cs="Times New Roman"/>
              </w:rPr>
              <w:t>040</w:t>
            </w:r>
          </w:p>
        </w:tc>
        <w:tc>
          <w:tcPr>
            <w:tcW w:w="3630" w:type="dxa"/>
          </w:tcPr>
          <w:p w:rsidR="00E7780E" w:rsidRPr="008E1CA6" w:rsidRDefault="00E7780E" w:rsidP="008431C4">
            <w:pPr>
              <w:pStyle w:val="Geenafstand"/>
              <w:rPr>
                <w:rFonts w:ascii="Times New Roman" w:hAnsi="Times New Roman" w:cs="Times New Roman"/>
              </w:rPr>
            </w:pPr>
            <w:r w:rsidRPr="008E1CA6">
              <w:rPr>
                <w:rFonts w:ascii="Times New Roman" w:hAnsi="Times New Roman" w:cs="Times New Roman"/>
              </w:rPr>
              <w:t xml:space="preserve">Deelneming </w:t>
            </w:r>
          </w:p>
        </w:tc>
        <w:tc>
          <w:tcPr>
            <w:tcW w:w="1410" w:type="dxa"/>
          </w:tcPr>
          <w:p w:rsidR="00E7780E" w:rsidRPr="008E1CA6" w:rsidRDefault="005E60D5" w:rsidP="008431C4">
            <w:pPr>
              <w:pStyle w:val="Geenafstand"/>
              <w:rPr>
                <w:rFonts w:ascii="Times New Roman" w:hAnsi="Times New Roman" w:cs="Times New Roman"/>
              </w:rPr>
            </w:pPr>
            <w:r w:rsidRPr="008E1CA6">
              <w:rPr>
                <w:rFonts w:ascii="Times New Roman" w:hAnsi="Times New Roman" w:cs="Times New Roman"/>
              </w:rPr>
              <w:t>98.000</w:t>
            </w:r>
          </w:p>
        </w:tc>
        <w:tc>
          <w:tcPr>
            <w:tcW w:w="1310" w:type="dxa"/>
          </w:tcPr>
          <w:p w:rsidR="00E7780E" w:rsidRPr="008E1CA6" w:rsidRDefault="00E7780E" w:rsidP="008431C4">
            <w:pPr>
              <w:pStyle w:val="Geenafstand"/>
              <w:rPr>
                <w:rFonts w:ascii="Times New Roman" w:hAnsi="Times New Roman" w:cs="Times New Roman"/>
              </w:rPr>
            </w:pPr>
          </w:p>
        </w:tc>
      </w:tr>
      <w:tr w:rsidR="00E7780E" w:rsidRPr="008E1CA6" w:rsidTr="0081375B">
        <w:tc>
          <w:tcPr>
            <w:tcW w:w="622" w:type="dxa"/>
          </w:tcPr>
          <w:p w:rsidR="00E7780E" w:rsidRPr="008E1CA6" w:rsidRDefault="00E7780E" w:rsidP="008431C4">
            <w:pPr>
              <w:pStyle w:val="Geenafstand"/>
              <w:rPr>
                <w:rFonts w:ascii="Times New Roman" w:hAnsi="Times New Roman" w:cs="Times New Roman"/>
              </w:rPr>
            </w:pPr>
            <w:r w:rsidRPr="008E1CA6">
              <w:rPr>
                <w:rFonts w:ascii="Times New Roman" w:hAnsi="Times New Roman" w:cs="Times New Roman"/>
              </w:rPr>
              <w:t>Aan</w:t>
            </w:r>
          </w:p>
        </w:tc>
        <w:tc>
          <w:tcPr>
            <w:tcW w:w="622" w:type="dxa"/>
          </w:tcPr>
          <w:p w:rsidR="00E7780E" w:rsidRPr="008E1CA6" w:rsidRDefault="00E7780E" w:rsidP="008431C4">
            <w:pPr>
              <w:pStyle w:val="Geenafstand"/>
              <w:rPr>
                <w:rFonts w:ascii="Times New Roman" w:hAnsi="Times New Roman" w:cs="Times New Roman"/>
              </w:rPr>
            </w:pPr>
            <w:r w:rsidRPr="008E1CA6">
              <w:rPr>
                <w:rFonts w:ascii="Times New Roman" w:hAnsi="Times New Roman" w:cs="Times New Roman"/>
              </w:rPr>
              <w:t>950</w:t>
            </w:r>
          </w:p>
        </w:tc>
        <w:tc>
          <w:tcPr>
            <w:tcW w:w="3630" w:type="dxa"/>
          </w:tcPr>
          <w:p w:rsidR="00E7780E" w:rsidRPr="008E1CA6" w:rsidRDefault="00E7780E" w:rsidP="008431C4">
            <w:pPr>
              <w:pStyle w:val="Geenafstand"/>
              <w:rPr>
                <w:rFonts w:ascii="Times New Roman" w:hAnsi="Times New Roman" w:cs="Times New Roman"/>
              </w:rPr>
            </w:pPr>
            <w:r w:rsidRPr="008E1CA6">
              <w:rPr>
                <w:rFonts w:ascii="Times New Roman" w:hAnsi="Times New Roman" w:cs="Times New Roman"/>
              </w:rPr>
              <w:t>Resultaat</w:t>
            </w:r>
            <w:r w:rsidR="008431C4" w:rsidRPr="008E1CA6">
              <w:rPr>
                <w:rFonts w:ascii="Times New Roman" w:hAnsi="Times New Roman" w:cs="Times New Roman"/>
              </w:rPr>
              <w:t xml:space="preserve"> deelneming </w:t>
            </w:r>
          </w:p>
        </w:tc>
        <w:tc>
          <w:tcPr>
            <w:tcW w:w="1410" w:type="dxa"/>
          </w:tcPr>
          <w:p w:rsidR="00E7780E" w:rsidRPr="008E1CA6" w:rsidRDefault="00E7780E" w:rsidP="008431C4">
            <w:pPr>
              <w:pStyle w:val="Geenafstand"/>
              <w:rPr>
                <w:rFonts w:ascii="Times New Roman" w:hAnsi="Times New Roman" w:cs="Times New Roman"/>
              </w:rPr>
            </w:pPr>
          </w:p>
        </w:tc>
        <w:tc>
          <w:tcPr>
            <w:tcW w:w="1310" w:type="dxa"/>
          </w:tcPr>
          <w:p w:rsidR="00E7780E" w:rsidRPr="008E1CA6" w:rsidRDefault="005E60D5" w:rsidP="008431C4">
            <w:pPr>
              <w:pStyle w:val="Geenafstand"/>
              <w:rPr>
                <w:rFonts w:ascii="Times New Roman" w:hAnsi="Times New Roman" w:cs="Times New Roman"/>
              </w:rPr>
            </w:pPr>
            <w:r w:rsidRPr="008E1CA6">
              <w:rPr>
                <w:rFonts w:ascii="Times New Roman" w:hAnsi="Times New Roman" w:cs="Times New Roman"/>
              </w:rPr>
              <w:t>98.000</w:t>
            </w:r>
          </w:p>
        </w:tc>
      </w:tr>
    </w:tbl>
    <w:p w:rsidR="00E7780E" w:rsidRPr="008E1CA6" w:rsidRDefault="00E7780E" w:rsidP="008431C4">
      <w:pPr>
        <w:pStyle w:val="Geenafstand"/>
        <w:rPr>
          <w:rFonts w:ascii="Times New Roman" w:hAnsi="Times New Roman" w:cs="Times New Roman"/>
        </w:rPr>
      </w:pPr>
    </w:p>
    <w:p w:rsidR="00E7780E" w:rsidRPr="008E1CA6" w:rsidRDefault="008431C4" w:rsidP="008431C4">
      <w:pPr>
        <w:pStyle w:val="Geenafstand"/>
        <w:rPr>
          <w:rFonts w:ascii="Times New Roman" w:hAnsi="Times New Roman" w:cs="Times New Roman"/>
        </w:rPr>
      </w:pPr>
      <w:r w:rsidRPr="008E1CA6">
        <w:rPr>
          <w:rFonts w:ascii="Times New Roman" w:hAnsi="Times New Roman" w:cs="Times New Roman"/>
        </w:rPr>
        <w:t>Omdat</w:t>
      </w:r>
      <w:r w:rsidR="00E7780E" w:rsidRPr="008E1CA6">
        <w:rPr>
          <w:rFonts w:ascii="Times New Roman" w:hAnsi="Times New Roman" w:cs="Times New Roman"/>
        </w:rPr>
        <w:t xml:space="preserve"> </w:t>
      </w:r>
      <w:proofErr w:type="spellStart"/>
      <w:r w:rsidRPr="008E1CA6">
        <w:rPr>
          <w:rFonts w:ascii="Times New Roman" w:hAnsi="Times New Roman" w:cs="Times New Roman"/>
        </w:rPr>
        <w:t>Daughter</w:t>
      </w:r>
      <w:proofErr w:type="spellEnd"/>
      <w:r w:rsidRPr="008E1CA6">
        <w:rPr>
          <w:rFonts w:ascii="Times New Roman" w:hAnsi="Times New Roman" w:cs="Times New Roman"/>
        </w:rPr>
        <w:t xml:space="preserve"> bv</w:t>
      </w:r>
      <w:r w:rsidR="00E7780E" w:rsidRPr="008E1CA6">
        <w:rPr>
          <w:rFonts w:ascii="Times New Roman" w:hAnsi="Times New Roman" w:cs="Times New Roman"/>
        </w:rPr>
        <w:t xml:space="preserve"> de winst niet kan uitkeren </w:t>
      </w:r>
      <w:r w:rsidR="00417899" w:rsidRPr="008E1CA6">
        <w:rPr>
          <w:rFonts w:ascii="Times New Roman" w:hAnsi="Times New Roman" w:cs="Times New Roman"/>
        </w:rPr>
        <w:t xml:space="preserve">maakt </w:t>
      </w:r>
      <w:proofErr w:type="spellStart"/>
      <w:r w:rsidR="00417899" w:rsidRPr="008E1CA6">
        <w:rPr>
          <w:rFonts w:ascii="Times New Roman" w:hAnsi="Times New Roman" w:cs="Times New Roman"/>
        </w:rPr>
        <w:t>Mother</w:t>
      </w:r>
      <w:proofErr w:type="spellEnd"/>
      <w:r w:rsidR="00417899" w:rsidRPr="008E1CA6">
        <w:rPr>
          <w:rFonts w:ascii="Times New Roman" w:hAnsi="Times New Roman" w:cs="Times New Roman"/>
        </w:rPr>
        <w:t xml:space="preserve"> </w:t>
      </w:r>
      <w:r w:rsidR="00E7780E" w:rsidRPr="008E1CA6">
        <w:rPr>
          <w:rFonts w:ascii="Times New Roman" w:hAnsi="Times New Roman" w:cs="Times New Roman"/>
        </w:rPr>
        <w:t>n</w:t>
      </w:r>
      <w:r w:rsidRPr="008E1CA6">
        <w:rPr>
          <w:rFonts w:ascii="Times New Roman" w:hAnsi="Times New Roman" w:cs="Times New Roman"/>
        </w:rPr>
        <w:t>og de</w:t>
      </w:r>
      <w:r w:rsidR="00E7780E" w:rsidRPr="008E1CA6">
        <w:rPr>
          <w:rFonts w:ascii="Times New Roman" w:hAnsi="Times New Roman" w:cs="Times New Roman"/>
        </w:rPr>
        <w:t xml:space="preserve"> aanvullende </w:t>
      </w:r>
      <w:r w:rsidRPr="008E1CA6">
        <w:rPr>
          <w:rFonts w:ascii="Times New Roman" w:hAnsi="Times New Roman" w:cs="Times New Roman"/>
        </w:rPr>
        <w:t>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22"/>
        <w:gridCol w:w="3630"/>
        <w:gridCol w:w="1410"/>
        <w:gridCol w:w="1310"/>
      </w:tblGrid>
      <w:tr w:rsidR="00E7780E" w:rsidRPr="008E1CA6" w:rsidTr="0081375B">
        <w:tc>
          <w:tcPr>
            <w:tcW w:w="622" w:type="dxa"/>
          </w:tcPr>
          <w:p w:rsidR="00E7780E" w:rsidRPr="008E1CA6" w:rsidRDefault="00E7780E" w:rsidP="008431C4">
            <w:pPr>
              <w:pStyle w:val="Geenafstand"/>
              <w:rPr>
                <w:rFonts w:ascii="Times New Roman" w:hAnsi="Times New Roman" w:cs="Times New Roman"/>
              </w:rPr>
            </w:pPr>
          </w:p>
        </w:tc>
        <w:tc>
          <w:tcPr>
            <w:tcW w:w="622" w:type="dxa"/>
          </w:tcPr>
          <w:p w:rsidR="00E7780E" w:rsidRPr="008E1CA6" w:rsidRDefault="00E7780E" w:rsidP="008431C4">
            <w:pPr>
              <w:pStyle w:val="Geenafstand"/>
              <w:rPr>
                <w:rFonts w:ascii="Times New Roman" w:hAnsi="Times New Roman" w:cs="Times New Roman"/>
              </w:rPr>
            </w:pPr>
            <w:r w:rsidRPr="008E1CA6">
              <w:rPr>
                <w:rFonts w:ascii="Times New Roman" w:hAnsi="Times New Roman" w:cs="Times New Roman"/>
              </w:rPr>
              <w:t>080</w:t>
            </w:r>
          </w:p>
        </w:tc>
        <w:tc>
          <w:tcPr>
            <w:tcW w:w="3630" w:type="dxa"/>
          </w:tcPr>
          <w:p w:rsidR="00E7780E" w:rsidRPr="008E1CA6" w:rsidRDefault="00E7780E" w:rsidP="008431C4">
            <w:pPr>
              <w:pStyle w:val="Geenafstand"/>
              <w:rPr>
                <w:rFonts w:ascii="Times New Roman" w:hAnsi="Times New Roman" w:cs="Times New Roman"/>
              </w:rPr>
            </w:pPr>
            <w:r w:rsidRPr="008E1CA6">
              <w:rPr>
                <w:rFonts w:ascii="Times New Roman" w:hAnsi="Times New Roman" w:cs="Times New Roman"/>
              </w:rPr>
              <w:t>Algemene reserve</w:t>
            </w:r>
          </w:p>
        </w:tc>
        <w:tc>
          <w:tcPr>
            <w:tcW w:w="1410" w:type="dxa"/>
          </w:tcPr>
          <w:p w:rsidR="00E7780E" w:rsidRPr="008E1CA6" w:rsidRDefault="005E60D5" w:rsidP="008431C4">
            <w:pPr>
              <w:pStyle w:val="Geenafstand"/>
              <w:rPr>
                <w:rFonts w:ascii="Times New Roman" w:hAnsi="Times New Roman" w:cs="Times New Roman"/>
              </w:rPr>
            </w:pPr>
            <w:r w:rsidRPr="008E1CA6">
              <w:rPr>
                <w:rFonts w:ascii="Times New Roman" w:hAnsi="Times New Roman" w:cs="Times New Roman"/>
              </w:rPr>
              <w:t>98.000</w:t>
            </w:r>
          </w:p>
        </w:tc>
        <w:tc>
          <w:tcPr>
            <w:tcW w:w="1310" w:type="dxa"/>
          </w:tcPr>
          <w:p w:rsidR="00E7780E" w:rsidRPr="008E1CA6" w:rsidRDefault="00E7780E" w:rsidP="008431C4">
            <w:pPr>
              <w:pStyle w:val="Geenafstand"/>
              <w:rPr>
                <w:rFonts w:ascii="Times New Roman" w:hAnsi="Times New Roman" w:cs="Times New Roman"/>
              </w:rPr>
            </w:pPr>
          </w:p>
        </w:tc>
      </w:tr>
      <w:tr w:rsidR="00E7780E" w:rsidRPr="008E1CA6" w:rsidTr="0081375B">
        <w:tc>
          <w:tcPr>
            <w:tcW w:w="622" w:type="dxa"/>
          </w:tcPr>
          <w:p w:rsidR="00E7780E" w:rsidRPr="008E1CA6" w:rsidRDefault="00E7780E" w:rsidP="008431C4">
            <w:pPr>
              <w:pStyle w:val="Geenafstand"/>
              <w:rPr>
                <w:rFonts w:ascii="Times New Roman" w:hAnsi="Times New Roman" w:cs="Times New Roman"/>
              </w:rPr>
            </w:pPr>
            <w:r w:rsidRPr="008E1CA6">
              <w:rPr>
                <w:rFonts w:ascii="Times New Roman" w:hAnsi="Times New Roman" w:cs="Times New Roman"/>
              </w:rPr>
              <w:t xml:space="preserve">Aan </w:t>
            </w:r>
          </w:p>
        </w:tc>
        <w:tc>
          <w:tcPr>
            <w:tcW w:w="622" w:type="dxa"/>
          </w:tcPr>
          <w:p w:rsidR="00E7780E" w:rsidRPr="008E1CA6" w:rsidRDefault="00E7780E" w:rsidP="008431C4">
            <w:pPr>
              <w:pStyle w:val="Geenafstand"/>
              <w:rPr>
                <w:rFonts w:ascii="Times New Roman" w:hAnsi="Times New Roman" w:cs="Times New Roman"/>
              </w:rPr>
            </w:pPr>
            <w:r w:rsidRPr="008E1CA6">
              <w:rPr>
                <w:rFonts w:ascii="Times New Roman" w:hAnsi="Times New Roman" w:cs="Times New Roman"/>
              </w:rPr>
              <w:t>090</w:t>
            </w:r>
          </w:p>
        </w:tc>
        <w:tc>
          <w:tcPr>
            <w:tcW w:w="3630" w:type="dxa"/>
          </w:tcPr>
          <w:p w:rsidR="00E7780E" w:rsidRPr="008E1CA6" w:rsidRDefault="00E7780E" w:rsidP="008431C4">
            <w:pPr>
              <w:pStyle w:val="Geenafstand"/>
              <w:rPr>
                <w:rFonts w:ascii="Times New Roman" w:hAnsi="Times New Roman" w:cs="Times New Roman"/>
              </w:rPr>
            </w:pPr>
            <w:r w:rsidRPr="008E1CA6">
              <w:rPr>
                <w:rFonts w:ascii="Times New Roman" w:hAnsi="Times New Roman" w:cs="Times New Roman"/>
              </w:rPr>
              <w:t>Wettelijke reserve deelneming</w:t>
            </w:r>
          </w:p>
        </w:tc>
        <w:tc>
          <w:tcPr>
            <w:tcW w:w="1410" w:type="dxa"/>
          </w:tcPr>
          <w:p w:rsidR="00E7780E" w:rsidRPr="008E1CA6" w:rsidRDefault="00E7780E" w:rsidP="008431C4">
            <w:pPr>
              <w:pStyle w:val="Geenafstand"/>
              <w:rPr>
                <w:rFonts w:ascii="Times New Roman" w:hAnsi="Times New Roman" w:cs="Times New Roman"/>
              </w:rPr>
            </w:pPr>
          </w:p>
        </w:tc>
        <w:tc>
          <w:tcPr>
            <w:tcW w:w="1310" w:type="dxa"/>
          </w:tcPr>
          <w:p w:rsidR="00E7780E" w:rsidRPr="008E1CA6" w:rsidRDefault="005E60D5" w:rsidP="008431C4">
            <w:pPr>
              <w:pStyle w:val="Geenafstand"/>
              <w:rPr>
                <w:rFonts w:ascii="Times New Roman" w:hAnsi="Times New Roman" w:cs="Times New Roman"/>
              </w:rPr>
            </w:pPr>
            <w:r w:rsidRPr="008E1CA6">
              <w:rPr>
                <w:rFonts w:ascii="Times New Roman" w:hAnsi="Times New Roman" w:cs="Times New Roman"/>
              </w:rPr>
              <w:t>98.000</w:t>
            </w:r>
          </w:p>
        </w:tc>
      </w:tr>
    </w:tbl>
    <w:p w:rsidR="00E7780E" w:rsidRPr="008E1CA6" w:rsidRDefault="00E7780E" w:rsidP="00E7780E">
      <w:pPr>
        <w:pStyle w:val="Plattetekst"/>
        <w:tabs>
          <w:tab w:val="left" w:pos="2977"/>
        </w:tabs>
      </w:pPr>
    </w:p>
    <w:p w:rsidR="00E7780E" w:rsidRPr="00A6717B" w:rsidRDefault="005E60D5" w:rsidP="00A6717B">
      <w:pPr>
        <w:pStyle w:val="Geenafstand"/>
        <w:spacing w:line="276" w:lineRule="auto"/>
        <w:rPr>
          <w:rFonts w:ascii="Times New Roman" w:hAnsi="Times New Roman" w:cs="Times New Roman"/>
          <w:b/>
        </w:rPr>
      </w:pPr>
      <w:r w:rsidRPr="008E1CA6">
        <w:rPr>
          <w:rFonts w:ascii="Times New Roman" w:hAnsi="Times New Roman" w:cs="Times New Roman"/>
          <w:b/>
        </w:rPr>
        <w:t>Opgave 10.</w:t>
      </w:r>
      <w:r w:rsidR="00A6717B">
        <w:rPr>
          <w:rFonts w:ascii="Times New Roman" w:hAnsi="Times New Roman" w:cs="Times New Roman"/>
          <w:b/>
        </w:rPr>
        <w:t>3</w:t>
      </w:r>
      <w:r w:rsidRPr="008E1CA6">
        <w:rPr>
          <w:rFonts w:ascii="Times New Roman" w:hAnsi="Times New Roman" w:cs="Times New Roman"/>
          <w:b/>
        </w:rPr>
        <w:t xml:space="preserve"> (de slotkoersmethode)</w:t>
      </w:r>
    </w:p>
    <w:p w:rsidR="00F7775E" w:rsidRPr="008E1CA6" w:rsidRDefault="00F7775E" w:rsidP="00270293">
      <w:pPr>
        <w:pStyle w:val="Geenafstand"/>
        <w:numPr>
          <w:ilvl w:val="0"/>
          <w:numId w:val="29"/>
        </w:numPr>
        <w:ind w:left="284" w:hanging="284"/>
        <w:rPr>
          <w:rFonts w:ascii="Times New Roman" w:hAnsi="Times New Roman" w:cs="Times New Roman"/>
        </w:rPr>
      </w:pPr>
      <w:r w:rsidRPr="008E1CA6">
        <w:rPr>
          <w:rFonts w:ascii="Times New Roman" w:hAnsi="Times New Roman" w:cs="Times New Roman"/>
        </w:rPr>
        <w:t xml:space="preserve">De </w:t>
      </w:r>
      <w:proofErr w:type="spellStart"/>
      <w:r w:rsidRPr="008E1CA6">
        <w:rPr>
          <w:rFonts w:ascii="Times New Roman" w:hAnsi="Times New Roman" w:cs="Times New Roman"/>
        </w:rPr>
        <w:t>winst-en</w:t>
      </w:r>
      <w:proofErr w:type="spellEnd"/>
      <w:r w:rsidRPr="008E1CA6">
        <w:rPr>
          <w:rFonts w:ascii="Times New Roman" w:hAnsi="Times New Roman" w:cs="Times New Roman"/>
        </w:rPr>
        <w:t xml:space="preserve"> verliesrekening</w:t>
      </w:r>
      <w:r w:rsidR="006C1F95" w:rsidRPr="008E1CA6">
        <w:rPr>
          <w:rFonts w:ascii="Times New Roman" w:hAnsi="Times New Roman" w:cs="Times New Roman"/>
        </w:rPr>
        <w:t xml:space="preserve"> van </w:t>
      </w:r>
      <w:proofErr w:type="spellStart"/>
      <w:r w:rsidR="006C1F95" w:rsidRPr="008E1CA6">
        <w:rPr>
          <w:rFonts w:ascii="Times New Roman" w:hAnsi="Times New Roman" w:cs="Times New Roman"/>
        </w:rPr>
        <w:t>Daughter</w:t>
      </w:r>
      <w:proofErr w:type="spellEnd"/>
      <w:r w:rsidRPr="008E1CA6">
        <w:rPr>
          <w:rFonts w:ascii="Times New Roman" w:hAnsi="Times New Roman" w:cs="Times New Roman"/>
        </w:rPr>
        <w:t xml:space="preserve"> ziet er in lokale valuta als volgt uit: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1842"/>
        <w:gridCol w:w="1733"/>
      </w:tblGrid>
      <w:tr w:rsidR="00F7775E" w:rsidRPr="008E1CA6" w:rsidTr="0081375B">
        <w:tc>
          <w:tcPr>
            <w:tcW w:w="5637" w:type="dxa"/>
            <w:shd w:val="clear" w:color="auto" w:fill="auto"/>
          </w:tcPr>
          <w:p w:rsidR="00F7775E" w:rsidRPr="008E1CA6" w:rsidRDefault="00F7775E" w:rsidP="0081375B">
            <w:pPr>
              <w:pStyle w:val="Geenafstand"/>
              <w:rPr>
                <w:rFonts w:ascii="Times New Roman" w:hAnsi="Times New Roman" w:cs="Times New Roman"/>
              </w:rPr>
            </w:pPr>
          </w:p>
        </w:tc>
        <w:tc>
          <w:tcPr>
            <w:tcW w:w="1842" w:type="dxa"/>
            <w:shd w:val="clear" w:color="auto" w:fill="auto"/>
          </w:tcPr>
          <w:p w:rsidR="00F7775E" w:rsidRPr="008E1CA6" w:rsidRDefault="00F7775E" w:rsidP="006C1F95">
            <w:pPr>
              <w:pStyle w:val="Geenafstand"/>
              <w:jc w:val="right"/>
              <w:rPr>
                <w:rFonts w:ascii="Times New Roman" w:hAnsi="Times New Roman" w:cs="Times New Roman"/>
              </w:rPr>
            </w:pPr>
            <w:r w:rsidRPr="008E1CA6">
              <w:rPr>
                <w:rFonts w:ascii="Times New Roman" w:hAnsi="Times New Roman" w:cs="Times New Roman"/>
              </w:rPr>
              <w:t>Euro</w:t>
            </w:r>
          </w:p>
        </w:tc>
        <w:tc>
          <w:tcPr>
            <w:tcW w:w="1733" w:type="dxa"/>
            <w:shd w:val="clear" w:color="auto" w:fill="auto"/>
          </w:tcPr>
          <w:p w:rsidR="00F7775E" w:rsidRPr="008E1CA6" w:rsidRDefault="00F7775E" w:rsidP="006C1F95">
            <w:pPr>
              <w:pStyle w:val="Geenafstand"/>
              <w:jc w:val="right"/>
              <w:rPr>
                <w:rFonts w:ascii="Times New Roman" w:hAnsi="Times New Roman" w:cs="Times New Roman"/>
              </w:rPr>
            </w:pPr>
            <w:r w:rsidRPr="008E1CA6">
              <w:rPr>
                <w:rFonts w:ascii="Times New Roman" w:hAnsi="Times New Roman" w:cs="Times New Roman"/>
              </w:rPr>
              <w:t>Euro</w:t>
            </w:r>
          </w:p>
        </w:tc>
      </w:tr>
      <w:tr w:rsidR="00F7775E" w:rsidRPr="008E1CA6" w:rsidTr="0081375B">
        <w:tc>
          <w:tcPr>
            <w:tcW w:w="5637" w:type="dxa"/>
            <w:shd w:val="clear" w:color="auto" w:fill="auto"/>
          </w:tcPr>
          <w:p w:rsidR="00F7775E" w:rsidRPr="008E1CA6" w:rsidRDefault="00F7775E" w:rsidP="00A6717B">
            <w:pPr>
              <w:pStyle w:val="Geenafstand"/>
              <w:rPr>
                <w:rFonts w:ascii="Times New Roman" w:hAnsi="Times New Roman" w:cs="Times New Roman"/>
              </w:rPr>
            </w:pPr>
            <w:r w:rsidRPr="008E1CA6">
              <w:rPr>
                <w:rFonts w:ascii="Times New Roman" w:hAnsi="Times New Roman" w:cs="Times New Roman"/>
              </w:rPr>
              <w:t>Opbrengst verkopen (</w:t>
            </w:r>
            <w:r w:rsidR="006C1F95" w:rsidRPr="008E1CA6">
              <w:rPr>
                <w:rFonts w:ascii="Times New Roman" w:hAnsi="Times New Roman" w:cs="Times New Roman"/>
              </w:rPr>
              <w:t xml:space="preserve">1.260.000 </w:t>
            </w:r>
            <w:r w:rsidR="00A6717B">
              <w:rPr>
                <w:rFonts w:ascii="Times New Roman" w:hAnsi="Times New Roman" w:cs="Times New Roman"/>
              </w:rPr>
              <w:t>×</w:t>
            </w:r>
            <w:r w:rsidR="006C1F95" w:rsidRPr="008E1CA6">
              <w:rPr>
                <w:rFonts w:ascii="Times New Roman" w:hAnsi="Times New Roman" w:cs="Times New Roman"/>
              </w:rPr>
              <w:t xml:space="preserve"> 0,8</w:t>
            </w:r>
            <w:r w:rsidRPr="008E1CA6">
              <w:rPr>
                <w:rFonts w:ascii="Times New Roman" w:hAnsi="Times New Roman" w:cs="Times New Roman"/>
              </w:rPr>
              <w:t>0)</w:t>
            </w:r>
          </w:p>
        </w:tc>
        <w:tc>
          <w:tcPr>
            <w:tcW w:w="1842" w:type="dxa"/>
            <w:shd w:val="clear" w:color="auto" w:fill="auto"/>
          </w:tcPr>
          <w:p w:rsidR="00F7775E" w:rsidRPr="008E1CA6" w:rsidRDefault="00F7775E" w:rsidP="006C1F95">
            <w:pPr>
              <w:pStyle w:val="Geenafstand"/>
              <w:jc w:val="right"/>
              <w:rPr>
                <w:rFonts w:ascii="Times New Roman" w:hAnsi="Times New Roman" w:cs="Times New Roman"/>
              </w:rPr>
            </w:pPr>
          </w:p>
        </w:tc>
        <w:tc>
          <w:tcPr>
            <w:tcW w:w="1733" w:type="dxa"/>
            <w:shd w:val="clear" w:color="auto" w:fill="auto"/>
          </w:tcPr>
          <w:p w:rsidR="00F7775E" w:rsidRPr="008E1CA6" w:rsidRDefault="006C1F95" w:rsidP="006C1F95">
            <w:pPr>
              <w:pStyle w:val="Geenafstand"/>
              <w:jc w:val="right"/>
              <w:rPr>
                <w:rFonts w:ascii="Times New Roman" w:hAnsi="Times New Roman" w:cs="Times New Roman"/>
              </w:rPr>
            </w:pPr>
            <w:r w:rsidRPr="008E1CA6">
              <w:rPr>
                <w:rFonts w:ascii="Times New Roman" w:hAnsi="Times New Roman" w:cs="Times New Roman"/>
              </w:rPr>
              <w:t>1.008</w:t>
            </w:r>
            <w:r w:rsidR="00F7775E" w:rsidRPr="008E1CA6">
              <w:rPr>
                <w:rFonts w:ascii="Times New Roman" w:hAnsi="Times New Roman" w:cs="Times New Roman"/>
              </w:rPr>
              <w:t>.000</w:t>
            </w:r>
          </w:p>
        </w:tc>
      </w:tr>
      <w:tr w:rsidR="00F7775E" w:rsidRPr="008E1CA6" w:rsidTr="0081375B">
        <w:tc>
          <w:tcPr>
            <w:tcW w:w="5637" w:type="dxa"/>
            <w:shd w:val="clear" w:color="auto" w:fill="auto"/>
          </w:tcPr>
          <w:p w:rsidR="00F7775E" w:rsidRPr="008E1CA6" w:rsidRDefault="00F7775E" w:rsidP="00A6717B">
            <w:pPr>
              <w:pStyle w:val="Geenafstand"/>
              <w:rPr>
                <w:rFonts w:ascii="Times New Roman" w:hAnsi="Times New Roman" w:cs="Times New Roman"/>
              </w:rPr>
            </w:pPr>
            <w:r w:rsidRPr="008E1CA6">
              <w:rPr>
                <w:rFonts w:ascii="Times New Roman" w:hAnsi="Times New Roman" w:cs="Times New Roman"/>
              </w:rPr>
              <w:t>Kostprijs verkopen</w:t>
            </w:r>
            <w:r w:rsidR="006C1F95" w:rsidRPr="008E1CA6">
              <w:rPr>
                <w:rFonts w:ascii="Times New Roman" w:hAnsi="Times New Roman" w:cs="Times New Roman"/>
              </w:rPr>
              <w:t xml:space="preserve"> (560.000 </w:t>
            </w:r>
            <w:r w:rsidR="00A6717B">
              <w:rPr>
                <w:rFonts w:ascii="Times New Roman" w:hAnsi="Times New Roman" w:cs="Times New Roman"/>
              </w:rPr>
              <w:t>×</w:t>
            </w:r>
            <w:r w:rsidR="006C1F95" w:rsidRPr="008E1CA6">
              <w:rPr>
                <w:rFonts w:ascii="Times New Roman" w:hAnsi="Times New Roman" w:cs="Times New Roman"/>
              </w:rPr>
              <w:t xml:space="preserve"> 0,8</w:t>
            </w:r>
            <w:r w:rsidRPr="008E1CA6">
              <w:rPr>
                <w:rFonts w:ascii="Times New Roman" w:hAnsi="Times New Roman" w:cs="Times New Roman"/>
              </w:rPr>
              <w:t>0)</w:t>
            </w:r>
          </w:p>
        </w:tc>
        <w:tc>
          <w:tcPr>
            <w:tcW w:w="1842" w:type="dxa"/>
            <w:shd w:val="clear" w:color="auto" w:fill="auto"/>
          </w:tcPr>
          <w:p w:rsidR="00F7775E" w:rsidRPr="008E1CA6" w:rsidRDefault="00F7775E" w:rsidP="006C1F95">
            <w:pPr>
              <w:pStyle w:val="Geenafstand"/>
              <w:jc w:val="right"/>
              <w:rPr>
                <w:rFonts w:ascii="Times New Roman" w:hAnsi="Times New Roman" w:cs="Times New Roman"/>
              </w:rPr>
            </w:pPr>
          </w:p>
        </w:tc>
        <w:tc>
          <w:tcPr>
            <w:tcW w:w="1733" w:type="dxa"/>
            <w:shd w:val="clear" w:color="auto" w:fill="auto"/>
          </w:tcPr>
          <w:p w:rsidR="00F7775E" w:rsidRPr="008E1CA6" w:rsidRDefault="006C1F95" w:rsidP="006C1F95">
            <w:pPr>
              <w:pStyle w:val="Geenafstand"/>
              <w:jc w:val="right"/>
              <w:rPr>
                <w:rFonts w:ascii="Times New Roman" w:hAnsi="Times New Roman" w:cs="Times New Roman"/>
                <w:u w:val="single"/>
              </w:rPr>
            </w:pPr>
            <w:r w:rsidRPr="008E1CA6">
              <w:rPr>
                <w:rFonts w:ascii="Times New Roman" w:hAnsi="Times New Roman" w:cs="Times New Roman"/>
                <w:u w:val="single"/>
              </w:rPr>
              <w:t>448</w:t>
            </w:r>
            <w:r w:rsidR="00F7775E" w:rsidRPr="008E1CA6">
              <w:rPr>
                <w:rFonts w:ascii="Times New Roman" w:hAnsi="Times New Roman" w:cs="Times New Roman"/>
                <w:u w:val="single"/>
              </w:rPr>
              <w:t>.000</w:t>
            </w:r>
          </w:p>
        </w:tc>
      </w:tr>
      <w:tr w:rsidR="00F7775E" w:rsidRPr="008E1CA6" w:rsidTr="0081375B">
        <w:tc>
          <w:tcPr>
            <w:tcW w:w="5637" w:type="dxa"/>
            <w:shd w:val="clear" w:color="auto" w:fill="auto"/>
          </w:tcPr>
          <w:p w:rsidR="00F7775E" w:rsidRPr="008E1CA6" w:rsidRDefault="00F7775E" w:rsidP="0081375B">
            <w:pPr>
              <w:pStyle w:val="Geenafstand"/>
              <w:rPr>
                <w:rFonts w:ascii="Times New Roman" w:hAnsi="Times New Roman" w:cs="Times New Roman"/>
              </w:rPr>
            </w:pPr>
            <w:r w:rsidRPr="008E1CA6">
              <w:rPr>
                <w:rFonts w:ascii="Times New Roman" w:hAnsi="Times New Roman" w:cs="Times New Roman"/>
              </w:rPr>
              <w:t>Brutowinst</w:t>
            </w:r>
          </w:p>
        </w:tc>
        <w:tc>
          <w:tcPr>
            <w:tcW w:w="1842" w:type="dxa"/>
            <w:shd w:val="clear" w:color="auto" w:fill="auto"/>
          </w:tcPr>
          <w:p w:rsidR="00F7775E" w:rsidRPr="008E1CA6" w:rsidRDefault="00F7775E" w:rsidP="006C1F95">
            <w:pPr>
              <w:pStyle w:val="Geenafstand"/>
              <w:jc w:val="right"/>
              <w:rPr>
                <w:rFonts w:ascii="Times New Roman" w:hAnsi="Times New Roman" w:cs="Times New Roman"/>
              </w:rPr>
            </w:pPr>
          </w:p>
        </w:tc>
        <w:tc>
          <w:tcPr>
            <w:tcW w:w="1733" w:type="dxa"/>
            <w:shd w:val="clear" w:color="auto" w:fill="auto"/>
          </w:tcPr>
          <w:p w:rsidR="00F7775E" w:rsidRPr="008E1CA6" w:rsidRDefault="006C1F95" w:rsidP="006C1F95">
            <w:pPr>
              <w:pStyle w:val="Geenafstand"/>
              <w:jc w:val="right"/>
              <w:rPr>
                <w:rFonts w:ascii="Times New Roman" w:hAnsi="Times New Roman" w:cs="Times New Roman"/>
              </w:rPr>
            </w:pPr>
            <w:r w:rsidRPr="008E1CA6">
              <w:rPr>
                <w:rFonts w:ascii="Times New Roman" w:hAnsi="Times New Roman" w:cs="Times New Roman"/>
              </w:rPr>
              <w:t>560</w:t>
            </w:r>
            <w:r w:rsidR="00F7775E" w:rsidRPr="008E1CA6">
              <w:rPr>
                <w:rFonts w:ascii="Times New Roman" w:hAnsi="Times New Roman" w:cs="Times New Roman"/>
              </w:rPr>
              <w:t>.000</w:t>
            </w:r>
          </w:p>
        </w:tc>
      </w:tr>
      <w:tr w:rsidR="00F7775E" w:rsidRPr="008E1CA6" w:rsidTr="0081375B">
        <w:tc>
          <w:tcPr>
            <w:tcW w:w="5637" w:type="dxa"/>
            <w:shd w:val="clear" w:color="auto" w:fill="auto"/>
          </w:tcPr>
          <w:p w:rsidR="00F7775E" w:rsidRPr="008E1CA6" w:rsidRDefault="00F7775E" w:rsidP="00A6717B">
            <w:pPr>
              <w:pStyle w:val="Geenafstand"/>
              <w:rPr>
                <w:rFonts w:ascii="Times New Roman" w:hAnsi="Times New Roman" w:cs="Times New Roman"/>
              </w:rPr>
            </w:pPr>
            <w:r w:rsidRPr="008E1CA6">
              <w:rPr>
                <w:rFonts w:ascii="Times New Roman" w:hAnsi="Times New Roman" w:cs="Times New Roman"/>
              </w:rPr>
              <w:t xml:space="preserve">Afschrijvingen (350.000 </w:t>
            </w:r>
            <w:r w:rsidR="00A6717B">
              <w:rPr>
                <w:rFonts w:ascii="Times New Roman" w:hAnsi="Times New Roman" w:cs="Times New Roman"/>
              </w:rPr>
              <w:t>×</w:t>
            </w:r>
            <w:r w:rsidR="006C1F95" w:rsidRPr="008E1CA6">
              <w:rPr>
                <w:rFonts w:ascii="Times New Roman" w:hAnsi="Times New Roman" w:cs="Times New Roman"/>
              </w:rPr>
              <w:t xml:space="preserve"> 0,8</w:t>
            </w:r>
            <w:r w:rsidRPr="008E1CA6">
              <w:rPr>
                <w:rFonts w:ascii="Times New Roman" w:hAnsi="Times New Roman" w:cs="Times New Roman"/>
              </w:rPr>
              <w:t>0)</w:t>
            </w:r>
          </w:p>
        </w:tc>
        <w:tc>
          <w:tcPr>
            <w:tcW w:w="1842" w:type="dxa"/>
            <w:shd w:val="clear" w:color="auto" w:fill="auto"/>
          </w:tcPr>
          <w:p w:rsidR="00F7775E" w:rsidRPr="008E1CA6" w:rsidRDefault="006C1F95" w:rsidP="006C1F95">
            <w:pPr>
              <w:pStyle w:val="Geenafstand"/>
              <w:jc w:val="right"/>
              <w:rPr>
                <w:rFonts w:ascii="Times New Roman" w:hAnsi="Times New Roman" w:cs="Times New Roman"/>
              </w:rPr>
            </w:pPr>
            <w:r w:rsidRPr="008E1CA6">
              <w:rPr>
                <w:rFonts w:ascii="Times New Roman" w:hAnsi="Times New Roman" w:cs="Times New Roman"/>
              </w:rPr>
              <w:t>280</w:t>
            </w:r>
            <w:r w:rsidR="00F7775E" w:rsidRPr="008E1CA6">
              <w:rPr>
                <w:rFonts w:ascii="Times New Roman" w:hAnsi="Times New Roman" w:cs="Times New Roman"/>
              </w:rPr>
              <w:t>.000</w:t>
            </w:r>
          </w:p>
        </w:tc>
        <w:tc>
          <w:tcPr>
            <w:tcW w:w="1733" w:type="dxa"/>
            <w:shd w:val="clear" w:color="auto" w:fill="auto"/>
          </w:tcPr>
          <w:p w:rsidR="00F7775E" w:rsidRPr="008E1CA6" w:rsidRDefault="00F7775E" w:rsidP="006C1F95">
            <w:pPr>
              <w:pStyle w:val="Geenafstand"/>
              <w:jc w:val="right"/>
              <w:rPr>
                <w:rFonts w:ascii="Times New Roman" w:hAnsi="Times New Roman" w:cs="Times New Roman"/>
              </w:rPr>
            </w:pPr>
          </w:p>
        </w:tc>
      </w:tr>
      <w:tr w:rsidR="00F7775E" w:rsidRPr="008E1CA6" w:rsidTr="0081375B">
        <w:tc>
          <w:tcPr>
            <w:tcW w:w="5637" w:type="dxa"/>
            <w:shd w:val="clear" w:color="auto" w:fill="auto"/>
          </w:tcPr>
          <w:p w:rsidR="00F7775E" w:rsidRPr="008E1CA6" w:rsidRDefault="00F7775E" w:rsidP="008E12F8">
            <w:pPr>
              <w:pStyle w:val="Geenafstand"/>
              <w:rPr>
                <w:rFonts w:ascii="Times New Roman" w:hAnsi="Times New Roman" w:cs="Times New Roman"/>
              </w:rPr>
            </w:pPr>
            <w:r w:rsidRPr="008E1CA6">
              <w:rPr>
                <w:rFonts w:ascii="Times New Roman" w:hAnsi="Times New Roman" w:cs="Times New Roman"/>
              </w:rPr>
              <w:t>Overige kosten</w:t>
            </w:r>
            <w:r w:rsidR="006C1F95" w:rsidRPr="008E1CA6">
              <w:rPr>
                <w:rFonts w:ascii="Times New Roman" w:hAnsi="Times New Roman" w:cs="Times New Roman"/>
              </w:rPr>
              <w:t xml:space="preserve"> (210.000 </w:t>
            </w:r>
            <w:r w:rsidR="008E12F8">
              <w:rPr>
                <w:rFonts w:ascii="Times New Roman" w:hAnsi="Times New Roman" w:cs="Times New Roman"/>
              </w:rPr>
              <w:t>×</w:t>
            </w:r>
            <w:r w:rsidR="006C1F95" w:rsidRPr="008E1CA6">
              <w:rPr>
                <w:rFonts w:ascii="Times New Roman" w:hAnsi="Times New Roman" w:cs="Times New Roman"/>
              </w:rPr>
              <w:t xml:space="preserve"> 0,8</w:t>
            </w:r>
            <w:r w:rsidRPr="008E1CA6">
              <w:rPr>
                <w:rFonts w:ascii="Times New Roman" w:hAnsi="Times New Roman" w:cs="Times New Roman"/>
              </w:rPr>
              <w:t>0)</w:t>
            </w:r>
          </w:p>
        </w:tc>
        <w:tc>
          <w:tcPr>
            <w:tcW w:w="1842" w:type="dxa"/>
            <w:shd w:val="clear" w:color="auto" w:fill="auto"/>
          </w:tcPr>
          <w:p w:rsidR="00F7775E" w:rsidRPr="008E1CA6" w:rsidRDefault="006C1F95" w:rsidP="006C1F95">
            <w:pPr>
              <w:pStyle w:val="Geenafstand"/>
              <w:jc w:val="right"/>
              <w:rPr>
                <w:rFonts w:ascii="Times New Roman" w:hAnsi="Times New Roman" w:cs="Times New Roman"/>
                <w:u w:val="single"/>
              </w:rPr>
            </w:pPr>
            <w:r w:rsidRPr="008E1CA6">
              <w:rPr>
                <w:rFonts w:ascii="Times New Roman" w:hAnsi="Times New Roman" w:cs="Times New Roman"/>
                <w:u w:val="single"/>
              </w:rPr>
              <w:t>168</w:t>
            </w:r>
            <w:r w:rsidR="00F7775E" w:rsidRPr="008E1CA6">
              <w:rPr>
                <w:rFonts w:ascii="Times New Roman" w:hAnsi="Times New Roman" w:cs="Times New Roman"/>
                <w:u w:val="single"/>
              </w:rPr>
              <w:t>.000</w:t>
            </w:r>
          </w:p>
        </w:tc>
        <w:tc>
          <w:tcPr>
            <w:tcW w:w="1733" w:type="dxa"/>
            <w:shd w:val="clear" w:color="auto" w:fill="auto"/>
          </w:tcPr>
          <w:p w:rsidR="00F7775E" w:rsidRPr="008E1CA6" w:rsidRDefault="00F7775E" w:rsidP="006C1F95">
            <w:pPr>
              <w:pStyle w:val="Geenafstand"/>
              <w:jc w:val="right"/>
              <w:rPr>
                <w:rFonts w:ascii="Times New Roman" w:hAnsi="Times New Roman" w:cs="Times New Roman"/>
              </w:rPr>
            </w:pPr>
          </w:p>
        </w:tc>
      </w:tr>
      <w:tr w:rsidR="00F7775E" w:rsidRPr="008E1CA6" w:rsidTr="0081375B">
        <w:tc>
          <w:tcPr>
            <w:tcW w:w="5637" w:type="dxa"/>
            <w:shd w:val="clear" w:color="auto" w:fill="auto"/>
          </w:tcPr>
          <w:p w:rsidR="00F7775E" w:rsidRPr="008E1CA6" w:rsidRDefault="00F7775E" w:rsidP="0081375B">
            <w:pPr>
              <w:pStyle w:val="Geenafstand"/>
              <w:rPr>
                <w:rFonts w:ascii="Times New Roman" w:hAnsi="Times New Roman" w:cs="Times New Roman"/>
              </w:rPr>
            </w:pPr>
          </w:p>
        </w:tc>
        <w:tc>
          <w:tcPr>
            <w:tcW w:w="1842" w:type="dxa"/>
            <w:shd w:val="clear" w:color="auto" w:fill="auto"/>
          </w:tcPr>
          <w:p w:rsidR="00F7775E" w:rsidRPr="008E1CA6" w:rsidRDefault="00F7775E" w:rsidP="006C1F95">
            <w:pPr>
              <w:pStyle w:val="Geenafstand"/>
              <w:jc w:val="right"/>
              <w:rPr>
                <w:rFonts w:ascii="Times New Roman" w:hAnsi="Times New Roman" w:cs="Times New Roman"/>
              </w:rPr>
            </w:pPr>
          </w:p>
        </w:tc>
        <w:tc>
          <w:tcPr>
            <w:tcW w:w="1733" w:type="dxa"/>
            <w:shd w:val="clear" w:color="auto" w:fill="auto"/>
          </w:tcPr>
          <w:p w:rsidR="00F7775E" w:rsidRPr="008E1CA6" w:rsidRDefault="006C1F95" w:rsidP="006C1F95">
            <w:pPr>
              <w:pStyle w:val="Geenafstand"/>
              <w:jc w:val="right"/>
              <w:rPr>
                <w:rFonts w:ascii="Times New Roman" w:hAnsi="Times New Roman" w:cs="Times New Roman"/>
                <w:u w:val="single"/>
              </w:rPr>
            </w:pPr>
            <w:r w:rsidRPr="008E1CA6">
              <w:rPr>
                <w:rFonts w:ascii="Times New Roman" w:hAnsi="Times New Roman" w:cs="Times New Roman"/>
                <w:u w:val="single"/>
              </w:rPr>
              <w:t>448</w:t>
            </w:r>
            <w:r w:rsidR="00F7775E" w:rsidRPr="008E1CA6">
              <w:rPr>
                <w:rFonts w:ascii="Times New Roman" w:hAnsi="Times New Roman" w:cs="Times New Roman"/>
                <w:u w:val="single"/>
              </w:rPr>
              <w:t>.000</w:t>
            </w:r>
          </w:p>
        </w:tc>
      </w:tr>
      <w:tr w:rsidR="00F7775E" w:rsidRPr="008E1CA6" w:rsidTr="0081375B">
        <w:tc>
          <w:tcPr>
            <w:tcW w:w="5637" w:type="dxa"/>
            <w:shd w:val="clear" w:color="auto" w:fill="auto"/>
          </w:tcPr>
          <w:p w:rsidR="00F7775E" w:rsidRPr="008E1CA6" w:rsidRDefault="00F7775E" w:rsidP="008E12F8">
            <w:pPr>
              <w:pStyle w:val="Geenafstand"/>
              <w:rPr>
                <w:rFonts w:ascii="Times New Roman" w:hAnsi="Times New Roman" w:cs="Times New Roman"/>
              </w:rPr>
            </w:pPr>
            <w:r w:rsidRPr="008E1CA6">
              <w:rPr>
                <w:rFonts w:ascii="Times New Roman" w:hAnsi="Times New Roman" w:cs="Times New Roman"/>
              </w:rPr>
              <w:t>Jaarwinst (140</w:t>
            </w:r>
            <w:r w:rsidR="006C1F95" w:rsidRPr="008E1CA6">
              <w:rPr>
                <w:rFonts w:ascii="Times New Roman" w:hAnsi="Times New Roman" w:cs="Times New Roman"/>
              </w:rPr>
              <w:t xml:space="preserve">.000 </w:t>
            </w:r>
            <w:r w:rsidR="008E12F8">
              <w:rPr>
                <w:rFonts w:ascii="Times New Roman" w:hAnsi="Times New Roman" w:cs="Times New Roman"/>
              </w:rPr>
              <w:t>×</w:t>
            </w:r>
            <w:r w:rsidR="006C1F95" w:rsidRPr="008E1CA6">
              <w:rPr>
                <w:rFonts w:ascii="Times New Roman" w:hAnsi="Times New Roman" w:cs="Times New Roman"/>
              </w:rPr>
              <w:t xml:space="preserve"> 0,8</w:t>
            </w:r>
            <w:r w:rsidRPr="008E1CA6">
              <w:rPr>
                <w:rFonts w:ascii="Times New Roman" w:hAnsi="Times New Roman" w:cs="Times New Roman"/>
              </w:rPr>
              <w:t>0)</w:t>
            </w:r>
          </w:p>
        </w:tc>
        <w:tc>
          <w:tcPr>
            <w:tcW w:w="1842" w:type="dxa"/>
            <w:shd w:val="clear" w:color="auto" w:fill="auto"/>
          </w:tcPr>
          <w:p w:rsidR="00F7775E" w:rsidRPr="008E1CA6" w:rsidRDefault="00F7775E" w:rsidP="006C1F95">
            <w:pPr>
              <w:pStyle w:val="Geenafstand"/>
              <w:jc w:val="right"/>
              <w:rPr>
                <w:rFonts w:ascii="Times New Roman" w:hAnsi="Times New Roman" w:cs="Times New Roman"/>
              </w:rPr>
            </w:pPr>
          </w:p>
        </w:tc>
        <w:tc>
          <w:tcPr>
            <w:tcW w:w="1733" w:type="dxa"/>
            <w:shd w:val="clear" w:color="auto" w:fill="auto"/>
          </w:tcPr>
          <w:p w:rsidR="00F7775E" w:rsidRPr="008E1CA6" w:rsidRDefault="006C1F95" w:rsidP="006C1F95">
            <w:pPr>
              <w:pStyle w:val="Geenafstand"/>
              <w:jc w:val="right"/>
              <w:rPr>
                <w:rFonts w:ascii="Times New Roman" w:hAnsi="Times New Roman" w:cs="Times New Roman"/>
              </w:rPr>
            </w:pPr>
            <w:r w:rsidRPr="008E1CA6">
              <w:rPr>
                <w:rFonts w:ascii="Times New Roman" w:hAnsi="Times New Roman" w:cs="Times New Roman"/>
              </w:rPr>
              <w:t>112</w:t>
            </w:r>
            <w:r w:rsidR="00F7775E" w:rsidRPr="008E1CA6">
              <w:rPr>
                <w:rFonts w:ascii="Times New Roman" w:hAnsi="Times New Roman" w:cs="Times New Roman"/>
              </w:rPr>
              <w:t>.000</w:t>
            </w:r>
          </w:p>
        </w:tc>
      </w:tr>
    </w:tbl>
    <w:p w:rsidR="00F7775E" w:rsidRPr="008E1CA6" w:rsidRDefault="00F7775E" w:rsidP="00F7775E">
      <w:pPr>
        <w:pStyle w:val="Plattetekst"/>
        <w:tabs>
          <w:tab w:val="left" w:pos="2977"/>
        </w:tabs>
      </w:pPr>
    </w:p>
    <w:p w:rsidR="009347BC" w:rsidRPr="008E1CA6" w:rsidRDefault="009347BC" w:rsidP="00270293">
      <w:pPr>
        <w:pStyle w:val="Geenafstand"/>
        <w:numPr>
          <w:ilvl w:val="0"/>
          <w:numId w:val="29"/>
        </w:numPr>
        <w:ind w:left="284" w:hanging="284"/>
        <w:rPr>
          <w:rFonts w:ascii="Times New Roman" w:hAnsi="Times New Roman" w:cs="Times New Roman"/>
        </w:rPr>
      </w:pPr>
      <w:r w:rsidRPr="008E1CA6">
        <w:rPr>
          <w:rFonts w:ascii="Times New Roman" w:hAnsi="Times New Roman" w:cs="Times New Roman"/>
        </w:rPr>
        <w:t xml:space="preserve">De balans van </w:t>
      </w:r>
      <w:proofErr w:type="spellStart"/>
      <w:r w:rsidRPr="008E1CA6">
        <w:rPr>
          <w:rFonts w:ascii="Times New Roman" w:hAnsi="Times New Roman" w:cs="Times New Roman"/>
        </w:rPr>
        <w:t>Daughter</w:t>
      </w:r>
      <w:proofErr w:type="spellEnd"/>
      <w:r w:rsidRPr="008E1CA6">
        <w:rPr>
          <w:rFonts w:ascii="Times New Roman" w:hAnsi="Times New Roman" w:cs="Times New Roman"/>
        </w:rPr>
        <w:t xml:space="preserve"> ziet er in lokale valuta als volgt uit: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379"/>
        <w:gridCol w:w="3015"/>
        <w:gridCol w:w="1591"/>
      </w:tblGrid>
      <w:tr w:rsidR="006C1F95" w:rsidRPr="008E1CA6" w:rsidTr="0081375B">
        <w:tc>
          <w:tcPr>
            <w:tcW w:w="3227" w:type="dxa"/>
            <w:shd w:val="clear" w:color="auto" w:fill="auto"/>
          </w:tcPr>
          <w:p w:rsidR="006C1F95" w:rsidRPr="008E1CA6" w:rsidRDefault="006C1F95" w:rsidP="0081375B">
            <w:pPr>
              <w:pStyle w:val="Geenafstand"/>
              <w:rPr>
                <w:rFonts w:ascii="Times New Roman" w:hAnsi="Times New Roman" w:cs="Times New Roman"/>
              </w:rPr>
            </w:pPr>
            <w:r w:rsidRPr="008E1CA6">
              <w:rPr>
                <w:rFonts w:ascii="Times New Roman" w:hAnsi="Times New Roman" w:cs="Times New Roman"/>
              </w:rPr>
              <w:t>Activa</w:t>
            </w:r>
          </w:p>
        </w:tc>
        <w:tc>
          <w:tcPr>
            <w:tcW w:w="1379" w:type="dxa"/>
            <w:shd w:val="clear" w:color="auto" w:fill="auto"/>
          </w:tcPr>
          <w:p w:rsidR="006C1F95" w:rsidRPr="008E1CA6" w:rsidRDefault="006C1F95" w:rsidP="0081375B">
            <w:pPr>
              <w:pStyle w:val="Geenafstand"/>
              <w:jc w:val="right"/>
              <w:rPr>
                <w:rFonts w:ascii="Times New Roman" w:hAnsi="Times New Roman" w:cs="Times New Roman"/>
              </w:rPr>
            </w:pPr>
            <w:r w:rsidRPr="008E1CA6">
              <w:rPr>
                <w:rFonts w:ascii="Times New Roman" w:hAnsi="Times New Roman" w:cs="Times New Roman"/>
              </w:rPr>
              <w:t>LV</w:t>
            </w:r>
          </w:p>
        </w:tc>
        <w:tc>
          <w:tcPr>
            <w:tcW w:w="3015" w:type="dxa"/>
            <w:shd w:val="clear" w:color="auto" w:fill="auto"/>
          </w:tcPr>
          <w:p w:rsidR="006C1F95" w:rsidRPr="008E1CA6" w:rsidRDefault="006C1F95" w:rsidP="0081375B">
            <w:pPr>
              <w:pStyle w:val="Geenafstand"/>
              <w:rPr>
                <w:rFonts w:ascii="Times New Roman" w:hAnsi="Times New Roman" w:cs="Times New Roman"/>
              </w:rPr>
            </w:pPr>
            <w:r w:rsidRPr="008E1CA6">
              <w:rPr>
                <w:rFonts w:ascii="Times New Roman" w:hAnsi="Times New Roman" w:cs="Times New Roman"/>
              </w:rPr>
              <w:t>Passiva</w:t>
            </w:r>
          </w:p>
        </w:tc>
        <w:tc>
          <w:tcPr>
            <w:tcW w:w="1591" w:type="dxa"/>
            <w:shd w:val="clear" w:color="auto" w:fill="auto"/>
          </w:tcPr>
          <w:p w:rsidR="006C1F95" w:rsidRPr="008E1CA6" w:rsidRDefault="006C1F95" w:rsidP="0081375B">
            <w:pPr>
              <w:pStyle w:val="Geenafstand"/>
              <w:jc w:val="right"/>
              <w:rPr>
                <w:rFonts w:ascii="Times New Roman" w:hAnsi="Times New Roman" w:cs="Times New Roman"/>
              </w:rPr>
            </w:pPr>
            <w:r w:rsidRPr="008E1CA6">
              <w:rPr>
                <w:rFonts w:ascii="Times New Roman" w:hAnsi="Times New Roman" w:cs="Times New Roman"/>
              </w:rPr>
              <w:t>LV</w:t>
            </w:r>
          </w:p>
        </w:tc>
      </w:tr>
      <w:tr w:rsidR="006C1F95" w:rsidRPr="008E1CA6" w:rsidTr="0081375B">
        <w:tc>
          <w:tcPr>
            <w:tcW w:w="3227" w:type="dxa"/>
            <w:shd w:val="clear" w:color="auto" w:fill="auto"/>
          </w:tcPr>
          <w:p w:rsidR="006C1F95" w:rsidRPr="008E1CA6" w:rsidRDefault="006C1F95" w:rsidP="0081375B">
            <w:pPr>
              <w:pStyle w:val="Geenafstand"/>
              <w:rPr>
                <w:rFonts w:ascii="Times New Roman" w:hAnsi="Times New Roman" w:cs="Times New Roman"/>
              </w:rPr>
            </w:pPr>
            <w:r w:rsidRPr="008E1CA6">
              <w:rPr>
                <w:rFonts w:ascii="Times New Roman" w:hAnsi="Times New Roman" w:cs="Times New Roman"/>
              </w:rPr>
              <w:t>Materiele activa</w:t>
            </w:r>
          </w:p>
          <w:p w:rsidR="006C1F95" w:rsidRPr="008E1CA6" w:rsidRDefault="006C1F95" w:rsidP="008E12F8">
            <w:pPr>
              <w:pStyle w:val="Geenafstand"/>
              <w:rPr>
                <w:rFonts w:ascii="Times New Roman" w:hAnsi="Times New Roman" w:cs="Times New Roman"/>
              </w:rPr>
            </w:pPr>
            <w:r w:rsidRPr="008E1CA6">
              <w:rPr>
                <w:rFonts w:ascii="Times New Roman" w:hAnsi="Times New Roman" w:cs="Times New Roman"/>
              </w:rPr>
              <w:t xml:space="preserve">(2.940.000 </w:t>
            </w:r>
            <w:r w:rsidR="008E12F8">
              <w:rPr>
                <w:rFonts w:ascii="Times New Roman" w:hAnsi="Times New Roman" w:cs="Times New Roman"/>
              </w:rPr>
              <w:t>×</w:t>
            </w:r>
            <w:r w:rsidRPr="008E1CA6">
              <w:rPr>
                <w:rFonts w:ascii="Times New Roman" w:hAnsi="Times New Roman" w:cs="Times New Roman"/>
              </w:rPr>
              <w:t xml:space="preserve"> 0,84)</w:t>
            </w:r>
          </w:p>
        </w:tc>
        <w:tc>
          <w:tcPr>
            <w:tcW w:w="1379" w:type="dxa"/>
            <w:shd w:val="clear" w:color="auto" w:fill="auto"/>
          </w:tcPr>
          <w:p w:rsidR="006C1F95" w:rsidRPr="008E1CA6" w:rsidRDefault="006C1F95" w:rsidP="006C1F95">
            <w:pPr>
              <w:pStyle w:val="Geenafstand"/>
              <w:jc w:val="right"/>
              <w:rPr>
                <w:rFonts w:ascii="Times New Roman" w:hAnsi="Times New Roman" w:cs="Times New Roman"/>
              </w:rPr>
            </w:pPr>
            <w:r w:rsidRPr="008E1CA6">
              <w:rPr>
                <w:rFonts w:ascii="Times New Roman" w:hAnsi="Times New Roman" w:cs="Times New Roman"/>
              </w:rPr>
              <w:t>2.469.600</w:t>
            </w:r>
          </w:p>
        </w:tc>
        <w:tc>
          <w:tcPr>
            <w:tcW w:w="3015" w:type="dxa"/>
            <w:shd w:val="clear" w:color="auto" w:fill="auto"/>
          </w:tcPr>
          <w:p w:rsidR="006C1F95" w:rsidRPr="008E1CA6" w:rsidRDefault="006C1F95" w:rsidP="0081375B">
            <w:pPr>
              <w:pStyle w:val="Geenafstand"/>
              <w:rPr>
                <w:rFonts w:ascii="Times New Roman" w:hAnsi="Times New Roman" w:cs="Times New Roman"/>
              </w:rPr>
            </w:pPr>
            <w:r w:rsidRPr="008E1CA6">
              <w:rPr>
                <w:rFonts w:ascii="Times New Roman" w:hAnsi="Times New Roman" w:cs="Times New Roman"/>
              </w:rPr>
              <w:t>Aandelenkapitaal</w:t>
            </w:r>
          </w:p>
          <w:p w:rsidR="006C1F95" w:rsidRPr="008E1CA6" w:rsidRDefault="006C1F95" w:rsidP="008E12F8">
            <w:pPr>
              <w:pStyle w:val="Geenafstand"/>
              <w:rPr>
                <w:rFonts w:ascii="Times New Roman" w:hAnsi="Times New Roman" w:cs="Times New Roman"/>
              </w:rPr>
            </w:pPr>
            <w:r w:rsidRPr="008E1CA6">
              <w:rPr>
                <w:rFonts w:ascii="Times New Roman" w:hAnsi="Times New Roman" w:cs="Times New Roman"/>
              </w:rPr>
              <w:t xml:space="preserve">(2.660.000 </w:t>
            </w:r>
            <w:r w:rsidR="008E12F8">
              <w:rPr>
                <w:rFonts w:ascii="Times New Roman" w:hAnsi="Times New Roman" w:cs="Times New Roman"/>
              </w:rPr>
              <w:t>×</w:t>
            </w:r>
            <w:r w:rsidRPr="008E1CA6">
              <w:rPr>
                <w:rFonts w:ascii="Times New Roman" w:hAnsi="Times New Roman" w:cs="Times New Roman"/>
              </w:rPr>
              <w:t xml:space="preserve"> 0,56) </w:t>
            </w:r>
          </w:p>
        </w:tc>
        <w:tc>
          <w:tcPr>
            <w:tcW w:w="1591" w:type="dxa"/>
            <w:shd w:val="clear" w:color="auto" w:fill="auto"/>
          </w:tcPr>
          <w:p w:rsidR="006C1F95" w:rsidRPr="008E1CA6" w:rsidRDefault="006C1F95" w:rsidP="0081375B">
            <w:pPr>
              <w:pStyle w:val="Geenafstand"/>
              <w:jc w:val="right"/>
              <w:rPr>
                <w:rFonts w:ascii="Times New Roman" w:hAnsi="Times New Roman" w:cs="Times New Roman"/>
              </w:rPr>
            </w:pPr>
            <w:r w:rsidRPr="008E1CA6">
              <w:rPr>
                <w:rFonts w:ascii="Times New Roman" w:hAnsi="Times New Roman" w:cs="Times New Roman"/>
              </w:rPr>
              <w:t>1.489.600</w:t>
            </w:r>
          </w:p>
        </w:tc>
      </w:tr>
      <w:tr w:rsidR="006C1F95" w:rsidRPr="008E1CA6" w:rsidTr="0081375B">
        <w:tc>
          <w:tcPr>
            <w:tcW w:w="3227" w:type="dxa"/>
            <w:shd w:val="clear" w:color="auto" w:fill="auto"/>
          </w:tcPr>
          <w:p w:rsidR="006C1F95" w:rsidRPr="008E1CA6" w:rsidRDefault="006C1F95" w:rsidP="0081375B">
            <w:pPr>
              <w:pStyle w:val="Geenafstand"/>
              <w:rPr>
                <w:rFonts w:ascii="Times New Roman" w:hAnsi="Times New Roman" w:cs="Times New Roman"/>
              </w:rPr>
            </w:pPr>
            <w:r w:rsidRPr="008E1CA6">
              <w:rPr>
                <w:rFonts w:ascii="Times New Roman" w:hAnsi="Times New Roman" w:cs="Times New Roman"/>
              </w:rPr>
              <w:t>Monetaire activa</w:t>
            </w:r>
          </w:p>
          <w:p w:rsidR="006C1F95" w:rsidRPr="008E1CA6" w:rsidRDefault="006C1F95" w:rsidP="008E12F8">
            <w:pPr>
              <w:pStyle w:val="Geenafstand"/>
              <w:rPr>
                <w:rFonts w:ascii="Times New Roman" w:hAnsi="Times New Roman" w:cs="Times New Roman"/>
              </w:rPr>
            </w:pPr>
            <w:r w:rsidRPr="008E1CA6">
              <w:rPr>
                <w:rFonts w:ascii="Times New Roman" w:hAnsi="Times New Roman" w:cs="Times New Roman"/>
              </w:rPr>
              <w:t xml:space="preserve">(1.260.000 </w:t>
            </w:r>
            <w:r w:rsidR="008E12F8">
              <w:rPr>
                <w:rFonts w:ascii="Times New Roman" w:hAnsi="Times New Roman" w:cs="Times New Roman"/>
              </w:rPr>
              <w:t xml:space="preserve">× </w:t>
            </w:r>
            <w:r w:rsidRPr="008E1CA6">
              <w:rPr>
                <w:rFonts w:ascii="Times New Roman" w:hAnsi="Times New Roman" w:cs="Times New Roman"/>
              </w:rPr>
              <w:t>0,84)</w:t>
            </w:r>
          </w:p>
        </w:tc>
        <w:tc>
          <w:tcPr>
            <w:tcW w:w="1379" w:type="dxa"/>
            <w:shd w:val="clear" w:color="auto" w:fill="auto"/>
          </w:tcPr>
          <w:p w:rsidR="006C1F95" w:rsidRPr="008E1CA6" w:rsidRDefault="006C1F95" w:rsidP="0081375B">
            <w:pPr>
              <w:pStyle w:val="Geenafstand"/>
              <w:jc w:val="right"/>
              <w:rPr>
                <w:rFonts w:ascii="Times New Roman" w:hAnsi="Times New Roman" w:cs="Times New Roman"/>
              </w:rPr>
            </w:pPr>
            <w:r w:rsidRPr="008E1CA6">
              <w:rPr>
                <w:rFonts w:ascii="Times New Roman" w:hAnsi="Times New Roman" w:cs="Times New Roman"/>
              </w:rPr>
              <w:t>1.058.400</w:t>
            </w:r>
          </w:p>
        </w:tc>
        <w:tc>
          <w:tcPr>
            <w:tcW w:w="3015" w:type="dxa"/>
            <w:shd w:val="clear" w:color="auto" w:fill="auto"/>
          </w:tcPr>
          <w:p w:rsidR="006C1F95" w:rsidRPr="008E1CA6" w:rsidRDefault="006C1F95" w:rsidP="0081375B">
            <w:pPr>
              <w:pStyle w:val="Geenafstand"/>
              <w:rPr>
                <w:rFonts w:ascii="Times New Roman" w:hAnsi="Times New Roman" w:cs="Times New Roman"/>
              </w:rPr>
            </w:pPr>
            <w:r w:rsidRPr="008E1CA6">
              <w:rPr>
                <w:rFonts w:ascii="Times New Roman" w:hAnsi="Times New Roman" w:cs="Times New Roman"/>
              </w:rPr>
              <w:t>Winstreserve</w:t>
            </w:r>
          </w:p>
          <w:p w:rsidR="006C1F95" w:rsidRPr="008E1CA6" w:rsidRDefault="006C1F95" w:rsidP="008E12F8">
            <w:pPr>
              <w:pStyle w:val="Geenafstand"/>
              <w:rPr>
                <w:rFonts w:ascii="Times New Roman" w:hAnsi="Times New Roman" w:cs="Times New Roman"/>
              </w:rPr>
            </w:pPr>
            <w:r w:rsidRPr="008E1CA6">
              <w:rPr>
                <w:rFonts w:ascii="Times New Roman" w:hAnsi="Times New Roman" w:cs="Times New Roman"/>
              </w:rPr>
              <w:t xml:space="preserve">(840.000 </w:t>
            </w:r>
            <w:r w:rsidR="008E12F8">
              <w:rPr>
                <w:rFonts w:ascii="Times New Roman" w:hAnsi="Times New Roman" w:cs="Times New Roman"/>
              </w:rPr>
              <w:t>×</w:t>
            </w:r>
            <w:r w:rsidRPr="008E1CA6">
              <w:rPr>
                <w:rFonts w:ascii="Times New Roman" w:hAnsi="Times New Roman" w:cs="Times New Roman"/>
              </w:rPr>
              <w:t xml:space="preserve"> 0,77)</w:t>
            </w:r>
          </w:p>
        </w:tc>
        <w:tc>
          <w:tcPr>
            <w:tcW w:w="1591" w:type="dxa"/>
            <w:shd w:val="clear" w:color="auto" w:fill="auto"/>
          </w:tcPr>
          <w:p w:rsidR="006C1F95" w:rsidRPr="008E1CA6" w:rsidRDefault="006C1F95" w:rsidP="0081375B">
            <w:pPr>
              <w:pStyle w:val="Geenafstand"/>
              <w:jc w:val="right"/>
              <w:rPr>
                <w:rFonts w:ascii="Times New Roman" w:hAnsi="Times New Roman" w:cs="Times New Roman"/>
              </w:rPr>
            </w:pPr>
            <w:r w:rsidRPr="008E1CA6">
              <w:rPr>
                <w:rFonts w:ascii="Times New Roman" w:hAnsi="Times New Roman" w:cs="Times New Roman"/>
              </w:rPr>
              <w:t>646.800</w:t>
            </w:r>
          </w:p>
        </w:tc>
      </w:tr>
      <w:tr w:rsidR="006C1F95" w:rsidRPr="008E1CA6" w:rsidTr="0081375B">
        <w:tc>
          <w:tcPr>
            <w:tcW w:w="3227" w:type="dxa"/>
            <w:shd w:val="clear" w:color="auto" w:fill="auto"/>
          </w:tcPr>
          <w:p w:rsidR="006C1F95" w:rsidRPr="008E1CA6" w:rsidRDefault="006C1F95" w:rsidP="0081375B">
            <w:pPr>
              <w:pStyle w:val="Geenafstand"/>
              <w:rPr>
                <w:rFonts w:ascii="Times New Roman" w:hAnsi="Times New Roman" w:cs="Times New Roman"/>
              </w:rPr>
            </w:pPr>
          </w:p>
        </w:tc>
        <w:tc>
          <w:tcPr>
            <w:tcW w:w="1379" w:type="dxa"/>
            <w:shd w:val="clear" w:color="auto" w:fill="auto"/>
          </w:tcPr>
          <w:p w:rsidR="006C1F95" w:rsidRPr="008E1CA6" w:rsidRDefault="006C1F95" w:rsidP="0081375B">
            <w:pPr>
              <w:pStyle w:val="Geenafstand"/>
              <w:jc w:val="right"/>
              <w:rPr>
                <w:rFonts w:ascii="Times New Roman" w:hAnsi="Times New Roman" w:cs="Times New Roman"/>
              </w:rPr>
            </w:pPr>
          </w:p>
        </w:tc>
        <w:tc>
          <w:tcPr>
            <w:tcW w:w="3015" w:type="dxa"/>
            <w:shd w:val="clear" w:color="auto" w:fill="auto"/>
          </w:tcPr>
          <w:p w:rsidR="006C1F95" w:rsidRPr="008E1CA6" w:rsidRDefault="006C1F95" w:rsidP="0081375B">
            <w:pPr>
              <w:pStyle w:val="Geenafstand"/>
              <w:rPr>
                <w:rFonts w:ascii="Times New Roman" w:hAnsi="Times New Roman" w:cs="Times New Roman"/>
              </w:rPr>
            </w:pPr>
            <w:r w:rsidRPr="008E1CA6">
              <w:rPr>
                <w:rFonts w:ascii="Times New Roman" w:hAnsi="Times New Roman" w:cs="Times New Roman"/>
              </w:rPr>
              <w:t xml:space="preserve">Resultaat boekjaar </w:t>
            </w:r>
          </w:p>
          <w:p w:rsidR="006C1F95" w:rsidRPr="008E1CA6" w:rsidRDefault="0017279D" w:rsidP="008E12F8">
            <w:pPr>
              <w:pStyle w:val="Geenafstand"/>
              <w:rPr>
                <w:rFonts w:ascii="Times New Roman" w:hAnsi="Times New Roman" w:cs="Times New Roman"/>
              </w:rPr>
            </w:pPr>
            <w:r w:rsidRPr="008E1CA6">
              <w:rPr>
                <w:rFonts w:ascii="Times New Roman" w:hAnsi="Times New Roman" w:cs="Times New Roman"/>
              </w:rPr>
              <w:t xml:space="preserve">(140.000 </w:t>
            </w:r>
            <w:r w:rsidR="008E12F8">
              <w:rPr>
                <w:rFonts w:ascii="Times New Roman" w:hAnsi="Times New Roman" w:cs="Times New Roman"/>
              </w:rPr>
              <w:t>×</w:t>
            </w:r>
            <w:r w:rsidRPr="008E1CA6">
              <w:rPr>
                <w:rFonts w:ascii="Times New Roman" w:hAnsi="Times New Roman" w:cs="Times New Roman"/>
              </w:rPr>
              <w:t xml:space="preserve"> 0,80</w:t>
            </w:r>
            <w:r w:rsidR="006C1F95" w:rsidRPr="008E1CA6">
              <w:rPr>
                <w:rFonts w:ascii="Times New Roman" w:hAnsi="Times New Roman" w:cs="Times New Roman"/>
              </w:rPr>
              <w:t>)</w:t>
            </w:r>
          </w:p>
        </w:tc>
        <w:tc>
          <w:tcPr>
            <w:tcW w:w="1591" w:type="dxa"/>
            <w:shd w:val="clear" w:color="auto" w:fill="auto"/>
          </w:tcPr>
          <w:p w:rsidR="006C1F95" w:rsidRPr="008E1CA6" w:rsidRDefault="0017279D" w:rsidP="0081375B">
            <w:pPr>
              <w:pStyle w:val="Geenafstand"/>
              <w:jc w:val="right"/>
              <w:rPr>
                <w:rFonts w:ascii="Times New Roman" w:hAnsi="Times New Roman" w:cs="Times New Roman"/>
              </w:rPr>
            </w:pPr>
            <w:r w:rsidRPr="008E1CA6">
              <w:rPr>
                <w:rFonts w:ascii="Times New Roman" w:hAnsi="Times New Roman" w:cs="Times New Roman"/>
              </w:rPr>
              <w:t>112.000</w:t>
            </w:r>
          </w:p>
        </w:tc>
      </w:tr>
      <w:tr w:rsidR="0017279D" w:rsidRPr="008E1CA6" w:rsidTr="0081375B">
        <w:tc>
          <w:tcPr>
            <w:tcW w:w="3227" w:type="dxa"/>
            <w:shd w:val="clear" w:color="auto" w:fill="auto"/>
          </w:tcPr>
          <w:p w:rsidR="0017279D" w:rsidRPr="008E1CA6" w:rsidRDefault="0017279D" w:rsidP="0081375B">
            <w:pPr>
              <w:pStyle w:val="Geenafstand"/>
              <w:rPr>
                <w:rFonts w:ascii="Times New Roman" w:hAnsi="Times New Roman" w:cs="Times New Roman"/>
              </w:rPr>
            </w:pPr>
          </w:p>
        </w:tc>
        <w:tc>
          <w:tcPr>
            <w:tcW w:w="1379" w:type="dxa"/>
            <w:shd w:val="clear" w:color="auto" w:fill="auto"/>
          </w:tcPr>
          <w:p w:rsidR="0017279D" w:rsidRPr="008E1CA6" w:rsidRDefault="0017279D" w:rsidP="0081375B">
            <w:pPr>
              <w:pStyle w:val="Geenafstand"/>
              <w:jc w:val="right"/>
              <w:rPr>
                <w:rFonts w:ascii="Times New Roman" w:hAnsi="Times New Roman" w:cs="Times New Roman"/>
              </w:rPr>
            </w:pPr>
          </w:p>
        </w:tc>
        <w:tc>
          <w:tcPr>
            <w:tcW w:w="3015" w:type="dxa"/>
            <w:shd w:val="clear" w:color="auto" w:fill="auto"/>
          </w:tcPr>
          <w:p w:rsidR="0017279D" w:rsidRPr="008E1CA6" w:rsidRDefault="0017279D" w:rsidP="0081375B">
            <w:pPr>
              <w:pStyle w:val="Geenafstand"/>
              <w:rPr>
                <w:rFonts w:ascii="Times New Roman" w:hAnsi="Times New Roman" w:cs="Times New Roman"/>
              </w:rPr>
            </w:pPr>
            <w:r w:rsidRPr="008E1CA6">
              <w:rPr>
                <w:rFonts w:ascii="Times New Roman" w:hAnsi="Times New Roman" w:cs="Times New Roman"/>
              </w:rPr>
              <w:t>Omrekeningsverschillen</w:t>
            </w:r>
          </w:p>
        </w:tc>
        <w:tc>
          <w:tcPr>
            <w:tcW w:w="1591" w:type="dxa"/>
            <w:shd w:val="clear" w:color="auto" w:fill="auto"/>
          </w:tcPr>
          <w:p w:rsidR="0017279D" w:rsidRPr="008E1CA6" w:rsidRDefault="0017279D" w:rsidP="0081375B">
            <w:pPr>
              <w:pStyle w:val="Geenafstand"/>
              <w:jc w:val="right"/>
              <w:rPr>
                <w:rFonts w:ascii="Times New Roman" w:hAnsi="Times New Roman" w:cs="Times New Roman"/>
              </w:rPr>
            </w:pPr>
            <w:r w:rsidRPr="008E1CA6">
              <w:rPr>
                <w:rFonts w:ascii="Times New Roman" w:hAnsi="Times New Roman" w:cs="Times New Roman"/>
              </w:rPr>
              <w:t>809.200</w:t>
            </w:r>
          </w:p>
        </w:tc>
      </w:tr>
      <w:tr w:rsidR="006C1F95" w:rsidRPr="008E1CA6" w:rsidTr="0081375B">
        <w:tc>
          <w:tcPr>
            <w:tcW w:w="3227" w:type="dxa"/>
            <w:shd w:val="clear" w:color="auto" w:fill="auto"/>
          </w:tcPr>
          <w:p w:rsidR="006C1F95" w:rsidRPr="008E1CA6" w:rsidRDefault="006C1F95" w:rsidP="0081375B">
            <w:pPr>
              <w:pStyle w:val="Geenafstand"/>
              <w:rPr>
                <w:rFonts w:ascii="Times New Roman" w:hAnsi="Times New Roman" w:cs="Times New Roman"/>
              </w:rPr>
            </w:pPr>
          </w:p>
        </w:tc>
        <w:tc>
          <w:tcPr>
            <w:tcW w:w="1379" w:type="dxa"/>
            <w:shd w:val="clear" w:color="auto" w:fill="auto"/>
          </w:tcPr>
          <w:p w:rsidR="006C1F95" w:rsidRPr="008E1CA6" w:rsidRDefault="006C1F95" w:rsidP="0081375B">
            <w:pPr>
              <w:pStyle w:val="Geenafstand"/>
              <w:jc w:val="right"/>
              <w:rPr>
                <w:rFonts w:ascii="Times New Roman" w:hAnsi="Times New Roman" w:cs="Times New Roman"/>
              </w:rPr>
            </w:pPr>
          </w:p>
        </w:tc>
        <w:tc>
          <w:tcPr>
            <w:tcW w:w="3015" w:type="dxa"/>
            <w:shd w:val="clear" w:color="auto" w:fill="auto"/>
          </w:tcPr>
          <w:p w:rsidR="006C1F95" w:rsidRPr="008E1CA6" w:rsidRDefault="006C1F95" w:rsidP="0081375B">
            <w:pPr>
              <w:pStyle w:val="Geenafstand"/>
              <w:rPr>
                <w:rFonts w:ascii="Times New Roman" w:hAnsi="Times New Roman" w:cs="Times New Roman"/>
              </w:rPr>
            </w:pPr>
            <w:r w:rsidRPr="008E1CA6">
              <w:rPr>
                <w:rFonts w:ascii="Times New Roman" w:hAnsi="Times New Roman" w:cs="Times New Roman"/>
              </w:rPr>
              <w:t>Monetaire passiva</w:t>
            </w:r>
          </w:p>
          <w:p w:rsidR="006C1F95" w:rsidRPr="008E1CA6" w:rsidRDefault="006C1F95" w:rsidP="008E12F8">
            <w:pPr>
              <w:pStyle w:val="Geenafstand"/>
              <w:rPr>
                <w:rFonts w:ascii="Times New Roman" w:hAnsi="Times New Roman" w:cs="Times New Roman"/>
              </w:rPr>
            </w:pPr>
            <w:r w:rsidRPr="008E1CA6">
              <w:rPr>
                <w:rFonts w:ascii="Times New Roman" w:hAnsi="Times New Roman" w:cs="Times New Roman"/>
              </w:rPr>
              <w:t xml:space="preserve">(560.000 </w:t>
            </w:r>
            <w:r w:rsidR="008E12F8">
              <w:rPr>
                <w:rFonts w:ascii="Times New Roman" w:hAnsi="Times New Roman" w:cs="Times New Roman"/>
              </w:rPr>
              <w:t>×</w:t>
            </w:r>
            <w:r w:rsidRPr="008E1CA6">
              <w:rPr>
                <w:rFonts w:ascii="Times New Roman" w:hAnsi="Times New Roman" w:cs="Times New Roman"/>
              </w:rPr>
              <w:t xml:space="preserve"> 0,84)</w:t>
            </w:r>
          </w:p>
        </w:tc>
        <w:tc>
          <w:tcPr>
            <w:tcW w:w="1591" w:type="dxa"/>
            <w:shd w:val="clear" w:color="auto" w:fill="auto"/>
          </w:tcPr>
          <w:p w:rsidR="006C1F95" w:rsidRPr="008E1CA6" w:rsidRDefault="006C1F95" w:rsidP="0081375B">
            <w:pPr>
              <w:pStyle w:val="Geenafstand"/>
              <w:jc w:val="right"/>
              <w:rPr>
                <w:rFonts w:ascii="Times New Roman" w:hAnsi="Times New Roman" w:cs="Times New Roman"/>
                <w:u w:val="single"/>
              </w:rPr>
            </w:pPr>
            <w:r w:rsidRPr="008E1CA6">
              <w:rPr>
                <w:rFonts w:ascii="Times New Roman" w:hAnsi="Times New Roman" w:cs="Times New Roman"/>
                <w:u w:val="single"/>
              </w:rPr>
              <w:t>470.400</w:t>
            </w:r>
          </w:p>
        </w:tc>
      </w:tr>
      <w:tr w:rsidR="006C1F95" w:rsidRPr="008E1CA6" w:rsidTr="0081375B">
        <w:tc>
          <w:tcPr>
            <w:tcW w:w="3227" w:type="dxa"/>
            <w:shd w:val="clear" w:color="auto" w:fill="auto"/>
          </w:tcPr>
          <w:p w:rsidR="006C1F95" w:rsidRPr="008E1CA6" w:rsidRDefault="006C1F95" w:rsidP="0081375B">
            <w:pPr>
              <w:pStyle w:val="Geenafstand"/>
              <w:rPr>
                <w:rFonts w:ascii="Times New Roman" w:hAnsi="Times New Roman" w:cs="Times New Roman"/>
              </w:rPr>
            </w:pPr>
            <w:r w:rsidRPr="008E1CA6">
              <w:rPr>
                <w:rFonts w:ascii="Times New Roman" w:hAnsi="Times New Roman" w:cs="Times New Roman"/>
              </w:rPr>
              <w:t>Totaal</w:t>
            </w:r>
          </w:p>
        </w:tc>
        <w:tc>
          <w:tcPr>
            <w:tcW w:w="1379" w:type="dxa"/>
            <w:shd w:val="clear" w:color="auto" w:fill="auto"/>
          </w:tcPr>
          <w:p w:rsidR="006C1F95" w:rsidRPr="008E1CA6" w:rsidRDefault="0017279D" w:rsidP="0081375B">
            <w:pPr>
              <w:pStyle w:val="Geenafstand"/>
              <w:jc w:val="right"/>
              <w:rPr>
                <w:rFonts w:ascii="Times New Roman" w:hAnsi="Times New Roman" w:cs="Times New Roman"/>
              </w:rPr>
            </w:pPr>
            <w:r w:rsidRPr="008E1CA6">
              <w:rPr>
                <w:rFonts w:ascii="Times New Roman" w:hAnsi="Times New Roman" w:cs="Times New Roman"/>
              </w:rPr>
              <w:t>3.528.000</w:t>
            </w:r>
          </w:p>
        </w:tc>
        <w:tc>
          <w:tcPr>
            <w:tcW w:w="3015" w:type="dxa"/>
            <w:shd w:val="clear" w:color="auto" w:fill="auto"/>
          </w:tcPr>
          <w:p w:rsidR="006C1F95" w:rsidRPr="008E1CA6" w:rsidRDefault="006C1F95" w:rsidP="0081375B">
            <w:pPr>
              <w:pStyle w:val="Geenafstand"/>
              <w:rPr>
                <w:rFonts w:ascii="Times New Roman" w:hAnsi="Times New Roman" w:cs="Times New Roman"/>
              </w:rPr>
            </w:pPr>
            <w:r w:rsidRPr="008E1CA6">
              <w:rPr>
                <w:rFonts w:ascii="Times New Roman" w:hAnsi="Times New Roman" w:cs="Times New Roman"/>
              </w:rPr>
              <w:t>Totaal</w:t>
            </w:r>
          </w:p>
        </w:tc>
        <w:tc>
          <w:tcPr>
            <w:tcW w:w="1591" w:type="dxa"/>
            <w:shd w:val="clear" w:color="auto" w:fill="auto"/>
          </w:tcPr>
          <w:p w:rsidR="006C1F95" w:rsidRPr="008E1CA6" w:rsidRDefault="0017279D" w:rsidP="0081375B">
            <w:pPr>
              <w:pStyle w:val="Geenafstand"/>
              <w:jc w:val="right"/>
              <w:rPr>
                <w:rFonts w:ascii="Times New Roman" w:hAnsi="Times New Roman" w:cs="Times New Roman"/>
              </w:rPr>
            </w:pPr>
            <w:r w:rsidRPr="008E1CA6">
              <w:rPr>
                <w:rFonts w:ascii="Times New Roman" w:hAnsi="Times New Roman" w:cs="Times New Roman"/>
              </w:rPr>
              <w:t>3.528.000</w:t>
            </w:r>
          </w:p>
        </w:tc>
      </w:tr>
    </w:tbl>
    <w:p w:rsidR="006C1F95" w:rsidRPr="008E1CA6" w:rsidRDefault="006C1F95" w:rsidP="009179BD">
      <w:pPr>
        <w:pStyle w:val="Geenafstand"/>
        <w:rPr>
          <w:rFonts w:ascii="Times New Roman" w:hAnsi="Times New Roman" w:cs="Times New Roman"/>
        </w:rPr>
      </w:pPr>
    </w:p>
    <w:p w:rsidR="009347BC" w:rsidRPr="008E1CA6" w:rsidRDefault="009347BC" w:rsidP="00270293">
      <w:pPr>
        <w:pStyle w:val="Geenafstand"/>
        <w:numPr>
          <w:ilvl w:val="0"/>
          <w:numId w:val="29"/>
        </w:numPr>
        <w:ind w:left="284" w:hanging="284"/>
        <w:rPr>
          <w:rFonts w:ascii="Times New Roman" w:hAnsi="Times New Roman" w:cs="Times New Roman"/>
        </w:rPr>
      </w:pPr>
      <w:r w:rsidRPr="008E1CA6">
        <w:rPr>
          <w:rFonts w:ascii="Times New Roman" w:hAnsi="Times New Roman" w:cs="Times New Roman"/>
        </w:rPr>
        <w:t>Controleberekening omrekeningsverschillen</w:t>
      </w:r>
      <w:r w:rsidR="00144CAB" w:rsidRPr="008E1CA6">
        <w:rPr>
          <w:rFonts w:ascii="Times New Roman" w:hAnsi="Times New Roman" w:cs="Times New Roman"/>
        </w:rPr>
        <w:t xml:space="preserve"> ultimo boekjaar</w:t>
      </w:r>
      <w:r w:rsidRPr="008E1CA6">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5"/>
        <w:gridCol w:w="1591"/>
        <w:gridCol w:w="889"/>
        <w:gridCol w:w="1559"/>
      </w:tblGrid>
      <w:tr w:rsidR="009347BC" w:rsidRPr="008E1CA6" w:rsidTr="009347BC">
        <w:tc>
          <w:tcPr>
            <w:tcW w:w="3015" w:type="dxa"/>
            <w:shd w:val="clear" w:color="auto" w:fill="auto"/>
          </w:tcPr>
          <w:p w:rsidR="009347BC" w:rsidRPr="008E1CA6" w:rsidRDefault="009347BC" w:rsidP="0081375B">
            <w:pPr>
              <w:pStyle w:val="Geenafstand"/>
              <w:rPr>
                <w:rFonts w:ascii="Times New Roman" w:hAnsi="Times New Roman" w:cs="Times New Roman"/>
              </w:rPr>
            </w:pPr>
            <w:r w:rsidRPr="008E1CA6">
              <w:rPr>
                <w:rFonts w:ascii="Times New Roman" w:hAnsi="Times New Roman" w:cs="Times New Roman"/>
              </w:rPr>
              <w:t>Aandelenkapitaal</w:t>
            </w:r>
          </w:p>
        </w:tc>
        <w:tc>
          <w:tcPr>
            <w:tcW w:w="1591" w:type="dxa"/>
            <w:shd w:val="clear" w:color="auto" w:fill="auto"/>
          </w:tcPr>
          <w:p w:rsidR="009347BC" w:rsidRPr="008E1CA6" w:rsidRDefault="009347BC" w:rsidP="0081375B">
            <w:pPr>
              <w:pStyle w:val="Geenafstand"/>
              <w:jc w:val="right"/>
              <w:rPr>
                <w:rFonts w:ascii="Times New Roman" w:hAnsi="Times New Roman" w:cs="Times New Roman"/>
              </w:rPr>
            </w:pPr>
            <w:r w:rsidRPr="008E1CA6">
              <w:rPr>
                <w:rFonts w:ascii="Times New Roman" w:hAnsi="Times New Roman" w:cs="Times New Roman"/>
              </w:rPr>
              <w:t>2.660.000</w:t>
            </w:r>
          </w:p>
        </w:tc>
        <w:tc>
          <w:tcPr>
            <w:tcW w:w="889" w:type="dxa"/>
          </w:tcPr>
          <w:p w:rsidR="009347BC" w:rsidRPr="008E1CA6" w:rsidRDefault="009347BC" w:rsidP="0081375B">
            <w:pPr>
              <w:pStyle w:val="Geenafstand"/>
              <w:jc w:val="right"/>
              <w:rPr>
                <w:rFonts w:ascii="Times New Roman" w:hAnsi="Times New Roman" w:cs="Times New Roman"/>
              </w:rPr>
            </w:pPr>
          </w:p>
        </w:tc>
        <w:tc>
          <w:tcPr>
            <w:tcW w:w="1559" w:type="dxa"/>
          </w:tcPr>
          <w:p w:rsidR="009347BC" w:rsidRPr="008E1CA6" w:rsidRDefault="009347BC" w:rsidP="0081375B">
            <w:pPr>
              <w:pStyle w:val="Geenafstand"/>
              <w:jc w:val="right"/>
              <w:rPr>
                <w:rFonts w:ascii="Times New Roman" w:hAnsi="Times New Roman" w:cs="Times New Roman"/>
              </w:rPr>
            </w:pPr>
          </w:p>
        </w:tc>
      </w:tr>
      <w:tr w:rsidR="009347BC" w:rsidRPr="008E1CA6" w:rsidTr="009347BC">
        <w:tc>
          <w:tcPr>
            <w:tcW w:w="3015" w:type="dxa"/>
            <w:shd w:val="clear" w:color="auto" w:fill="auto"/>
          </w:tcPr>
          <w:p w:rsidR="009347BC" w:rsidRPr="008E1CA6" w:rsidRDefault="009347BC" w:rsidP="0081375B">
            <w:pPr>
              <w:pStyle w:val="Geenafstand"/>
              <w:rPr>
                <w:rFonts w:ascii="Times New Roman" w:hAnsi="Times New Roman" w:cs="Times New Roman"/>
              </w:rPr>
            </w:pPr>
            <w:r w:rsidRPr="008E1CA6">
              <w:rPr>
                <w:rFonts w:ascii="Times New Roman" w:hAnsi="Times New Roman" w:cs="Times New Roman"/>
              </w:rPr>
              <w:t>Winstreserve</w:t>
            </w:r>
          </w:p>
        </w:tc>
        <w:tc>
          <w:tcPr>
            <w:tcW w:w="1591" w:type="dxa"/>
            <w:shd w:val="clear" w:color="auto" w:fill="auto"/>
          </w:tcPr>
          <w:p w:rsidR="009347BC" w:rsidRPr="008E1CA6" w:rsidRDefault="009347BC" w:rsidP="0081375B">
            <w:pPr>
              <w:pStyle w:val="Geenafstand"/>
              <w:jc w:val="right"/>
              <w:rPr>
                <w:rFonts w:ascii="Times New Roman" w:hAnsi="Times New Roman" w:cs="Times New Roman"/>
              </w:rPr>
            </w:pPr>
            <w:r w:rsidRPr="008E1CA6">
              <w:rPr>
                <w:rFonts w:ascii="Times New Roman" w:hAnsi="Times New Roman" w:cs="Times New Roman"/>
              </w:rPr>
              <w:t>840.000</w:t>
            </w:r>
          </w:p>
        </w:tc>
        <w:tc>
          <w:tcPr>
            <w:tcW w:w="889" w:type="dxa"/>
          </w:tcPr>
          <w:p w:rsidR="009347BC" w:rsidRPr="008E1CA6" w:rsidRDefault="009347BC" w:rsidP="0081375B">
            <w:pPr>
              <w:pStyle w:val="Geenafstand"/>
              <w:jc w:val="right"/>
              <w:rPr>
                <w:rFonts w:ascii="Times New Roman" w:hAnsi="Times New Roman" w:cs="Times New Roman"/>
              </w:rPr>
            </w:pPr>
          </w:p>
        </w:tc>
        <w:tc>
          <w:tcPr>
            <w:tcW w:w="1559" w:type="dxa"/>
          </w:tcPr>
          <w:p w:rsidR="009347BC" w:rsidRPr="008E1CA6" w:rsidRDefault="009347BC" w:rsidP="0081375B">
            <w:pPr>
              <w:pStyle w:val="Geenafstand"/>
              <w:jc w:val="right"/>
              <w:rPr>
                <w:rFonts w:ascii="Times New Roman" w:hAnsi="Times New Roman" w:cs="Times New Roman"/>
              </w:rPr>
            </w:pPr>
          </w:p>
        </w:tc>
      </w:tr>
      <w:tr w:rsidR="009347BC" w:rsidRPr="008E1CA6" w:rsidTr="009347BC">
        <w:tc>
          <w:tcPr>
            <w:tcW w:w="3015" w:type="dxa"/>
            <w:shd w:val="clear" w:color="auto" w:fill="auto"/>
          </w:tcPr>
          <w:p w:rsidR="009347BC" w:rsidRPr="008E1CA6" w:rsidRDefault="009347BC" w:rsidP="0081375B">
            <w:pPr>
              <w:pStyle w:val="Geenafstand"/>
              <w:rPr>
                <w:rFonts w:ascii="Times New Roman" w:hAnsi="Times New Roman" w:cs="Times New Roman"/>
              </w:rPr>
            </w:pPr>
            <w:r w:rsidRPr="008E1CA6">
              <w:rPr>
                <w:rFonts w:ascii="Times New Roman" w:hAnsi="Times New Roman" w:cs="Times New Roman"/>
              </w:rPr>
              <w:t>Resultaat boekjaar</w:t>
            </w:r>
          </w:p>
        </w:tc>
        <w:tc>
          <w:tcPr>
            <w:tcW w:w="1591" w:type="dxa"/>
            <w:shd w:val="clear" w:color="auto" w:fill="auto"/>
          </w:tcPr>
          <w:p w:rsidR="009347BC" w:rsidRPr="008E1CA6" w:rsidRDefault="009347BC" w:rsidP="0081375B">
            <w:pPr>
              <w:pStyle w:val="Geenafstand"/>
              <w:jc w:val="right"/>
              <w:rPr>
                <w:rFonts w:ascii="Times New Roman" w:hAnsi="Times New Roman" w:cs="Times New Roman"/>
              </w:rPr>
            </w:pPr>
            <w:r w:rsidRPr="008E1CA6">
              <w:rPr>
                <w:rFonts w:ascii="Times New Roman" w:hAnsi="Times New Roman" w:cs="Times New Roman"/>
              </w:rPr>
              <w:t>140.000</w:t>
            </w:r>
          </w:p>
        </w:tc>
        <w:tc>
          <w:tcPr>
            <w:tcW w:w="889" w:type="dxa"/>
          </w:tcPr>
          <w:p w:rsidR="009347BC" w:rsidRPr="008E1CA6" w:rsidRDefault="009347BC" w:rsidP="0081375B">
            <w:pPr>
              <w:pStyle w:val="Geenafstand"/>
              <w:jc w:val="right"/>
              <w:rPr>
                <w:rFonts w:ascii="Times New Roman" w:hAnsi="Times New Roman" w:cs="Times New Roman"/>
              </w:rPr>
            </w:pPr>
          </w:p>
        </w:tc>
        <w:tc>
          <w:tcPr>
            <w:tcW w:w="1559" w:type="dxa"/>
          </w:tcPr>
          <w:p w:rsidR="009347BC" w:rsidRPr="008E1CA6" w:rsidRDefault="009347BC" w:rsidP="0081375B">
            <w:pPr>
              <w:pStyle w:val="Geenafstand"/>
              <w:jc w:val="right"/>
              <w:rPr>
                <w:rFonts w:ascii="Times New Roman" w:hAnsi="Times New Roman" w:cs="Times New Roman"/>
              </w:rPr>
            </w:pPr>
          </w:p>
        </w:tc>
      </w:tr>
      <w:tr w:rsidR="009347BC" w:rsidRPr="008E1CA6" w:rsidTr="009347BC">
        <w:tc>
          <w:tcPr>
            <w:tcW w:w="3015" w:type="dxa"/>
            <w:shd w:val="clear" w:color="auto" w:fill="auto"/>
          </w:tcPr>
          <w:p w:rsidR="009347BC" w:rsidRPr="008E1CA6" w:rsidRDefault="009347BC" w:rsidP="0081375B">
            <w:pPr>
              <w:pStyle w:val="Geenafstand"/>
              <w:rPr>
                <w:rFonts w:ascii="Times New Roman" w:hAnsi="Times New Roman" w:cs="Times New Roman"/>
              </w:rPr>
            </w:pPr>
            <w:r w:rsidRPr="008E1CA6">
              <w:rPr>
                <w:rFonts w:ascii="Times New Roman" w:hAnsi="Times New Roman" w:cs="Times New Roman"/>
              </w:rPr>
              <w:t>Totaal</w:t>
            </w:r>
          </w:p>
        </w:tc>
        <w:tc>
          <w:tcPr>
            <w:tcW w:w="1591" w:type="dxa"/>
            <w:shd w:val="clear" w:color="auto" w:fill="auto"/>
          </w:tcPr>
          <w:p w:rsidR="009347BC" w:rsidRPr="008E1CA6" w:rsidRDefault="009347BC" w:rsidP="0081375B">
            <w:pPr>
              <w:pStyle w:val="Geenafstand"/>
              <w:jc w:val="right"/>
              <w:rPr>
                <w:rFonts w:ascii="Times New Roman" w:hAnsi="Times New Roman" w:cs="Times New Roman"/>
              </w:rPr>
            </w:pPr>
            <w:r w:rsidRPr="008E1CA6">
              <w:rPr>
                <w:rFonts w:ascii="Times New Roman" w:hAnsi="Times New Roman" w:cs="Times New Roman"/>
              </w:rPr>
              <w:t>3.640.000</w:t>
            </w:r>
          </w:p>
        </w:tc>
        <w:tc>
          <w:tcPr>
            <w:tcW w:w="889" w:type="dxa"/>
          </w:tcPr>
          <w:p w:rsidR="009347BC" w:rsidRPr="008E1CA6" w:rsidRDefault="008E12F8" w:rsidP="0081375B">
            <w:pPr>
              <w:pStyle w:val="Geenafstand"/>
              <w:jc w:val="right"/>
              <w:rPr>
                <w:rFonts w:ascii="Times New Roman" w:hAnsi="Times New Roman" w:cs="Times New Roman"/>
              </w:rPr>
            </w:pPr>
            <w:r>
              <w:rPr>
                <w:rFonts w:ascii="Times New Roman" w:hAnsi="Times New Roman" w:cs="Times New Roman"/>
              </w:rPr>
              <w:t>×</w:t>
            </w:r>
            <w:r w:rsidR="009347BC" w:rsidRPr="008E1CA6">
              <w:rPr>
                <w:rFonts w:ascii="Times New Roman" w:hAnsi="Times New Roman" w:cs="Times New Roman"/>
              </w:rPr>
              <w:t xml:space="preserve"> 0,84</w:t>
            </w:r>
          </w:p>
        </w:tc>
        <w:tc>
          <w:tcPr>
            <w:tcW w:w="1559" w:type="dxa"/>
          </w:tcPr>
          <w:p w:rsidR="009347BC" w:rsidRPr="008E1CA6" w:rsidRDefault="009347BC" w:rsidP="0081375B">
            <w:pPr>
              <w:pStyle w:val="Geenafstand"/>
              <w:jc w:val="right"/>
              <w:rPr>
                <w:rFonts w:ascii="Times New Roman" w:hAnsi="Times New Roman" w:cs="Times New Roman"/>
              </w:rPr>
            </w:pPr>
            <w:r w:rsidRPr="008E1CA6">
              <w:rPr>
                <w:rFonts w:ascii="Times New Roman" w:hAnsi="Times New Roman" w:cs="Times New Roman"/>
              </w:rPr>
              <w:t>3.057.600</w:t>
            </w:r>
          </w:p>
        </w:tc>
      </w:tr>
      <w:tr w:rsidR="009347BC" w:rsidRPr="008E1CA6" w:rsidTr="009347BC">
        <w:tc>
          <w:tcPr>
            <w:tcW w:w="3015" w:type="dxa"/>
            <w:shd w:val="clear" w:color="auto" w:fill="auto"/>
          </w:tcPr>
          <w:p w:rsidR="009347BC" w:rsidRPr="008E1CA6" w:rsidRDefault="009347BC" w:rsidP="0081375B">
            <w:pPr>
              <w:pStyle w:val="Geenafstand"/>
              <w:rPr>
                <w:rFonts w:ascii="Times New Roman" w:hAnsi="Times New Roman" w:cs="Times New Roman"/>
              </w:rPr>
            </w:pPr>
            <w:r w:rsidRPr="008E1CA6">
              <w:rPr>
                <w:rFonts w:ascii="Times New Roman" w:hAnsi="Times New Roman" w:cs="Times New Roman"/>
              </w:rPr>
              <w:t>In euro’s volgens de balans</w:t>
            </w:r>
          </w:p>
        </w:tc>
        <w:tc>
          <w:tcPr>
            <w:tcW w:w="1591" w:type="dxa"/>
            <w:shd w:val="clear" w:color="auto" w:fill="auto"/>
          </w:tcPr>
          <w:p w:rsidR="009347BC" w:rsidRPr="008E1CA6" w:rsidRDefault="009347BC" w:rsidP="0081375B">
            <w:pPr>
              <w:pStyle w:val="Geenafstand"/>
              <w:jc w:val="right"/>
              <w:rPr>
                <w:rFonts w:ascii="Times New Roman" w:hAnsi="Times New Roman" w:cs="Times New Roman"/>
              </w:rPr>
            </w:pPr>
          </w:p>
        </w:tc>
        <w:tc>
          <w:tcPr>
            <w:tcW w:w="889" w:type="dxa"/>
          </w:tcPr>
          <w:p w:rsidR="009347BC" w:rsidRPr="008E1CA6" w:rsidRDefault="009347BC" w:rsidP="0081375B">
            <w:pPr>
              <w:pStyle w:val="Geenafstand"/>
              <w:jc w:val="right"/>
              <w:rPr>
                <w:rFonts w:ascii="Times New Roman" w:hAnsi="Times New Roman" w:cs="Times New Roman"/>
              </w:rPr>
            </w:pPr>
          </w:p>
        </w:tc>
        <w:tc>
          <w:tcPr>
            <w:tcW w:w="1559" w:type="dxa"/>
          </w:tcPr>
          <w:p w:rsidR="009347BC" w:rsidRPr="007B5DA7" w:rsidRDefault="009347BC" w:rsidP="0081375B">
            <w:pPr>
              <w:pStyle w:val="Geenafstand"/>
              <w:jc w:val="right"/>
              <w:rPr>
                <w:rFonts w:ascii="Times New Roman" w:hAnsi="Times New Roman" w:cs="Times New Roman"/>
                <w:u w:val="single"/>
              </w:rPr>
            </w:pPr>
            <w:r w:rsidRPr="007B5DA7">
              <w:rPr>
                <w:rFonts w:ascii="Times New Roman" w:hAnsi="Times New Roman" w:cs="Times New Roman"/>
                <w:u w:val="single"/>
              </w:rPr>
              <w:t>2.248.400</w:t>
            </w:r>
          </w:p>
        </w:tc>
      </w:tr>
      <w:tr w:rsidR="009347BC" w:rsidRPr="008E1CA6" w:rsidTr="009347BC">
        <w:tc>
          <w:tcPr>
            <w:tcW w:w="3015" w:type="dxa"/>
            <w:shd w:val="clear" w:color="auto" w:fill="auto"/>
          </w:tcPr>
          <w:p w:rsidR="009347BC" w:rsidRPr="008E1CA6" w:rsidRDefault="009347BC" w:rsidP="0081375B">
            <w:pPr>
              <w:pStyle w:val="Geenafstand"/>
              <w:rPr>
                <w:rFonts w:ascii="Times New Roman" w:hAnsi="Times New Roman" w:cs="Times New Roman"/>
              </w:rPr>
            </w:pPr>
            <w:r w:rsidRPr="008E1CA6">
              <w:rPr>
                <w:rFonts w:ascii="Times New Roman" w:hAnsi="Times New Roman" w:cs="Times New Roman"/>
              </w:rPr>
              <w:t>Omrekeningsverschillen</w:t>
            </w:r>
          </w:p>
        </w:tc>
        <w:tc>
          <w:tcPr>
            <w:tcW w:w="1591" w:type="dxa"/>
            <w:shd w:val="clear" w:color="auto" w:fill="auto"/>
          </w:tcPr>
          <w:p w:rsidR="009347BC" w:rsidRPr="008E1CA6" w:rsidRDefault="009347BC" w:rsidP="0081375B">
            <w:pPr>
              <w:pStyle w:val="Geenafstand"/>
              <w:jc w:val="right"/>
              <w:rPr>
                <w:rFonts w:ascii="Times New Roman" w:hAnsi="Times New Roman" w:cs="Times New Roman"/>
              </w:rPr>
            </w:pPr>
          </w:p>
        </w:tc>
        <w:tc>
          <w:tcPr>
            <w:tcW w:w="889" w:type="dxa"/>
          </w:tcPr>
          <w:p w:rsidR="009347BC" w:rsidRPr="008E1CA6" w:rsidRDefault="009347BC" w:rsidP="0081375B">
            <w:pPr>
              <w:pStyle w:val="Geenafstand"/>
              <w:jc w:val="right"/>
              <w:rPr>
                <w:rFonts w:ascii="Times New Roman" w:hAnsi="Times New Roman" w:cs="Times New Roman"/>
              </w:rPr>
            </w:pPr>
          </w:p>
        </w:tc>
        <w:tc>
          <w:tcPr>
            <w:tcW w:w="1559" w:type="dxa"/>
          </w:tcPr>
          <w:p w:rsidR="009347BC" w:rsidRPr="008E1CA6" w:rsidRDefault="009347BC" w:rsidP="0081375B">
            <w:pPr>
              <w:pStyle w:val="Geenafstand"/>
              <w:jc w:val="right"/>
              <w:rPr>
                <w:rFonts w:ascii="Times New Roman" w:hAnsi="Times New Roman" w:cs="Times New Roman"/>
              </w:rPr>
            </w:pPr>
            <w:r w:rsidRPr="008E1CA6">
              <w:rPr>
                <w:rFonts w:ascii="Times New Roman" w:hAnsi="Times New Roman" w:cs="Times New Roman"/>
              </w:rPr>
              <w:t>809.200</w:t>
            </w:r>
          </w:p>
        </w:tc>
      </w:tr>
    </w:tbl>
    <w:p w:rsidR="009347BC" w:rsidRPr="008E1CA6" w:rsidRDefault="009347BC" w:rsidP="009179BD">
      <w:pPr>
        <w:pStyle w:val="Geenafstand"/>
        <w:rPr>
          <w:rFonts w:ascii="Times New Roman" w:hAnsi="Times New Roman" w:cs="Times New Roman"/>
        </w:rPr>
      </w:pPr>
      <w:r w:rsidRPr="008E1CA6">
        <w:rPr>
          <w:rFonts w:ascii="Times New Roman" w:hAnsi="Times New Roman" w:cs="Times New Roman"/>
        </w:rPr>
        <w:tab/>
      </w:r>
    </w:p>
    <w:p w:rsidR="008E12F8" w:rsidRPr="008E1CA6" w:rsidRDefault="008E12F8" w:rsidP="00270293">
      <w:pPr>
        <w:pStyle w:val="Geenafstand"/>
        <w:rPr>
          <w:rFonts w:ascii="Times New Roman" w:hAnsi="Times New Roman" w:cs="Times New Roman"/>
        </w:rPr>
      </w:pPr>
      <w:r>
        <w:rPr>
          <w:rFonts w:ascii="Times New Roman" w:hAnsi="Times New Roman" w:cs="Times New Roman"/>
        </w:rPr>
        <w:t xml:space="preserve">d) </w:t>
      </w:r>
      <w:r w:rsidRPr="008E1CA6">
        <w:rPr>
          <w:rFonts w:ascii="Times New Roman" w:hAnsi="Times New Roman" w:cs="Times New Roman"/>
        </w:rPr>
        <w:t xml:space="preserve">Omdat </w:t>
      </w:r>
      <w:proofErr w:type="spellStart"/>
      <w:r w:rsidRPr="008E1CA6">
        <w:rPr>
          <w:rFonts w:ascii="Times New Roman" w:hAnsi="Times New Roman" w:cs="Times New Roman"/>
        </w:rPr>
        <w:t>Mother</w:t>
      </w:r>
      <w:proofErr w:type="spellEnd"/>
      <w:r w:rsidRPr="008E1CA6">
        <w:rPr>
          <w:rFonts w:ascii="Times New Roman" w:hAnsi="Times New Roman" w:cs="Times New Roman"/>
        </w:rPr>
        <w:t xml:space="preserve"> de deelneming </w:t>
      </w:r>
      <w:proofErr w:type="spellStart"/>
      <w:r w:rsidRPr="008E1CA6">
        <w:rPr>
          <w:rFonts w:ascii="Times New Roman" w:hAnsi="Times New Roman" w:cs="Times New Roman"/>
        </w:rPr>
        <w:t>Daughter</w:t>
      </w:r>
      <w:proofErr w:type="spellEnd"/>
      <w:r w:rsidRPr="008E1CA6">
        <w:rPr>
          <w:rFonts w:ascii="Times New Roman" w:hAnsi="Times New Roman" w:cs="Times New Roman"/>
        </w:rPr>
        <w:t xml:space="preserve"> waardeert op basis van de nettovermogenswaarde maakt zij de volgende boeking van het resultaat van de deelneming:</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22"/>
        <w:gridCol w:w="3630"/>
        <w:gridCol w:w="1410"/>
        <w:gridCol w:w="1310"/>
      </w:tblGrid>
      <w:tr w:rsidR="008E12F8" w:rsidRPr="008E1CA6" w:rsidTr="00816B8C">
        <w:tc>
          <w:tcPr>
            <w:tcW w:w="622" w:type="dxa"/>
          </w:tcPr>
          <w:p w:rsidR="008E12F8" w:rsidRPr="008E1CA6" w:rsidRDefault="008E12F8" w:rsidP="00816B8C">
            <w:pPr>
              <w:pStyle w:val="Geenafstand"/>
              <w:rPr>
                <w:rFonts w:ascii="Times New Roman" w:hAnsi="Times New Roman" w:cs="Times New Roman"/>
              </w:rPr>
            </w:pPr>
          </w:p>
        </w:tc>
        <w:tc>
          <w:tcPr>
            <w:tcW w:w="622" w:type="dxa"/>
          </w:tcPr>
          <w:p w:rsidR="008E12F8" w:rsidRPr="008E1CA6" w:rsidRDefault="008E12F8" w:rsidP="00816B8C">
            <w:pPr>
              <w:pStyle w:val="Geenafstand"/>
              <w:rPr>
                <w:rFonts w:ascii="Times New Roman" w:hAnsi="Times New Roman" w:cs="Times New Roman"/>
              </w:rPr>
            </w:pPr>
            <w:r w:rsidRPr="008E1CA6">
              <w:rPr>
                <w:rFonts w:ascii="Times New Roman" w:hAnsi="Times New Roman" w:cs="Times New Roman"/>
              </w:rPr>
              <w:t>040</w:t>
            </w:r>
          </w:p>
        </w:tc>
        <w:tc>
          <w:tcPr>
            <w:tcW w:w="3630" w:type="dxa"/>
          </w:tcPr>
          <w:p w:rsidR="008E12F8" w:rsidRPr="008E1CA6" w:rsidRDefault="008E12F8" w:rsidP="00816B8C">
            <w:pPr>
              <w:pStyle w:val="Geenafstand"/>
              <w:rPr>
                <w:rFonts w:ascii="Times New Roman" w:hAnsi="Times New Roman" w:cs="Times New Roman"/>
              </w:rPr>
            </w:pPr>
            <w:r w:rsidRPr="008E1CA6">
              <w:rPr>
                <w:rFonts w:ascii="Times New Roman" w:hAnsi="Times New Roman" w:cs="Times New Roman"/>
              </w:rPr>
              <w:t xml:space="preserve">Deelneming </w:t>
            </w:r>
          </w:p>
        </w:tc>
        <w:tc>
          <w:tcPr>
            <w:tcW w:w="1410" w:type="dxa"/>
          </w:tcPr>
          <w:p w:rsidR="008E12F8" w:rsidRPr="008E1CA6" w:rsidRDefault="008E12F8" w:rsidP="00816B8C">
            <w:pPr>
              <w:pStyle w:val="Geenafstand"/>
              <w:rPr>
                <w:rFonts w:ascii="Times New Roman" w:hAnsi="Times New Roman" w:cs="Times New Roman"/>
              </w:rPr>
            </w:pPr>
            <w:r>
              <w:rPr>
                <w:rFonts w:ascii="Times New Roman" w:hAnsi="Times New Roman" w:cs="Times New Roman"/>
              </w:rPr>
              <w:t>112</w:t>
            </w:r>
            <w:r w:rsidRPr="008E1CA6">
              <w:rPr>
                <w:rFonts w:ascii="Times New Roman" w:hAnsi="Times New Roman" w:cs="Times New Roman"/>
              </w:rPr>
              <w:t>.000</w:t>
            </w:r>
          </w:p>
        </w:tc>
        <w:tc>
          <w:tcPr>
            <w:tcW w:w="1310" w:type="dxa"/>
          </w:tcPr>
          <w:p w:rsidR="008E12F8" w:rsidRPr="008E1CA6" w:rsidRDefault="008E12F8" w:rsidP="00816B8C">
            <w:pPr>
              <w:pStyle w:val="Geenafstand"/>
              <w:rPr>
                <w:rFonts w:ascii="Times New Roman" w:hAnsi="Times New Roman" w:cs="Times New Roman"/>
              </w:rPr>
            </w:pPr>
          </w:p>
        </w:tc>
      </w:tr>
      <w:tr w:rsidR="008E12F8" w:rsidRPr="008E1CA6" w:rsidTr="00816B8C">
        <w:tc>
          <w:tcPr>
            <w:tcW w:w="622" w:type="dxa"/>
          </w:tcPr>
          <w:p w:rsidR="008E12F8" w:rsidRPr="008E1CA6" w:rsidRDefault="008E12F8" w:rsidP="00816B8C">
            <w:pPr>
              <w:pStyle w:val="Geenafstand"/>
              <w:rPr>
                <w:rFonts w:ascii="Times New Roman" w:hAnsi="Times New Roman" w:cs="Times New Roman"/>
              </w:rPr>
            </w:pPr>
            <w:r w:rsidRPr="008E1CA6">
              <w:rPr>
                <w:rFonts w:ascii="Times New Roman" w:hAnsi="Times New Roman" w:cs="Times New Roman"/>
              </w:rPr>
              <w:t>Aan</w:t>
            </w:r>
          </w:p>
        </w:tc>
        <w:tc>
          <w:tcPr>
            <w:tcW w:w="622" w:type="dxa"/>
          </w:tcPr>
          <w:p w:rsidR="008E12F8" w:rsidRPr="008E1CA6" w:rsidRDefault="008E12F8" w:rsidP="00816B8C">
            <w:pPr>
              <w:pStyle w:val="Geenafstand"/>
              <w:rPr>
                <w:rFonts w:ascii="Times New Roman" w:hAnsi="Times New Roman" w:cs="Times New Roman"/>
              </w:rPr>
            </w:pPr>
            <w:r w:rsidRPr="008E1CA6">
              <w:rPr>
                <w:rFonts w:ascii="Times New Roman" w:hAnsi="Times New Roman" w:cs="Times New Roman"/>
              </w:rPr>
              <w:t>950</w:t>
            </w:r>
          </w:p>
        </w:tc>
        <w:tc>
          <w:tcPr>
            <w:tcW w:w="3630" w:type="dxa"/>
          </w:tcPr>
          <w:p w:rsidR="008E12F8" w:rsidRPr="008E1CA6" w:rsidRDefault="008E12F8" w:rsidP="00816B8C">
            <w:pPr>
              <w:pStyle w:val="Geenafstand"/>
              <w:rPr>
                <w:rFonts w:ascii="Times New Roman" w:hAnsi="Times New Roman" w:cs="Times New Roman"/>
              </w:rPr>
            </w:pPr>
            <w:r w:rsidRPr="008E1CA6">
              <w:rPr>
                <w:rFonts w:ascii="Times New Roman" w:hAnsi="Times New Roman" w:cs="Times New Roman"/>
              </w:rPr>
              <w:t xml:space="preserve">Resultaat deelneming </w:t>
            </w:r>
          </w:p>
        </w:tc>
        <w:tc>
          <w:tcPr>
            <w:tcW w:w="1410" w:type="dxa"/>
          </w:tcPr>
          <w:p w:rsidR="008E12F8" w:rsidRPr="008E1CA6" w:rsidRDefault="008E12F8" w:rsidP="00816B8C">
            <w:pPr>
              <w:pStyle w:val="Geenafstand"/>
              <w:rPr>
                <w:rFonts w:ascii="Times New Roman" w:hAnsi="Times New Roman" w:cs="Times New Roman"/>
              </w:rPr>
            </w:pPr>
          </w:p>
        </w:tc>
        <w:tc>
          <w:tcPr>
            <w:tcW w:w="1310" w:type="dxa"/>
          </w:tcPr>
          <w:p w:rsidR="008E12F8" w:rsidRPr="008E1CA6" w:rsidRDefault="008E12F8" w:rsidP="00816B8C">
            <w:pPr>
              <w:pStyle w:val="Geenafstand"/>
              <w:rPr>
                <w:rFonts w:ascii="Times New Roman" w:hAnsi="Times New Roman" w:cs="Times New Roman"/>
              </w:rPr>
            </w:pPr>
            <w:r>
              <w:rPr>
                <w:rFonts w:ascii="Times New Roman" w:hAnsi="Times New Roman" w:cs="Times New Roman"/>
              </w:rPr>
              <w:t>112</w:t>
            </w:r>
            <w:r w:rsidRPr="008E1CA6">
              <w:rPr>
                <w:rFonts w:ascii="Times New Roman" w:hAnsi="Times New Roman" w:cs="Times New Roman"/>
              </w:rPr>
              <w:t>.000</w:t>
            </w:r>
          </w:p>
        </w:tc>
      </w:tr>
    </w:tbl>
    <w:p w:rsidR="008E12F8" w:rsidRPr="008E1CA6" w:rsidRDefault="008E12F8" w:rsidP="008E12F8">
      <w:pPr>
        <w:pStyle w:val="Geenafstand"/>
        <w:ind w:left="1134"/>
        <w:rPr>
          <w:rFonts w:ascii="Times New Roman" w:hAnsi="Times New Roman" w:cs="Times New Roman"/>
        </w:rPr>
      </w:pPr>
      <w:r w:rsidRPr="008E1CA6">
        <w:rPr>
          <w:rFonts w:ascii="Times New Roman" w:hAnsi="Times New Roman" w:cs="Times New Roman"/>
        </w:rPr>
        <w:t xml:space="preserve">Omdat </w:t>
      </w:r>
      <w:proofErr w:type="spellStart"/>
      <w:r w:rsidRPr="008E1CA6">
        <w:rPr>
          <w:rFonts w:ascii="Times New Roman" w:hAnsi="Times New Roman" w:cs="Times New Roman"/>
        </w:rPr>
        <w:t>Daughter</w:t>
      </w:r>
      <w:proofErr w:type="spellEnd"/>
      <w:r w:rsidRPr="008E1CA6">
        <w:rPr>
          <w:rFonts w:ascii="Times New Roman" w:hAnsi="Times New Roman" w:cs="Times New Roman"/>
        </w:rPr>
        <w:t xml:space="preserve"> bv de winst niet kan uitkeren maakt </w:t>
      </w:r>
      <w:proofErr w:type="spellStart"/>
      <w:r w:rsidRPr="008E1CA6">
        <w:rPr>
          <w:rFonts w:ascii="Times New Roman" w:hAnsi="Times New Roman" w:cs="Times New Roman"/>
        </w:rPr>
        <w:t>Mother</w:t>
      </w:r>
      <w:proofErr w:type="spellEnd"/>
      <w:r w:rsidRPr="008E1CA6">
        <w:rPr>
          <w:rFonts w:ascii="Times New Roman" w:hAnsi="Times New Roman" w:cs="Times New Roman"/>
        </w:rPr>
        <w:t xml:space="preserve"> nog de aanvullende journaalpost:</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22"/>
        <w:gridCol w:w="3630"/>
        <w:gridCol w:w="1410"/>
        <w:gridCol w:w="1310"/>
      </w:tblGrid>
      <w:tr w:rsidR="008E12F8" w:rsidRPr="008E1CA6" w:rsidTr="00816B8C">
        <w:tc>
          <w:tcPr>
            <w:tcW w:w="622" w:type="dxa"/>
          </w:tcPr>
          <w:p w:rsidR="008E12F8" w:rsidRPr="008E1CA6" w:rsidRDefault="008E12F8" w:rsidP="00816B8C">
            <w:pPr>
              <w:pStyle w:val="Geenafstand"/>
              <w:rPr>
                <w:rFonts w:ascii="Times New Roman" w:hAnsi="Times New Roman" w:cs="Times New Roman"/>
              </w:rPr>
            </w:pPr>
          </w:p>
        </w:tc>
        <w:tc>
          <w:tcPr>
            <w:tcW w:w="622" w:type="dxa"/>
          </w:tcPr>
          <w:p w:rsidR="008E12F8" w:rsidRPr="008E1CA6" w:rsidRDefault="008E12F8" w:rsidP="00816B8C">
            <w:pPr>
              <w:pStyle w:val="Geenafstand"/>
              <w:rPr>
                <w:rFonts w:ascii="Times New Roman" w:hAnsi="Times New Roman" w:cs="Times New Roman"/>
              </w:rPr>
            </w:pPr>
            <w:r w:rsidRPr="008E1CA6">
              <w:rPr>
                <w:rFonts w:ascii="Times New Roman" w:hAnsi="Times New Roman" w:cs="Times New Roman"/>
              </w:rPr>
              <w:t>080</w:t>
            </w:r>
          </w:p>
        </w:tc>
        <w:tc>
          <w:tcPr>
            <w:tcW w:w="3630" w:type="dxa"/>
          </w:tcPr>
          <w:p w:rsidR="008E12F8" w:rsidRPr="008E1CA6" w:rsidRDefault="008E12F8" w:rsidP="00816B8C">
            <w:pPr>
              <w:pStyle w:val="Geenafstand"/>
              <w:rPr>
                <w:rFonts w:ascii="Times New Roman" w:hAnsi="Times New Roman" w:cs="Times New Roman"/>
              </w:rPr>
            </w:pPr>
            <w:r w:rsidRPr="008E1CA6">
              <w:rPr>
                <w:rFonts w:ascii="Times New Roman" w:hAnsi="Times New Roman" w:cs="Times New Roman"/>
              </w:rPr>
              <w:t>Algemene reserve</w:t>
            </w:r>
          </w:p>
        </w:tc>
        <w:tc>
          <w:tcPr>
            <w:tcW w:w="1410" w:type="dxa"/>
          </w:tcPr>
          <w:p w:rsidR="008E12F8" w:rsidRPr="008E1CA6" w:rsidRDefault="008E12F8" w:rsidP="00816B8C">
            <w:pPr>
              <w:pStyle w:val="Geenafstand"/>
              <w:rPr>
                <w:rFonts w:ascii="Times New Roman" w:hAnsi="Times New Roman" w:cs="Times New Roman"/>
              </w:rPr>
            </w:pPr>
            <w:r>
              <w:rPr>
                <w:rFonts w:ascii="Times New Roman" w:hAnsi="Times New Roman" w:cs="Times New Roman"/>
              </w:rPr>
              <w:t>112</w:t>
            </w:r>
            <w:r w:rsidRPr="008E1CA6">
              <w:rPr>
                <w:rFonts w:ascii="Times New Roman" w:hAnsi="Times New Roman" w:cs="Times New Roman"/>
              </w:rPr>
              <w:t>.000</w:t>
            </w:r>
          </w:p>
        </w:tc>
        <w:tc>
          <w:tcPr>
            <w:tcW w:w="1310" w:type="dxa"/>
          </w:tcPr>
          <w:p w:rsidR="008E12F8" w:rsidRPr="008E1CA6" w:rsidRDefault="008E12F8" w:rsidP="00816B8C">
            <w:pPr>
              <w:pStyle w:val="Geenafstand"/>
              <w:rPr>
                <w:rFonts w:ascii="Times New Roman" w:hAnsi="Times New Roman" w:cs="Times New Roman"/>
              </w:rPr>
            </w:pPr>
          </w:p>
        </w:tc>
      </w:tr>
      <w:tr w:rsidR="008E12F8" w:rsidRPr="008E1CA6" w:rsidTr="00816B8C">
        <w:tc>
          <w:tcPr>
            <w:tcW w:w="622" w:type="dxa"/>
          </w:tcPr>
          <w:p w:rsidR="008E12F8" w:rsidRPr="008E1CA6" w:rsidRDefault="008E12F8" w:rsidP="00816B8C">
            <w:pPr>
              <w:pStyle w:val="Geenafstand"/>
              <w:rPr>
                <w:rFonts w:ascii="Times New Roman" w:hAnsi="Times New Roman" w:cs="Times New Roman"/>
              </w:rPr>
            </w:pPr>
            <w:r w:rsidRPr="008E1CA6">
              <w:rPr>
                <w:rFonts w:ascii="Times New Roman" w:hAnsi="Times New Roman" w:cs="Times New Roman"/>
              </w:rPr>
              <w:t xml:space="preserve">Aan </w:t>
            </w:r>
          </w:p>
        </w:tc>
        <w:tc>
          <w:tcPr>
            <w:tcW w:w="622" w:type="dxa"/>
          </w:tcPr>
          <w:p w:rsidR="008E12F8" w:rsidRPr="008E1CA6" w:rsidRDefault="008E12F8" w:rsidP="00816B8C">
            <w:pPr>
              <w:pStyle w:val="Geenafstand"/>
              <w:rPr>
                <w:rFonts w:ascii="Times New Roman" w:hAnsi="Times New Roman" w:cs="Times New Roman"/>
              </w:rPr>
            </w:pPr>
            <w:r w:rsidRPr="008E1CA6">
              <w:rPr>
                <w:rFonts w:ascii="Times New Roman" w:hAnsi="Times New Roman" w:cs="Times New Roman"/>
              </w:rPr>
              <w:t>090</w:t>
            </w:r>
          </w:p>
        </w:tc>
        <w:tc>
          <w:tcPr>
            <w:tcW w:w="3630" w:type="dxa"/>
          </w:tcPr>
          <w:p w:rsidR="008E12F8" w:rsidRPr="008E1CA6" w:rsidRDefault="008E12F8" w:rsidP="00816B8C">
            <w:pPr>
              <w:pStyle w:val="Geenafstand"/>
              <w:rPr>
                <w:rFonts w:ascii="Times New Roman" w:hAnsi="Times New Roman" w:cs="Times New Roman"/>
              </w:rPr>
            </w:pPr>
            <w:r w:rsidRPr="008E1CA6">
              <w:rPr>
                <w:rFonts w:ascii="Times New Roman" w:hAnsi="Times New Roman" w:cs="Times New Roman"/>
              </w:rPr>
              <w:t>Wettelijke reserve deelneming</w:t>
            </w:r>
          </w:p>
        </w:tc>
        <w:tc>
          <w:tcPr>
            <w:tcW w:w="1410" w:type="dxa"/>
          </w:tcPr>
          <w:p w:rsidR="008E12F8" w:rsidRPr="008E1CA6" w:rsidRDefault="008E12F8" w:rsidP="00816B8C">
            <w:pPr>
              <w:pStyle w:val="Geenafstand"/>
              <w:rPr>
                <w:rFonts w:ascii="Times New Roman" w:hAnsi="Times New Roman" w:cs="Times New Roman"/>
              </w:rPr>
            </w:pPr>
          </w:p>
        </w:tc>
        <w:tc>
          <w:tcPr>
            <w:tcW w:w="1310" w:type="dxa"/>
          </w:tcPr>
          <w:p w:rsidR="008E12F8" w:rsidRPr="008E1CA6" w:rsidRDefault="008E12F8" w:rsidP="00816B8C">
            <w:pPr>
              <w:pStyle w:val="Geenafstand"/>
              <w:rPr>
                <w:rFonts w:ascii="Times New Roman" w:hAnsi="Times New Roman" w:cs="Times New Roman"/>
              </w:rPr>
            </w:pPr>
            <w:r>
              <w:rPr>
                <w:rFonts w:ascii="Times New Roman" w:hAnsi="Times New Roman" w:cs="Times New Roman"/>
              </w:rPr>
              <w:t>112</w:t>
            </w:r>
            <w:r w:rsidRPr="008E1CA6">
              <w:rPr>
                <w:rFonts w:ascii="Times New Roman" w:hAnsi="Times New Roman" w:cs="Times New Roman"/>
              </w:rPr>
              <w:t>.000</w:t>
            </w:r>
          </w:p>
        </w:tc>
      </w:tr>
    </w:tbl>
    <w:p w:rsidR="008E1CA6" w:rsidRPr="008E1CA6" w:rsidRDefault="008E1CA6" w:rsidP="008E12F8">
      <w:pPr>
        <w:pStyle w:val="Geenafstand"/>
        <w:ind w:left="1440"/>
        <w:rPr>
          <w:rFonts w:ascii="Times New Roman" w:hAnsi="Times New Roman"/>
        </w:rPr>
      </w:pPr>
    </w:p>
    <w:p w:rsidR="008E1CA6" w:rsidRDefault="008E12F8" w:rsidP="00270293">
      <w:pPr>
        <w:pStyle w:val="Geenafstand"/>
        <w:rPr>
          <w:rFonts w:ascii="Times New Roman" w:hAnsi="Times New Roman" w:cs="Times New Roman"/>
        </w:rPr>
      </w:pPr>
      <w:r>
        <w:rPr>
          <w:rFonts w:ascii="Times New Roman" w:hAnsi="Times New Roman" w:cs="Times New Roman"/>
        </w:rPr>
        <w:t xml:space="preserve">e) </w:t>
      </w:r>
      <w:r w:rsidR="008E1CA6" w:rsidRPr="008E1CA6">
        <w:rPr>
          <w:rFonts w:ascii="Times New Roman" w:hAnsi="Times New Roman" w:cs="Times New Roman"/>
        </w:rPr>
        <w:t xml:space="preserve">Omdat het eigen vermogen van de dochter toeneemt door de toevoeging aan de rekening omrekeningsverschillen maakt de moeder hiervan de volgende boeking: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22"/>
        <w:gridCol w:w="3630"/>
        <w:gridCol w:w="1410"/>
        <w:gridCol w:w="1310"/>
      </w:tblGrid>
      <w:tr w:rsidR="00F834FB" w:rsidRPr="008E1CA6" w:rsidTr="00816B8C">
        <w:tc>
          <w:tcPr>
            <w:tcW w:w="622" w:type="dxa"/>
          </w:tcPr>
          <w:p w:rsidR="00F834FB" w:rsidRPr="008E1CA6" w:rsidRDefault="00F834FB" w:rsidP="00816B8C">
            <w:pPr>
              <w:pStyle w:val="Geenafstand"/>
              <w:rPr>
                <w:rFonts w:ascii="Times New Roman" w:hAnsi="Times New Roman" w:cs="Times New Roman"/>
              </w:rPr>
            </w:pPr>
          </w:p>
        </w:tc>
        <w:tc>
          <w:tcPr>
            <w:tcW w:w="622" w:type="dxa"/>
          </w:tcPr>
          <w:p w:rsidR="00F834FB" w:rsidRPr="008E1CA6" w:rsidRDefault="00F834FB" w:rsidP="00816B8C">
            <w:pPr>
              <w:pStyle w:val="Geenafstand"/>
              <w:rPr>
                <w:rFonts w:ascii="Times New Roman" w:hAnsi="Times New Roman" w:cs="Times New Roman"/>
              </w:rPr>
            </w:pPr>
            <w:r w:rsidRPr="008E1CA6">
              <w:rPr>
                <w:rFonts w:ascii="Times New Roman" w:hAnsi="Times New Roman" w:cs="Times New Roman"/>
              </w:rPr>
              <w:t>040</w:t>
            </w:r>
          </w:p>
        </w:tc>
        <w:tc>
          <w:tcPr>
            <w:tcW w:w="3630" w:type="dxa"/>
          </w:tcPr>
          <w:p w:rsidR="00F834FB" w:rsidRPr="008E1CA6" w:rsidRDefault="00F834FB" w:rsidP="00816B8C">
            <w:pPr>
              <w:pStyle w:val="Geenafstand"/>
              <w:rPr>
                <w:rFonts w:ascii="Times New Roman" w:hAnsi="Times New Roman" w:cs="Times New Roman"/>
              </w:rPr>
            </w:pPr>
            <w:r w:rsidRPr="008E1CA6">
              <w:rPr>
                <w:rFonts w:ascii="Times New Roman" w:hAnsi="Times New Roman" w:cs="Times New Roman"/>
              </w:rPr>
              <w:t xml:space="preserve">Deelneming </w:t>
            </w:r>
          </w:p>
        </w:tc>
        <w:tc>
          <w:tcPr>
            <w:tcW w:w="1410" w:type="dxa"/>
          </w:tcPr>
          <w:p w:rsidR="00F834FB" w:rsidRPr="008E1CA6" w:rsidRDefault="00F834FB" w:rsidP="00816B8C">
            <w:pPr>
              <w:pStyle w:val="Geenafstand"/>
              <w:rPr>
                <w:rFonts w:ascii="Times New Roman" w:hAnsi="Times New Roman" w:cs="Times New Roman"/>
              </w:rPr>
            </w:pPr>
            <w:r>
              <w:rPr>
                <w:rFonts w:ascii="Times New Roman" w:hAnsi="Times New Roman" w:cs="Times New Roman"/>
              </w:rPr>
              <w:t xml:space="preserve">     250.600*</w:t>
            </w:r>
          </w:p>
        </w:tc>
        <w:tc>
          <w:tcPr>
            <w:tcW w:w="1310" w:type="dxa"/>
          </w:tcPr>
          <w:p w:rsidR="00F834FB" w:rsidRPr="008E1CA6" w:rsidRDefault="00F834FB" w:rsidP="00816B8C">
            <w:pPr>
              <w:pStyle w:val="Geenafstand"/>
              <w:rPr>
                <w:rFonts w:ascii="Times New Roman" w:hAnsi="Times New Roman" w:cs="Times New Roman"/>
              </w:rPr>
            </w:pPr>
          </w:p>
        </w:tc>
      </w:tr>
      <w:tr w:rsidR="00F834FB" w:rsidRPr="008E1CA6" w:rsidTr="00816B8C">
        <w:tc>
          <w:tcPr>
            <w:tcW w:w="622" w:type="dxa"/>
          </w:tcPr>
          <w:p w:rsidR="00F834FB" w:rsidRPr="008E1CA6" w:rsidRDefault="00F834FB" w:rsidP="00816B8C">
            <w:pPr>
              <w:pStyle w:val="Geenafstand"/>
              <w:rPr>
                <w:rFonts w:ascii="Times New Roman" w:hAnsi="Times New Roman" w:cs="Times New Roman"/>
              </w:rPr>
            </w:pPr>
            <w:r w:rsidRPr="008E1CA6">
              <w:rPr>
                <w:rFonts w:ascii="Times New Roman" w:hAnsi="Times New Roman" w:cs="Times New Roman"/>
              </w:rPr>
              <w:t>Aan</w:t>
            </w:r>
          </w:p>
        </w:tc>
        <w:tc>
          <w:tcPr>
            <w:tcW w:w="622" w:type="dxa"/>
          </w:tcPr>
          <w:p w:rsidR="00F834FB" w:rsidRPr="008E1CA6" w:rsidRDefault="00F834FB" w:rsidP="00816B8C">
            <w:pPr>
              <w:pStyle w:val="Geenafstand"/>
              <w:rPr>
                <w:rFonts w:ascii="Times New Roman" w:hAnsi="Times New Roman" w:cs="Times New Roman"/>
              </w:rPr>
            </w:pPr>
            <w:r>
              <w:rPr>
                <w:rFonts w:ascii="Times New Roman" w:hAnsi="Times New Roman" w:cs="Times New Roman"/>
              </w:rPr>
              <w:t>091</w:t>
            </w:r>
          </w:p>
        </w:tc>
        <w:tc>
          <w:tcPr>
            <w:tcW w:w="3630" w:type="dxa"/>
          </w:tcPr>
          <w:p w:rsidR="00F834FB" w:rsidRPr="008E1CA6" w:rsidRDefault="00F834FB" w:rsidP="00816B8C">
            <w:pPr>
              <w:pStyle w:val="Geenafstand"/>
              <w:rPr>
                <w:rFonts w:ascii="Times New Roman" w:hAnsi="Times New Roman" w:cs="Times New Roman"/>
              </w:rPr>
            </w:pPr>
            <w:r w:rsidRPr="008E1CA6">
              <w:rPr>
                <w:rFonts w:ascii="Times New Roman" w:hAnsi="Times New Roman"/>
              </w:rPr>
              <w:t>Reserve omrekeningsverschillen</w:t>
            </w:r>
          </w:p>
        </w:tc>
        <w:tc>
          <w:tcPr>
            <w:tcW w:w="1410" w:type="dxa"/>
          </w:tcPr>
          <w:p w:rsidR="00F834FB" w:rsidRPr="008E1CA6" w:rsidRDefault="00F834FB" w:rsidP="00816B8C">
            <w:pPr>
              <w:pStyle w:val="Geenafstand"/>
              <w:rPr>
                <w:rFonts w:ascii="Times New Roman" w:hAnsi="Times New Roman" w:cs="Times New Roman"/>
              </w:rPr>
            </w:pPr>
          </w:p>
        </w:tc>
        <w:tc>
          <w:tcPr>
            <w:tcW w:w="1310" w:type="dxa"/>
          </w:tcPr>
          <w:p w:rsidR="00F834FB" w:rsidRPr="008E1CA6" w:rsidRDefault="00F834FB" w:rsidP="00816B8C">
            <w:pPr>
              <w:pStyle w:val="Geenafstand"/>
              <w:rPr>
                <w:rFonts w:ascii="Times New Roman" w:hAnsi="Times New Roman" w:cs="Times New Roman"/>
              </w:rPr>
            </w:pPr>
            <w:r>
              <w:rPr>
                <w:rFonts w:ascii="Times New Roman" w:hAnsi="Times New Roman" w:cs="Times New Roman"/>
              </w:rPr>
              <w:t xml:space="preserve">   250.600</w:t>
            </w:r>
          </w:p>
        </w:tc>
      </w:tr>
    </w:tbl>
    <w:p w:rsidR="008E1CA6" w:rsidRPr="008E1CA6" w:rsidRDefault="00523E8A" w:rsidP="009179BD">
      <w:pPr>
        <w:pStyle w:val="Geenafstand"/>
        <w:rPr>
          <w:rFonts w:ascii="Times New Roman" w:hAnsi="Times New Roman" w:cs="Times New Roman"/>
        </w:rPr>
      </w:pPr>
      <w:r>
        <w:rPr>
          <w:rFonts w:asciiTheme="minorEastAsia" w:hAnsiTheme="minorEastAsia" w:cstheme="minorEastAsia"/>
        </w:rPr>
        <w:t>*</w:t>
      </w:r>
      <w:r w:rsidR="00F834FB">
        <w:rPr>
          <w:rFonts w:asciiTheme="minorEastAsia" w:hAnsiTheme="minorEastAsia" w:cstheme="minorEastAsia" w:hint="eastAsia"/>
        </w:rPr>
        <w:t>€</w:t>
      </w:r>
      <w:r w:rsidR="00F834FB">
        <w:rPr>
          <w:rFonts w:asciiTheme="minorEastAsia" w:hAnsiTheme="minorEastAsia" w:cstheme="minorEastAsia"/>
        </w:rPr>
        <w:t xml:space="preserve"> 809.200 - </w:t>
      </w:r>
      <w:r w:rsidR="00F834FB">
        <w:rPr>
          <w:rFonts w:asciiTheme="minorEastAsia" w:hAnsiTheme="minorEastAsia" w:cstheme="minorEastAsia" w:hint="eastAsia"/>
        </w:rPr>
        <w:t>€</w:t>
      </w:r>
      <w:r w:rsidR="00F834FB">
        <w:rPr>
          <w:rFonts w:asciiTheme="minorEastAsia" w:hAnsiTheme="minorEastAsia" w:cstheme="minorEastAsia"/>
        </w:rPr>
        <w:t xml:space="preserve"> 558.600 = </w:t>
      </w:r>
      <w:r w:rsidR="00F834FB">
        <w:rPr>
          <w:rFonts w:asciiTheme="minorEastAsia" w:hAnsiTheme="minorEastAsia" w:cstheme="minorEastAsia" w:hint="eastAsia"/>
        </w:rPr>
        <w:t>€</w:t>
      </w:r>
      <w:r w:rsidR="00F834FB">
        <w:rPr>
          <w:rFonts w:asciiTheme="minorEastAsia" w:hAnsiTheme="minorEastAsia" w:cstheme="minorEastAsia"/>
        </w:rPr>
        <w:t xml:space="preserve"> 250.600</w:t>
      </w:r>
    </w:p>
    <w:p w:rsidR="008E1CA6" w:rsidRPr="008E1CA6" w:rsidRDefault="008E12F8" w:rsidP="00270293">
      <w:pPr>
        <w:pStyle w:val="Lijstalinea"/>
        <w:tabs>
          <w:tab w:val="left" w:pos="2977"/>
        </w:tabs>
        <w:ind w:left="23" w:hanging="23"/>
        <w:rPr>
          <w:rFonts w:ascii="Times New Roman" w:hAnsi="Times New Roman"/>
        </w:rPr>
      </w:pPr>
      <w:r>
        <w:rPr>
          <w:rFonts w:ascii="Times New Roman" w:hAnsi="Times New Roman"/>
        </w:rPr>
        <w:t xml:space="preserve">f) </w:t>
      </w:r>
      <w:r w:rsidR="008E1CA6" w:rsidRPr="008E1CA6">
        <w:rPr>
          <w:rFonts w:ascii="Times New Roman" w:hAnsi="Times New Roman"/>
        </w:rPr>
        <w:t>Op grond van art.2:373 lid 4 BW wordt de reserve omrekeningsverschillen opgenomen in het eigen vermogen onder de wettelijke reserves en kan dus niet worden uitgekeerd. Indien de niet-uitkeerbare reserve omrekeningsverschillen een debetsaldo vertoont, wordt het debetsaldo niet afgeboekt op de winst-en-verliesrekening, maar blijft het saldo als negatief bedrag onder het eigen vermogen staan. Het negatieve bedrag komt wel in mindering op de berekening van de vrij uitkeerbare reserves.</w:t>
      </w:r>
    </w:p>
    <w:p w:rsidR="00270293" w:rsidRPr="008E1CA6" w:rsidRDefault="00270293" w:rsidP="009179BD">
      <w:pPr>
        <w:pStyle w:val="Geenafstand"/>
        <w:rPr>
          <w:rFonts w:ascii="Times New Roman" w:hAnsi="Times New Roman" w:cs="Times New Roman"/>
        </w:rPr>
      </w:pPr>
      <w:r>
        <w:rPr>
          <w:rFonts w:ascii="Times New Roman" w:hAnsi="Times New Roman" w:cs="Times New Roman"/>
        </w:rPr>
        <w:t xml:space="preserve">g) Bij een belang van 60% maakt </w:t>
      </w:r>
      <w:proofErr w:type="spellStart"/>
      <w:r>
        <w:rPr>
          <w:rFonts w:ascii="Times New Roman" w:hAnsi="Times New Roman" w:cs="Times New Roman"/>
        </w:rPr>
        <w:t>Mother</w:t>
      </w:r>
      <w:proofErr w:type="spellEnd"/>
      <w:r>
        <w:rPr>
          <w:rFonts w:ascii="Times New Roman" w:hAnsi="Times New Roman" w:cs="Times New Roman"/>
        </w:rPr>
        <w:t xml:space="preserve"> bv de volgende journaalposten: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22"/>
        <w:gridCol w:w="3630"/>
        <w:gridCol w:w="1410"/>
        <w:gridCol w:w="1310"/>
      </w:tblGrid>
      <w:tr w:rsidR="00270293" w:rsidRPr="008E1CA6" w:rsidTr="00E573A0">
        <w:tc>
          <w:tcPr>
            <w:tcW w:w="622" w:type="dxa"/>
          </w:tcPr>
          <w:p w:rsidR="00270293" w:rsidRPr="008E1CA6" w:rsidRDefault="00270293" w:rsidP="00E573A0">
            <w:pPr>
              <w:pStyle w:val="Geenafstand"/>
              <w:rPr>
                <w:rFonts w:ascii="Times New Roman" w:hAnsi="Times New Roman" w:cs="Times New Roman"/>
              </w:rPr>
            </w:pPr>
          </w:p>
        </w:tc>
        <w:tc>
          <w:tcPr>
            <w:tcW w:w="622" w:type="dxa"/>
          </w:tcPr>
          <w:p w:rsidR="00270293" w:rsidRPr="008E1CA6" w:rsidRDefault="00270293" w:rsidP="00E573A0">
            <w:pPr>
              <w:pStyle w:val="Geenafstand"/>
              <w:rPr>
                <w:rFonts w:ascii="Times New Roman" w:hAnsi="Times New Roman" w:cs="Times New Roman"/>
              </w:rPr>
            </w:pPr>
            <w:r w:rsidRPr="008E1CA6">
              <w:rPr>
                <w:rFonts w:ascii="Times New Roman" w:hAnsi="Times New Roman" w:cs="Times New Roman"/>
              </w:rPr>
              <w:t>040</w:t>
            </w:r>
          </w:p>
        </w:tc>
        <w:tc>
          <w:tcPr>
            <w:tcW w:w="3630" w:type="dxa"/>
          </w:tcPr>
          <w:p w:rsidR="00270293" w:rsidRPr="008E1CA6" w:rsidRDefault="00270293" w:rsidP="00E573A0">
            <w:pPr>
              <w:pStyle w:val="Geenafstand"/>
              <w:rPr>
                <w:rFonts w:ascii="Times New Roman" w:hAnsi="Times New Roman" w:cs="Times New Roman"/>
              </w:rPr>
            </w:pPr>
            <w:r w:rsidRPr="008E1CA6">
              <w:rPr>
                <w:rFonts w:ascii="Times New Roman" w:hAnsi="Times New Roman" w:cs="Times New Roman"/>
              </w:rPr>
              <w:t xml:space="preserve">Deelneming </w:t>
            </w:r>
          </w:p>
        </w:tc>
        <w:tc>
          <w:tcPr>
            <w:tcW w:w="1410" w:type="dxa"/>
          </w:tcPr>
          <w:p w:rsidR="00270293" w:rsidRPr="008E1CA6" w:rsidRDefault="00270293" w:rsidP="00E573A0">
            <w:pPr>
              <w:pStyle w:val="Geenafstand"/>
              <w:rPr>
                <w:rFonts w:ascii="Times New Roman" w:hAnsi="Times New Roman" w:cs="Times New Roman"/>
              </w:rPr>
            </w:pPr>
            <w:r>
              <w:rPr>
                <w:rFonts w:ascii="Times New Roman" w:hAnsi="Times New Roman" w:cs="Times New Roman"/>
              </w:rPr>
              <w:t>67.200*</w:t>
            </w:r>
          </w:p>
        </w:tc>
        <w:tc>
          <w:tcPr>
            <w:tcW w:w="1310" w:type="dxa"/>
          </w:tcPr>
          <w:p w:rsidR="00270293" w:rsidRPr="008E1CA6" w:rsidRDefault="00270293" w:rsidP="00E573A0">
            <w:pPr>
              <w:pStyle w:val="Geenafstand"/>
              <w:rPr>
                <w:rFonts w:ascii="Times New Roman" w:hAnsi="Times New Roman" w:cs="Times New Roman"/>
              </w:rPr>
            </w:pPr>
          </w:p>
        </w:tc>
      </w:tr>
      <w:tr w:rsidR="00270293" w:rsidRPr="008E1CA6" w:rsidTr="00E573A0">
        <w:tc>
          <w:tcPr>
            <w:tcW w:w="622" w:type="dxa"/>
          </w:tcPr>
          <w:p w:rsidR="00270293" w:rsidRPr="008E1CA6" w:rsidRDefault="00270293" w:rsidP="00E573A0">
            <w:pPr>
              <w:pStyle w:val="Geenafstand"/>
              <w:rPr>
                <w:rFonts w:ascii="Times New Roman" w:hAnsi="Times New Roman" w:cs="Times New Roman"/>
              </w:rPr>
            </w:pPr>
            <w:r w:rsidRPr="008E1CA6">
              <w:rPr>
                <w:rFonts w:ascii="Times New Roman" w:hAnsi="Times New Roman" w:cs="Times New Roman"/>
              </w:rPr>
              <w:t>Aan</w:t>
            </w:r>
          </w:p>
        </w:tc>
        <w:tc>
          <w:tcPr>
            <w:tcW w:w="622" w:type="dxa"/>
          </w:tcPr>
          <w:p w:rsidR="00270293" w:rsidRPr="008E1CA6" w:rsidRDefault="00270293" w:rsidP="00E573A0">
            <w:pPr>
              <w:pStyle w:val="Geenafstand"/>
              <w:rPr>
                <w:rFonts w:ascii="Times New Roman" w:hAnsi="Times New Roman" w:cs="Times New Roman"/>
              </w:rPr>
            </w:pPr>
            <w:r w:rsidRPr="008E1CA6">
              <w:rPr>
                <w:rFonts w:ascii="Times New Roman" w:hAnsi="Times New Roman" w:cs="Times New Roman"/>
              </w:rPr>
              <w:t>950</w:t>
            </w:r>
          </w:p>
        </w:tc>
        <w:tc>
          <w:tcPr>
            <w:tcW w:w="3630" w:type="dxa"/>
          </w:tcPr>
          <w:p w:rsidR="00270293" w:rsidRPr="008E1CA6" w:rsidRDefault="00270293" w:rsidP="00E573A0">
            <w:pPr>
              <w:pStyle w:val="Geenafstand"/>
              <w:rPr>
                <w:rFonts w:ascii="Times New Roman" w:hAnsi="Times New Roman" w:cs="Times New Roman"/>
              </w:rPr>
            </w:pPr>
            <w:r w:rsidRPr="008E1CA6">
              <w:rPr>
                <w:rFonts w:ascii="Times New Roman" w:hAnsi="Times New Roman" w:cs="Times New Roman"/>
              </w:rPr>
              <w:t xml:space="preserve">Resultaat deelneming </w:t>
            </w:r>
          </w:p>
        </w:tc>
        <w:tc>
          <w:tcPr>
            <w:tcW w:w="1410" w:type="dxa"/>
          </w:tcPr>
          <w:p w:rsidR="00270293" w:rsidRPr="008E1CA6" w:rsidRDefault="00270293" w:rsidP="00E573A0">
            <w:pPr>
              <w:pStyle w:val="Geenafstand"/>
              <w:rPr>
                <w:rFonts w:ascii="Times New Roman" w:hAnsi="Times New Roman" w:cs="Times New Roman"/>
              </w:rPr>
            </w:pPr>
          </w:p>
        </w:tc>
        <w:tc>
          <w:tcPr>
            <w:tcW w:w="1310" w:type="dxa"/>
          </w:tcPr>
          <w:p w:rsidR="00270293" w:rsidRPr="008E1CA6" w:rsidRDefault="00270293" w:rsidP="00E573A0">
            <w:pPr>
              <w:pStyle w:val="Geenafstand"/>
              <w:rPr>
                <w:rFonts w:ascii="Times New Roman" w:hAnsi="Times New Roman" w:cs="Times New Roman"/>
              </w:rPr>
            </w:pPr>
            <w:r>
              <w:rPr>
                <w:rFonts w:ascii="Times New Roman" w:hAnsi="Times New Roman" w:cs="Times New Roman"/>
              </w:rPr>
              <w:t>67.200</w:t>
            </w:r>
          </w:p>
        </w:tc>
      </w:tr>
    </w:tbl>
    <w:p w:rsidR="00270293" w:rsidRDefault="00270293" w:rsidP="00270293">
      <w:pPr>
        <w:pStyle w:val="Geenafstand"/>
        <w:ind w:left="1134" w:hanging="1134"/>
        <w:rPr>
          <w:rFonts w:ascii="Times New Roman" w:hAnsi="Times New Roman" w:cs="Times New Roman"/>
        </w:rPr>
      </w:pPr>
      <w:r>
        <w:rPr>
          <w:rFonts w:ascii="Times New Roman" w:hAnsi="Times New Roman" w:cs="Times New Roman"/>
        </w:rPr>
        <w:t>* 60% van € 112.000 = € 67.200</w:t>
      </w:r>
    </w:p>
    <w:p w:rsidR="00270293" w:rsidRPr="008E1CA6" w:rsidRDefault="00270293" w:rsidP="00270293">
      <w:pPr>
        <w:pStyle w:val="Geenafstand"/>
        <w:ind w:left="1134"/>
        <w:rPr>
          <w:rFonts w:ascii="Times New Roman" w:hAnsi="Times New Roman" w:cs="Times New Roman"/>
        </w:rPr>
      </w:pPr>
      <w:r>
        <w:rPr>
          <w:rFonts w:ascii="Times New Roman" w:hAnsi="Times New Roman" w:cs="Times New Roman"/>
        </w:rPr>
        <w:t>en</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22"/>
        <w:gridCol w:w="3630"/>
        <w:gridCol w:w="1410"/>
        <w:gridCol w:w="1310"/>
      </w:tblGrid>
      <w:tr w:rsidR="00270293" w:rsidRPr="008E1CA6" w:rsidTr="00E573A0">
        <w:tc>
          <w:tcPr>
            <w:tcW w:w="622" w:type="dxa"/>
          </w:tcPr>
          <w:p w:rsidR="00270293" w:rsidRPr="008E1CA6" w:rsidRDefault="00270293" w:rsidP="00E573A0">
            <w:pPr>
              <w:pStyle w:val="Geenafstand"/>
              <w:rPr>
                <w:rFonts w:ascii="Times New Roman" w:hAnsi="Times New Roman" w:cs="Times New Roman"/>
              </w:rPr>
            </w:pPr>
          </w:p>
        </w:tc>
        <w:tc>
          <w:tcPr>
            <w:tcW w:w="622" w:type="dxa"/>
          </w:tcPr>
          <w:p w:rsidR="00270293" w:rsidRPr="008E1CA6" w:rsidRDefault="00270293" w:rsidP="00E573A0">
            <w:pPr>
              <w:pStyle w:val="Geenafstand"/>
              <w:rPr>
                <w:rFonts w:ascii="Times New Roman" w:hAnsi="Times New Roman" w:cs="Times New Roman"/>
              </w:rPr>
            </w:pPr>
            <w:r w:rsidRPr="008E1CA6">
              <w:rPr>
                <w:rFonts w:ascii="Times New Roman" w:hAnsi="Times New Roman" w:cs="Times New Roman"/>
              </w:rPr>
              <w:t>080</w:t>
            </w:r>
          </w:p>
        </w:tc>
        <w:tc>
          <w:tcPr>
            <w:tcW w:w="3630" w:type="dxa"/>
          </w:tcPr>
          <w:p w:rsidR="00270293" w:rsidRPr="008E1CA6" w:rsidRDefault="00270293" w:rsidP="00E573A0">
            <w:pPr>
              <w:pStyle w:val="Geenafstand"/>
              <w:rPr>
                <w:rFonts w:ascii="Times New Roman" w:hAnsi="Times New Roman" w:cs="Times New Roman"/>
              </w:rPr>
            </w:pPr>
            <w:r w:rsidRPr="008E1CA6">
              <w:rPr>
                <w:rFonts w:ascii="Times New Roman" w:hAnsi="Times New Roman" w:cs="Times New Roman"/>
              </w:rPr>
              <w:t>Algemene reserve</w:t>
            </w:r>
          </w:p>
        </w:tc>
        <w:tc>
          <w:tcPr>
            <w:tcW w:w="1410" w:type="dxa"/>
          </w:tcPr>
          <w:p w:rsidR="00270293" w:rsidRPr="008E1CA6" w:rsidRDefault="00270293" w:rsidP="00E573A0">
            <w:pPr>
              <w:pStyle w:val="Geenafstand"/>
              <w:rPr>
                <w:rFonts w:ascii="Times New Roman" w:hAnsi="Times New Roman" w:cs="Times New Roman"/>
              </w:rPr>
            </w:pPr>
            <w:r>
              <w:rPr>
                <w:rFonts w:ascii="Times New Roman" w:hAnsi="Times New Roman" w:cs="Times New Roman"/>
              </w:rPr>
              <w:t>67.200</w:t>
            </w:r>
          </w:p>
        </w:tc>
        <w:tc>
          <w:tcPr>
            <w:tcW w:w="1310" w:type="dxa"/>
          </w:tcPr>
          <w:p w:rsidR="00270293" w:rsidRPr="008E1CA6" w:rsidRDefault="00270293" w:rsidP="00E573A0">
            <w:pPr>
              <w:pStyle w:val="Geenafstand"/>
              <w:rPr>
                <w:rFonts w:ascii="Times New Roman" w:hAnsi="Times New Roman" w:cs="Times New Roman"/>
              </w:rPr>
            </w:pPr>
          </w:p>
        </w:tc>
      </w:tr>
      <w:tr w:rsidR="00270293" w:rsidRPr="008E1CA6" w:rsidTr="00E573A0">
        <w:tc>
          <w:tcPr>
            <w:tcW w:w="622" w:type="dxa"/>
          </w:tcPr>
          <w:p w:rsidR="00270293" w:rsidRPr="008E1CA6" w:rsidRDefault="00270293" w:rsidP="00E573A0">
            <w:pPr>
              <w:pStyle w:val="Geenafstand"/>
              <w:rPr>
                <w:rFonts w:ascii="Times New Roman" w:hAnsi="Times New Roman" w:cs="Times New Roman"/>
              </w:rPr>
            </w:pPr>
            <w:r w:rsidRPr="008E1CA6">
              <w:rPr>
                <w:rFonts w:ascii="Times New Roman" w:hAnsi="Times New Roman" w:cs="Times New Roman"/>
              </w:rPr>
              <w:t xml:space="preserve">Aan </w:t>
            </w:r>
          </w:p>
        </w:tc>
        <w:tc>
          <w:tcPr>
            <w:tcW w:w="622" w:type="dxa"/>
          </w:tcPr>
          <w:p w:rsidR="00270293" w:rsidRPr="008E1CA6" w:rsidRDefault="00270293" w:rsidP="00E573A0">
            <w:pPr>
              <w:pStyle w:val="Geenafstand"/>
              <w:rPr>
                <w:rFonts w:ascii="Times New Roman" w:hAnsi="Times New Roman" w:cs="Times New Roman"/>
              </w:rPr>
            </w:pPr>
            <w:r w:rsidRPr="008E1CA6">
              <w:rPr>
                <w:rFonts w:ascii="Times New Roman" w:hAnsi="Times New Roman" w:cs="Times New Roman"/>
              </w:rPr>
              <w:t>090</w:t>
            </w:r>
          </w:p>
        </w:tc>
        <w:tc>
          <w:tcPr>
            <w:tcW w:w="3630" w:type="dxa"/>
          </w:tcPr>
          <w:p w:rsidR="00270293" w:rsidRPr="008E1CA6" w:rsidRDefault="00270293" w:rsidP="00E573A0">
            <w:pPr>
              <w:pStyle w:val="Geenafstand"/>
              <w:rPr>
                <w:rFonts w:ascii="Times New Roman" w:hAnsi="Times New Roman" w:cs="Times New Roman"/>
              </w:rPr>
            </w:pPr>
            <w:r w:rsidRPr="008E1CA6">
              <w:rPr>
                <w:rFonts w:ascii="Times New Roman" w:hAnsi="Times New Roman" w:cs="Times New Roman"/>
              </w:rPr>
              <w:t>Wettelijke reserve deelneming</w:t>
            </w:r>
          </w:p>
        </w:tc>
        <w:tc>
          <w:tcPr>
            <w:tcW w:w="1410" w:type="dxa"/>
          </w:tcPr>
          <w:p w:rsidR="00270293" w:rsidRPr="008E1CA6" w:rsidRDefault="00270293" w:rsidP="00E573A0">
            <w:pPr>
              <w:pStyle w:val="Geenafstand"/>
              <w:rPr>
                <w:rFonts w:ascii="Times New Roman" w:hAnsi="Times New Roman" w:cs="Times New Roman"/>
              </w:rPr>
            </w:pPr>
          </w:p>
        </w:tc>
        <w:tc>
          <w:tcPr>
            <w:tcW w:w="1310" w:type="dxa"/>
          </w:tcPr>
          <w:p w:rsidR="00270293" w:rsidRPr="008E1CA6" w:rsidRDefault="00270293" w:rsidP="00E573A0">
            <w:pPr>
              <w:pStyle w:val="Geenafstand"/>
              <w:rPr>
                <w:rFonts w:ascii="Times New Roman" w:hAnsi="Times New Roman" w:cs="Times New Roman"/>
              </w:rPr>
            </w:pPr>
            <w:r>
              <w:rPr>
                <w:rFonts w:ascii="Times New Roman" w:hAnsi="Times New Roman" w:cs="Times New Roman"/>
              </w:rPr>
              <w:t>67.200</w:t>
            </w:r>
          </w:p>
        </w:tc>
      </w:tr>
    </w:tbl>
    <w:p w:rsidR="00270293" w:rsidRDefault="00270293" w:rsidP="00270293">
      <w:pPr>
        <w:pStyle w:val="Geenafstand"/>
        <w:rPr>
          <w:rFonts w:ascii="Times New Roman" w:hAnsi="Times New Roman" w:cs="Times New Roman"/>
        </w:rPr>
      </w:pPr>
      <w:r>
        <w:rPr>
          <w:rFonts w:ascii="Times New Roman" w:hAnsi="Times New Roman" w:cs="Times New Roman"/>
        </w:rPr>
        <w:t>en</w:t>
      </w:r>
      <w:r w:rsidRPr="008E1CA6">
        <w:rPr>
          <w:rFonts w:ascii="Times New Roman" w:hAnsi="Times New Roman" w:cs="Times New Roman"/>
        </w:rPr>
        <w:t xml:space="preserve"> </w:t>
      </w: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622"/>
        <w:gridCol w:w="622"/>
        <w:gridCol w:w="3630"/>
        <w:gridCol w:w="1410"/>
        <w:gridCol w:w="1310"/>
      </w:tblGrid>
      <w:tr w:rsidR="00270293" w:rsidRPr="008E1CA6" w:rsidTr="00E573A0">
        <w:tc>
          <w:tcPr>
            <w:tcW w:w="622" w:type="dxa"/>
          </w:tcPr>
          <w:p w:rsidR="00270293" w:rsidRPr="008E1CA6" w:rsidRDefault="00270293" w:rsidP="00E573A0">
            <w:pPr>
              <w:pStyle w:val="Geenafstand"/>
              <w:rPr>
                <w:rFonts w:ascii="Times New Roman" w:hAnsi="Times New Roman" w:cs="Times New Roman"/>
              </w:rPr>
            </w:pPr>
          </w:p>
        </w:tc>
        <w:tc>
          <w:tcPr>
            <w:tcW w:w="622" w:type="dxa"/>
          </w:tcPr>
          <w:p w:rsidR="00270293" w:rsidRPr="008E1CA6" w:rsidRDefault="00270293" w:rsidP="00E573A0">
            <w:pPr>
              <w:pStyle w:val="Geenafstand"/>
              <w:rPr>
                <w:rFonts w:ascii="Times New Roman" w:hAnsi="Times New Roman" w:cs="Times New Roman"/>
              </w:rPr>
            </w:pPr>
            <w:r w:rsidRPr="008E1CA6">
              <w:rPr>
                <w:rFonts w:ascii="Times New Roman" w:hAnsi="Times New Roman" w:cs="Times New Roman"/>
              </w:rPr>
              <w:t>040</w:t>
            </w:r>
          </w:p>
        </w:tc>
        <w:tc>
          <w:tcPr>
            <w:tcW w:w="3630" w:type="dxa"/>
          </w:tcPr>
          <w:p w:rsidR="00270293" w:rsidRPr="008E1CA6" w:rsidRDefault="00270293" w:rsidP="00E573A0">
            <w:pPr>
              <w:pStyle w:val="Geenafstand"/>
              <w:rPr>
                <w:rFonts w:ascii="Times New Roman" w:hAnsi="Times New Roman" w:cs="Times New Roman"/>
              </w:rPr>
            </w:pPr>
            <w:r w:rsidRPr="008E1CA6">
              <w:rPr>
                <w:rFonts w:ascii="Times New Roman" w:hAnsi="Times New Roman" w:cs="Times New Roman"/>
              </w:rPr>
              <w:t xml:space="preserve">Deelneming </w:t>
            </w:r>
          </w:p>
        </w:tc>
        <w:tc>
          <w:tcPr>
            <w:tcW w:w="1410" w:type="dxa"/>
          </w:tcPr>
          <w:p w:rsidR="00270293" w:rsidRPr="008E1CA6" w:rsidRDefault="00270293" w:rsidP="00E573A0">
            <w:pPr>
              <w:pStyle w:val="Geenafstand"/>
              <w:rPr>
                <w:rFonts w:ascii="Times New Roman" w:hAnsi="Times New Roman" w:cs="Times New Roman"/>
              </w:rPr>
            </w:pPr>
            <w:r>
              <w:rPr>
                <w:rFonts w:ascii="Times New Roman" w:hAnsi="Times New Roman" w:cs="Times New Roman"/>
              </w:rPr>
              <w:t xml:space="preserve">     </w:t>
            </w:r>
            <w:r>
              <w:rPr>
                <w:rFonts w:asciiTheme="minorEastAsia" w:hAnsiTheme="minorEastAsia" w:cstheme="minorEastAsia"/>
              </w:rPr>
              <w:t>150.360</w:t>
            </w:r>
            <w:r>
              <w:rPr>
                <w:rFonts w:ascii="Times New Roman" w:hAnsi="Times New Roman" w:cs="Times New Roman"/>
              </w:rPr>
              <w:t>*</w:t>
            </w:r>
          </w:p>
        </w:tc>
        <w:tc>
          <w:tcPr>
            <w:tcW w:w="1310" w:type="dxa"/>
          </w:tcPr>
          <w:p w:rsidR="00270293" w:rsidRPr="008E1CA6" w:rsidRDefault="00270293" w:rsidP="00E573A0">
            <w:pPr>
              <w:pStyle w:val="Geenafstand"/>
              <w:rPr>
                <w:rFonts w:ascii="Times New Roman" w:hAnsi="Times New Roman" w:cs="Times New Roman"/>
              </w:rPr>
            </w:pPr>
          </w:p>
        </w:tc>
      </w:tr>
      <w:tr w:rsidR="00270293" w:rsidRPr="008E1CA6" w:rsidTr="00E573A0">
        <w:tc>
          <w:tcPr>
            <w:tcW w:w="622" w:type="dxa"/>
          </w:tcPr>
          <w:p w:rsidR="00270293" w:rsidRPr="008E1CA6" w:rsidRDefault="00270293" w:rsidP="00E573A0">
            <w:pPr>
              <w:pStyle w:val="Geenafstand"/>
              <w:rPr>
                <w:rFonts w:ascii="Times New Roman" w:hAnsi="Times New Roman" w:cs="Times New Roman"/>
              </w:rPr>
            </w:pPr>
            <w:r w:rsidRPr="008E1CA6">
              <w:rPr>
                <w:rFonts w:ascii="Times New Roman" w:hAnsi="Times New Roman" w:cs="Times New Roman"/>
              </w:rPr>
              <w:t>Aan</w:t>
            </w:r>
          </w:p>
        </w:tc>
        <w:tc>
          <w:tcPr>
            <w:tcW w:w="622" w:type="dxa"/>
          </w:tcPr>
          <w:p w:rsidR="00270293" w:rsidRPr="008E1CA6" w:rsidRDefault="00270293" w:rsidP="00E573A0">
            <w:pPr>
              <w:pStyle w:val="Geenafstand"/>
              <w:rPr>
                <w:rFonts w:ascii="Times New Roman" w:hAnsi="Times New Roman" w:cs="Times New Roman"/>
              </w:rPr>
            </w:pPr>
            <w:r>
              <w:rPr>
                <w:rFonts w:ascii="Times New Roman" w:hAnsi="Times New Roman" w:cs="Times New Roman"/>
              </w:rPr>
              <w:t>091</w:t>
            </w:r>
          </w:p>
        </w:tc>
        <w:tc>
          <w:tcPr>
            <w:tcW w:w="3630" w:type="dxa"/>
          </w:tcPr>
          <w:p w:rsidR="00270293" w:rsidRPr="008E1CA6" w:rsidRDefault="00270293" w:rsidP="00E573A0">
            <w:pPr>
              <w:pStyle w:val="Geenafstand"/>
              <w:rPr>
                <w:rFonts w:ascii="Times New Roman" w:hAnsi="Times New Roman" w:cs="Times New Roman"/>
              </w:rPr>
            </w:pPr>
            <w:r w:rsidRPr="008E1CA6">
              <w:rPr>
                <w:rFonts w:ascii="Times New Roman" w:hAnsi="Times New Roman"/>
              </w:rPr>
              <w:t>Reserve omrekeningsverschillen</w:t>
            </w:r>
          </w:p>
        </w:tc>
        <w:tc>
          <w:tcPr>
            <w:tcW w:w="1410" w:type="dxa"/>
          </w:tcPr>
          <w:p w:rsidR="00270293" w:rsidRPr="008E1CA6" w:rsidRDefault="00270293" w:rsidP="00E573A0">
            <w:pPr>
              <w:pStyle w:val="Geenafstand"/>
              <w:rPr>
                <w:rFonts w:ascii="Times New Roman" w:hAnsi="Times New Roman" w:cs="Times New Roman"/>
              </w:rPr>
            </w:pPr>
          </w:p>
        </w:tc>
        <w:tc>
          <w:tcPr>
            <w:tcW w:w="1310" w:type="dxa"/>
          </w:tcPr>
          <w:p w:rsidR="00270293" w:rsidRPr="008E1CA6" w:rsidRDefault="00270293" w:rsidP="00E573A0">
            <w:pPr>
              <w:pStyle w:val="Geenafstand"/>
              <w:rPr>
                <w:rFonts w:ascii="Times New Roman" w:hAnsi="Times New Roman" w:cs="Times New Roman"/>
              </w:rPr>
            </w:pPr>
            <w:r>
              <w:rPr>
                <w:rFonts w:ascii="Times New Roman" w:hAnsi="Times New Roman" w:cs="Times New Roman"/>
              </w:rPr>
              <w:t xml:space="preserve">   </w:t>
            </w:r>
            <w:r>
              <w:rPr>
                <w:rFonts w:asciiTheme="minorEastAsia" w:hAnsiTheme="minorEastAsia" w:cstheme="minorEastAsia"/>
              </w:rPr>
              <w:t>150.360</w:t>
            </w:r>
          </w:p>
        </w:tc>
      </w:tr>
    </w:tbl>
    <w:p w:rsidR="00270293" w:rsidRPr="008E1CA6" w:rsidRDefault="00523E8A" w:rsidP="00270293">
      <w:pPr>
        <w:pStyle w:val="Geenafstand"/>
        <w:rPr>
          <w:rFonts w:ascii="Times New Roman" w:hAnsi="Times New Roman" w:cs="Times New Roman"/>
        </w:rPr>
      </w:pPr>
      <w:r>
        <w:rPr>
          <w:rFonts w:asciiTheme="minorEastAsia" w:hAnsiTheme="minorEastAsia" w:cstheme="minorEastAsia"/>
        </w:rPr>
        <w:t>*</w:t>
      </w:r>
      <w:r w:rsidR="00270293">
        <w:rPr>
          <w:rFonts w:asciiTheme="minorEastAsia" w:hAnsiTheme="minorEastAsia" w:cstheme="minorEastAsia"/>
        </w:rPr>
        <w:t>(</w:t>
      </w:r>
      <w:r w:rsidR="00270293">
        <w:rPr>
          <w:rFonts w:asciiTheme="minorEastAsia" w:hAnsiTheme="minorEastAsia" w:cstheme="minorEastAsia" w:hint="eastAsia"/>
        </w:rPr>
        <w:t>€</w:t>
      </w:r>
      <w:r w:rsidR="00270293">
        <w:rPr>
          <w:rFonts w:asciiTheme="minorEastAsia" w:hAnsiTheme="minorEastAsia" w:cstheme="minorEastAsia"/>
        </w:rPr>
        <w:t xml:space="preserve"> 809.200 - </w:t>
      </w:r>
      <w:r w:rsidR="00270293">
        <w:rPr>
          <w:rFonts w:asciiTheme="minorEastAsia" w:hAnsiTheme="minorEastAsia" w:cstheme="minorEastAsia" w:hint="eastAsia"/>
        </w:rPr>
        <w:t>€</w:t>
      </w:r>
      <w:r w:rsidR="00270293">
        <w:rPr>
          <w:rFonts w:asciiTheme="minorEastAsia" w:hAnsiTheme="minorEastAsia" w:cstheme="minorEastAsia"/>
        </w:rPr>
        <w:t xml:space="preserve"> 558.600) </w:t>
      </w:r>
      <w:r w:rsidR="00270293">
        <w:rPr>
          <w:rFonts w:asciiTheme="minorEastAsia" w:hAnsiTheme="minorEastAsia" w:cstheme="minorEastAsia" w:hint="eastAsia"/>
        </w:rPr>
        <w:t>×</w:t>
      </w:r>
      <w:r w:rsidR="00270293">
        <w:rPr>
          <w:rFonts w:asciiTheme="minorEastAsia" w:hAnsiTheme="minorEastAsia" w:cstheme="minorEastAsia"/>
        </w:rPr>
        <w:t xml:space="preserve"> 60%  = </w:t>
      </w:r>
      <w:r w:rsidR="00270293">
        <w:rPr>
          <w:rFonts w:asciiTheme="minorEastAsia" w:hAnsiTheme="minorEastAsia" w:cstheme="minorEastAsia" w:hint="eastAsia"/>
        </w:rPr>
        <w:t>€</w:t>
      </w:r>
      <w:r w:rsidR="00270293">
        <w:rPr>
          <w:rFonts w:asciiTheme="minorEastAsia" w:hAnsiTheme="minorEastAsia" w:cstheme="minorEastAsia"/>
        </w:rPr>
        <w:t xml:space="preserve"> 150.360</w:t>
      </w:r>
    </w:p>
    <w:p w:rsidR="008E1CA6" w:rsidRPr="008E1CA6" w:rsidRDefault="008E1CA6" w:rsidP="009179BD">
      <w:pPr>
        <w:pStyle w:val="Geenafstand"/>
        <w:rPr>
          <w:rFonts w:ascii="Times New Roman" w:hAnsi="Times New Roman" w:cs="Times New Roman"/>
        </w:rPr>
      </w:pPr>
      <w:bookmarkStart w:id="0" w:name="_GoBack"/>
      <w:bookmarkEnd w:id="0"/>
    </w:p>
    <w:sectPr w:rsidR="008E1CA6" w:rsidRPr="008E1CA6" w:rsidSect="0010751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6DC" w:rsidRDefault="005F06DC" w:rsidP="005F06DC">
      <w:pPr>
        <w:spacing w:after="0" w:line="240" w:lineRule="auto"/>
      </w:pPr>
      <w:r>
        <w:separator/>
      </w:r>
    </w:p>
  </w:endnote>
  <w:endnote w:type="continuationSeparator" w:id="0">
    <w:p w:rsidR="005F06DC" w:rsidRDefault="005F06DC" w:rsidP="005F0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6DC" w:rsidRDefault="005F06DC">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6DC" w:rsidRPr="005F06DC" w:rsidRDefault="005F06DC">
    <w:pPr>
      <w:pStyle w:val="Voettekst"/>
      <w:rPr>
        <w:rFonts w:ascii="Times New Roman" w:hAnsi="Times New Roman" w:cs="Times New Roman"/>
        <w:b/>
      </w:rPr>
    </w:pPr>
    <w:r w:rsidRPr="005F06DC">
      <w:rPr>
        <w:rFonts w:ascii="Times New Roman" w:eastAsia="Calibri" w:hAnsi="Times New Roman" w:cs="Times New Roman"/>
        <w:b/>
        <w:sz w:val="20"/>
      </w:rPr>
      <w:t>© Convoy Uitgevers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6DC" w:rsidRDefault="005F06D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6DC" w:rsidRDefault="005F06DC" w:rsidP="005F06DC">
      <w:pPr>
        <w:spacing w:after="0" w:line="240" w:lineRule="auto"/>
      </w:pPr>
      <w:r>
        <w:separator/>
      </w:r>
    </w:p>
  </w:footnote>
  <w:footnote w:type="continuationSeparator" w:id="0">
    <w:p w:rsidR="005F06DC" w:rsidRDefault="005F06DC" w:rsidP="005F06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6DC" w:rsidRDefault="005F06DC">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6DC" w:rsidRPr="005F06DC" w:rsidRDefault="005F06DC">
    <w:pPr>
      <w:pStyle w:val="Koptekst"/>
      <w:rPr>
        <w:rFonts w:ascii="Times New Roman" w:hAnsi="Times New Roman" w:cs="Times New Roman"/>
        <w:b/>
        <w:sz w:val="20"/>
        <w:szCs w:val="20"/>
      </w:rPr>
    </w:pPr>
    <w:r>
      <w:rPr>
        <w:rFonts w:ascii="Times New Roman" w:hAnsi="Times New Roman" w:cs="Times New Roman"/>
        <w:b/>
        <w:sz w:val="20"/>
        <w:szCs w:val="20"/>
      </w:rPr>
      <w:t>Hoofdstuk 10</w:t>
    </w:r>
    <w:r w:rsidRPr="008777E6">
      <w:rPr>
        <w:rFonts w:ascii="Times New Roman" w:eastAsia="Times New Roman" w:hAnsi="Times New Roman" w:cs="Times New Roman"/>
        <w:b/>
        <w:sz w:val="20"/>
        <w:szCs w:val="20"/>
      </w:rPr>
      <w:tab/>
    </w:r>
    <w:r w:rsidRPr="008777E6">
      <w:rPr>
        <w:rFonts w:ascii="Times New Roman" w:eastAsia="Times New Roman" w:hAnsi="Times New Roman" w:cs="Times New Roman"/>
        <w:b/>
        <w:sz w:val="20"/>
        <w:szCs w:val="20"/>
      </w:rPr>
      <w:tab/>
    </w:r>
    <w:r w:rsidRPr="008777E6">
      <w:rPr>
        <w:rFonts w:ascii="Times New Roman" w:hAnsi="Times New Roman" w:cs="Times New Roman"/>
        <w:b/>
        <w:sz w:val="20"/>
        <w:szCs w:val="20"/>
      </w:rPr>
      <w:t>ABM3: De Commerciële Jaarrekening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6DC" w:rsidRDefault="005F06DC">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0549"/>
    <w:multiLevelType w:val="hybridMultilevel"/>
    <w:tmpl w:val="490E2C9A"/>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nsid w:val="020356E8"/>
    <w:multiLevelType w:val="hybridMultilevel"/>
    <w:tmpl w:val="88BAB4D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7A33A88"/>
    <w:multiLevelType w:val="hybridMultilevel"/>
    <w:tmpl w:val="6CB847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87B09F9"/>
    <w:multiLevelType w:val="hybridMultilevel"/>
    <w:tmpl w:val="2D10362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A951D4B"/>
    <w:multiLevelType w:val="hybridMultilevel"/>
    <w:tmpl w:val="1ADE182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0BF317CD"/>
    <w:multiLevelType w:val="hybridMultilevel"/>
    <w:tmpl w:val="70144C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5C314B9"/>
    <w:multiLevelType w:val="hybridMultilevel"/>
    <w:tmpl w:val="290C375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5C44143"/>
    <w:multiLevelType w:val="hybridMultilevel"/>
    <w:tmpl w:val="EBACE0F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B820D5D"/>
    <w:multiLevelType w:val="hybridMultilevel"/>
    <w:tmpl w:val="1AFC9D0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F1768D8"/>
    <w:multiLevelType w:val="hybridMultilevel"/>
    <w:tmpl w:val="D624B2A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57F35FE"/>
    <w:multiLevelType w:val="hybridMultilevel"/>
    <w:tmpl w:val="F5880A56"/>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nsid w:val="32E36A97"/>
    <w:multiLevelType w:val="hybridMultilevel"/>
    <w:tmpl w:val="F95491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2E77524"/>
    <w:multiLevelType w:val="hybridMultilevel"/>
    <w:tmpl w:val="51580D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9411FD2"/>
    <w:multiLevelType w:val="hybridMultilevel"/>
    <w:tmpl w:val="C8DC30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37C1C12"/>
    <w:multiLevelType w:val="hybridMultilevel"/>
    <w:tmpl w:val="4CC6CC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9877CAB"/>
    <w:multiLevelType w:val="hybridMultilevel"/>
    <w:tmpl w:val="F63CF926"/>
    <w:lvl w:ilvl="0" w:tplc="A476E9F8">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DBA2CF5"/>
    <w:multiLevelType w:val="hybridMultilevel"/>
    <w:tmpl w:val="544C4B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135295B"/>
    <w:multiLevelType w:val="singleLevel"/>
    <w:tmpl w:val="0413000F"/>
    <w:lvl w:ilvl="0">
      <w:start w:val="1"/>
      <w:numFmt w:val="decimal"/>
      <w:lvlText w:val="%1."/>
      <w:lvlJc w:val="left"/>
      <w:pPr>
        <w:tabs>
          <w:tab w:val="num" w:pos="360"/>
        </w:tabs>
        <w:ind w:left="360" w:hanging="360"/>
      </w:pPr>
    </w:lvl>
  </w:abstractNum>
  <w:abstractNum w:abstractNumId="18">
    <w:nsid w:val="539429A7"/>
    <w:multiLevelType w:val="hybridMultilevel"/>
    <w:tmpl w:val="5544AA6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4FF13CA"/>
    <w:multiLevelType w:val="hybridMultilevel"/>
    <w:tmpl w:val="D49864B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59154A0A"/>
    <w:multiLevelType w:val="hybridMultilevel"/>
    <w:tmpl w:val="35C64350"/>
    <w:lvl w:ilvl="0" w:tplc="D1FC6810">
      <w:start w:val="4"/>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9846EA3"/>
    <w:multiLevelType w:val="hybridMultilevel"/>
    <w:tmpl w:val="FC74989E"/>
    <w:lvl w:ilvl="0" w:tplc="4792323E">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D275857"/>
    <w:multiLevelType w:val="hybridMultilevel"/>
    <w:tmpl w:val="97482C7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01544B7"/>
    <w:multiLevelType w:val="hybridMultilevel"/>
    <w:tmpl w:val="C6844D6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671847F9"/>
    <w:multiLevelType w:val="hybridMultilevel"/>
    <w:tmpl w:val="C8305D4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68F013A8"/>
    <w:multiLevelType w:val="hybridMultilevel"/>
    <w:tmpl w:val="6B2AA3E0"/>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nsid w:val="6DEC44CC"/>
    <w:multiLevelType w:val="hybridMultilevel"/>
    <w:tmpl w:val="037AE21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nsid w:val="712C729C"/>
    <w:multiLevelType w:val="hybridMultilevel"/>
    <w:tmpl w:val="D45098C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28A582A"/>
    <w:multiLevelType w:val="hybridMultilevel"/>
    <w:tmpl w:val="220ED5F4"/>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nsid w:val="73F13AA7"/>
    <w:multiLevelType w:val="hybridMultilevel"/>
    <w:tmpl w:val="3798156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C9B0D7C"/>
    <w:multiLevelType w:val="hybridMultilevel"/>
    <w:tmpl w:val="87483B24"/>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3"/>
  </w:num>
  <w:num w:numId="2">
    <w:abstractNumId w:val="17"/>
  </w:num>
  <w:num w:numId="3">
    <w:abstractNumId w:val="2"/>
  </w:num>
  <w:num w:numId="4">
    <w:abstractNumId w:val="5"/>
  </w:num>
  <w:num w:numId="5">
    <w:abstractNumId w:val="6"/>
  </w:num>
  <w:num w:numId="6">
    <w:abstractNumId w:val="14"/>
  </w:num>
  <w:num w:numId="7">
    <w:abstractNumId w:val="9"/>
  </w:num>
  <w:num w:numId="8">
    <w:abstractNumId w:val="20"/>
  </w:num>
  <w:num w:numId="9">
    <w:abstractNumId w:val="24"/>
  </w:num>
  <w:num w:numId="10">
    <w:abstractNumId w:val="19"/>
  </w:num>
  <w:num w:numId="11">
    <w:abstractNumId w:val="4"/>
  </w:num>
  <w:num w:numId="12">
    <w:abstractNumId w:val="28"/>
  </w:num>
  <w:num w:numId="13">
    <w:abstractNumId w:val="16"/>
  </w:num>
  <w:num w:numId="14">
    <w:abstractNumId w:val="11"/>
  </w:num>
  <w:num w:numId="15">
    <w:abstractNumId w:val="1"/>
  </w:num>
  <w:num w:numId="16">
    <w:abstractNumId w:val="12"/>
  </w:num>
  <w:num w:numId="17">
    <w:abstractNumId w:val="18"/>
  </w:num>
  <w:num w:numId="18">
    <w:abstractNumId w:val="13"/>
  </w:num>
  <w:num w:numId="19">
    <w:abstractNumId w:val="26"/>
  </w:num>
  <w:num w:numId="20">
    <w:abstractNumId w:val="25"/>
  </w:num>
  <w:num w:numId="21">
    <w:abstractNumId w:val="15"/>
  </w:num>
  <w:num w:numId="22">
    <w:abstractNumId w:val="27"/>
  </w:num>
  <w:num w:numId="23">
    <w:abstractNumId w:val="8"/>
  </w:num>
  <w:num w:numId="24">
    <w:abstractNumId w:val="7"/>
  </w:num>
  <w:num w:numId="25">
    <w:abstractNumId w:val="23"/>
  </w:num>
  <w:num w:numId="26">
    <w:abstractNumId w:val="29"/>
  </w:num>
  <w:num w:numId="27">
    <w:abstractNumId w:val="21"/>
  </w:num>
  <w:num w:numId="28">
    <w:abstractNumId w:val="22"/>
  </w:num>
  <w:num w:numId="29">
    <w:abstractNumId w:val="0"/>
  </w:num>
  <w:num w:numId="30">
    <w:abstractNumId w:val="10"/>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defaultTabStop w:val="708"/>
  <w:hyphenationZone w:val="425"/>
  <w:characterSpacingControl w:val="doNotCompress"/>
  <w:footnotePr>
    <w:footnote w:id="-1"/>
    <w:footnote w:id="0"/>
  </w:footnotePr>
  <w:endnotePr>
    <w:endnote w:id="-1"/>
    <w:endnote w:id="0"/>
  </w:endnotePr>
  <w:compat/>
  <w:rsids>
    <w:rsidRoot w:val="00674C39"/>
    <w:rsid w:val="00032A80"/>
    <w:rsid w:val="000B2B6F"/>
    <w:rsid w:val="000D5181"/>
    <w:rsid w:val="00107515"/>
    <w:rsid w:val="00144CAB"/>
    <w:rsid w:val="0017279D"/>
    <w:rsid w:val="001B0CEF"/>
    <w:rsid w:val="00270293"/>
    <w:rsid w:val="003433CF"/>
    <w:rsid w:val="003E46B5"/>
    <w:rsid w:val="00417899"/>
    <w:rsid w:val="00523051"/>
    <w:rsid w:val="00523E8A"/>
    <w:rsid w:val="005731E0"/>
    <w:rsid w:val="005E60D5"/>
    <w:rsid w:val="005F06DC"/>
    <w:rsid w:val="00674C39"/>
    <w:rsid w:val="006C1F95"/>
    <w:rsid w:val="006D5703"/>
    <w:rsid w:val="007307FB"/>
    <w:rsid w:val="007B5DA7"/>
    <w:rsid w:val="00836E02"/>
    <w:rsid w:val="008431C4"/>
    <w:rsid w:val="008C28A8"/>
    <w:rsid w:val="008E12F8"/>
    <w:rsid w:val="008E1CA6"/>
    <w:rsid w:val="00915CD0"/>
    <w:rsid w:val="009179BD"/>
    <w:rsid w:val="009347BC"/>
    <w:rsid w:val="00A6717B"/>
    <w:rsid w:val="00B14E04"/>
    <w:rsid w:val="00C11853"/>
    <w:rsid w:val="00CB7DBC"/>
    <w:rsid w:val="00D60BFE"/>
    <w:rsid w:val="00DA212F"/>
    <w:rsid w:val="00E30485"/>
    <w:rsid w:val="00E7780E"/>
    <w:rsid w:val="00EE237C"/>
    <w:rsid w:val="00F37646"/>
    <w:rsid w:val="00F7775E"/>
    <w:rsid w:val="00F834FB"/>
    <w:rsid w:val="00FF073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4C39"/>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74C39"/>
    <w:pPr>
      <w:spacing w:after="0" w:line="240" w:lineRule="auto"/>
    </w:pPr>
    <w:rPr>
      <w:rFonts w:eastAsiaTheme="minorEastAsia"/>
      <w:lang w:eastAsia="nl-NL"/>
    </w:rPr>
  </w:style>
  <w:style w:type="paragraph" w:styleId="Standaardinspringing">
    <w:name w:val="Normal Indent"/>
    <w:basedOn w:val="Standaard"/>
    <w:rsid w:val="009179BD"/>
    <w:pPr>
      <w:widowControl w:val="0"/>
      <w:spacing w:after="0" w:line="240" w:lineRule="atLeast"/>
      <w:ind w:left="714" w:hanging="357"/>
    </w:pPr>
    <w:rPr>
      <w:rFonts w:ascii="Arial" w:eastAsia="Times New Roman" w:hAnsi="Arial" w:cs="Times New Roman"/>
      <w:spacing w:val="5"/>
      <w:sz w:val="19"/>
      <w:szCs w:val="20"/>
    </w:rPr>
  </w:style>
  <w:style w:type="paragraph" w:styleId="Lijstalinea">
    <w:name w:val="List Paragraph"/>
    <w:basedOn w:val="Standaard"/>
    <w:uiPriority w:val="34"/>
    <w:qFormat/>
    <w:rsid w:val="009179BD"/>
    <w:pPr>
      <w:ind w:left="720"/>
      <w:contextualSpacing/>
    </w:pPr>
  </w:style>
  <w:style w:type="paragraph" w:styleId="Plattetekst3">
    <w:name w:val="Body Text 3"/>
    <w:basedOn w:val="Standaard"/>
    <w:link w:val="Plattetekst3Char"/>
    <w:rsid w:val="00B14E04"/>
    <w:pPr>
      <w:spacing w:after="0" w:line="240" w:lineRule="auto"/>
    </w:pPr>
    <w:rPr>
      <w:rFonts w:ascii="Arial" w:eastAsia="Times New Roman" w:hAnsi="Arial" w:cs="Times New Roman"/>
      <w:szCs w:val="20"/>
    </w:rPr>
  </w:style>
  <w:style w:type="character" w:customStyle="1" w:styleId="Plattetekst3Char">
    <w:name w:val="Platte tekst 3 Char"/>
    <w:basedOn w:val="Standaardalinea-lettertype"/>
    <w:link w:val="Plattetekst3"/>
    <w:rsid w:val="00B14E04"/>
    <w:rPr>
      <w:rFonts w:ascii="Arial" w:eastAsia="Times New Roman" w:hAnsi="Arial" w:cs="Times New Roman"/>
      <w:szCs w:val="20"/>
      <w:lang w:eastAsia="nl-NL"/>
    </w:rPr>
  </w:style>
  <w:style w:type="paragraph" w:styleId="Plattetekst">
    <w:name w:val="Body Text"/>
    <w:basedOn w:val="Standaard"/>
    <w:link w:val="PlattetekstChar"/>
    <w:uiPriority w:val="99"/>
    <w:unhideWhenUsed/>
    <w:rsid w:val="00523051"/>
    <w:pPr>
      <w:spacing w:after="120"/>
    </w:pPr>
  </w:style>
  <w:style w:type="character" w:customStyle="1" w:styleId="PlattetekstChar">
    <w:name w:val="Platte tekst Char"/>
    <w:basedOn w:val="Standaardalinea-lettertype"/>
    <w:link w:val="Plattetekst"/>
    <w:uiPriority w:val="99"/>
    <w:rsid w:val="00523051"/>
    <w:rPr>
      <w:rFonts w:eastAsiaTheme="minorEastAsia"/>
      <w:lang w:eastAsia="nl-NL"/>
    </w:rPr>
  </w:style>
  <w:style w:type="paragraph" w:styleId="Koptekst">
    <w:name w:val="header"/>
    <w:basedOn w:val="Standaard"/>
    <w:link w:val="KoptekstChar"/>
    <w:uiPriority w:val="99"/>
    <w:semiHidden/>
    <w:unhideWhenUsed/>
    <w:rsid w:val="005F06DC"/>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5F06DC"/>
    <w:rPr>
      <w:rFonts w:eastAsiaTheme="minorEastAsia"/>
      <w:lang w:eastAsia="nl-NL"/>
    </w:rPr>
  </w:style>
  <w:style w:type="paragraph" w:styleId="Voettekst">
    <w:name w:val="footer"/>
    <w:basedOn w:val="Standaard"/>
    <w:link w:val="VoettekstChar"/>
    <w:uiPriority w:val="99"/>
    <w:unhideWhenUsed/>
    <w:rsid w:val="005F06DC"/>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5F06DC"/>
    <w:rPr>
      <w:rFonts w:eastAsiaTheme="minorEastAsia"/>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4C39"/>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74C39"/>
    <w:pPr>
      <w:spacing w:after="0" w:line="240" w:lineRule="auto"/>
    </w:pPr>
    <w:rPr>
      <w:rFonts w:eastAsiaTheme="minorEastAsia"/>
      <w:lang w:eastAsia="nl-NL"/>
    </w:rPr>
  </w:style>
  <w:style w:type="paragraph" w:styleId="Standaardinspringing">
    <w:name w:val="Normal Indent"/>
    <w:basedOn w:val="Standaard"/>
    <w:rsid w:val="009179BD"/>
    <w:pPr>
      <w:widowControl w:val="0"/>
      <w:spacing w:after="0" w:line="240" w:lineRule="atLeast"/>
      <w:ind w:left="714" w:hanging="357"/>
    </w:pPr>
    <w:rPr>
      <w:rFonts w:ascii="Arial" w:eastAsia="Times New Roman" w:hAnsi="Arial" w:cs="Times New Roman"/>
      <w:spacing w:val="5"/>
      <w:sz w:val="19"/>
      <w:szCs w:val="20"/>
    </w:rPr>
  </w:style>
  <w:style w:type="paragraph" w:styleId="Lijstalinea">
    <w:name w:val="List Paragraph"/>
    <w:basedOn w:val="Standaard"/>
    <w:uiPriority w:val="34"/>
    <w:qFormat/>
    <w:rsid w:val="009179BD"/>
    <w:pPr>
      <w:ind w:left="720"/>
      <w:contextualSpacing/>
    </w:pPr>
  </w:style>
  <w:style w:type="paragraph" w:styleId="Plattetekst3">
    <w:name w:val="Body Text 3"/>
    <w:basedOn w:val="Standaard"/>
    <w:link w:val="Plattetekst3Char"/>
    <w:rsid w:val="00B14E04"/>
    <w:pPr>
      <w:spacing w:after="0" w:line="240" w:lineRule="auto"/>
    </w:pPr>
    <w:rPr>
      <w:rFonts w:ascii="Arial" w:eastAsia="Times New Roman" w:hAnsi="Arial" w:cs="Times New Roman"/>
      <w:szCs w:val="20"/>
    </w:rPr>
  </w:style>
  <w:style w:type="character" w:customStyle="1" w:styleId="Plattetekst3Char">
    <w:name w:val="Platte tekst 3 Char"/>
    <w:basedOn w:val="Standaardalinea-lettertype"/>
    <w:link w:val="Plattetekst3"/>
    <w:rsid w:val="00B14E04"/>
    <w:rPr>
      <w:rFonts w:ascii="Arial" w:eastAsia="Times New Roman" w:hAnsi="Arial" w:cs="Times New Roman"/>
      <w:szCs w:val="20"/>
      <w:lang w:eastAsia="nl-NL"/>
    </w:rPr>
  </w:style>
  <w:style w:type="paragraph" w:styleId="Plattetekst">
    <w:name w:val="Body Text"/>
    <w:basedOn w:val="Standaard"/>
    <w:link w:val="PlattetekstChar"/>
    <w:uiPriority w:val="99"/>
    <w:unhideWhenUsed/>
    <w:rsid w:val="00523051"/>
    <w:pPr>
      <w:spacing w:after="120"/>
    </w:pPr>
  </w:style>
  <w:style w:type="character" w:customStyle="1" w:styleId="PlattetekstChar">
    <w:name w:val="Platte tekst Char"/>
    <w:basedOn w:val="Standaardalinea-lettertype"/>
    <w:link w:val="Plattetekst"/>
    <w:uiPriority w:val="99"/>
    <w:rsid w:val="00523051"/>
    <w:rPr>
      <w:rFonts w:eastAsiaTheme="minorEastAsia"/>
      <w:lang w:eastAsia="nl-N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7405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1724</dc:creator>
  <cp:lastModifiedBy>d.jacobse</cp:lastModifiedBy>
  <cp:revision>7</cp:revision>
  <dcterms:created xsi:type="dcterms:W3CDTF">2015-03-15T09:33:00Z</dcterms:created>
  <dcterms:modified xsi:type="dcterms:W3CDTF">2016-04-14T09:07:00Z</dcterms:modified>
</cp:coreProperties>
</file>