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A4F" w:rsidRPr="00CC02FB" w:rsidRDefault="007B3A4F" w:rsidP="007B3A4F">
      <w:pPr>
        <w:pStyle w:val="k1nr"/>
        <w:jc w:val="left"/>
        <w:rPr>
          <w:color w:val="auto"/>
          <w:lang w:val="nl-NL"/>
        </w:rPr>
      </w:pPr>
      <w:r w:rsidRPr="00CC02FB">
        <w:rPr>
          <w:color w:val="auto"/>
          <w:lang w:val="nl-NL"/>
        </w:rPr>
        <w:t>7</w:t>
      </w:r>
    </w:p>
    <w:p w:rsidR="007B3A4F" w:rsidRPr="00CC02FB" w:rsidRDefault="007B3A4F" w:rsidP="007B3A4F">
      <w:pPr>
        <w:pStyle w:val="k1kop1"/>
        <w:rPr>
          <w:color w:val="auto"/>
          <w:lang w:val="nl-NL"/>
        </w:rPr>
      </w:pPr>
      <w:r w:rsidRPr="00CC02FB">
        <w:rPr>
          <w:color w:val="auto"/>
          <w:lang w:val="nl-NL"/>
        </w:rPr>
        <w:t>Verwerking van correcties in de jaarrekening, bijvoorbeeld na een boekenonderzoek</w:t>
      </w:r>
    </w:p>
    <w:p w:rsidR="007B3A4F" w:rsidRPr="00CC02FB" w:rsidRDefault="007B3A4F" w:rsidP="007B3A4F">
      <w:pPr>
        <w:pStyle w:val="k2kop2aopgaven"/>
        <w:rPr>
          <w:lang w:val="nl-NL"/>
        </w:rPr>
      </w:pPr>
      <w:r w:rsidRPr="00CC02FB">
        <w:rPr>
          <w:lang w:val="nl-NL"/>
        </w:rPr>
        <w:t>Opgave</w:t>
      </w:r>
      <w:r w:rsidRPr="00CC02FB">
        <w:rPr>
          <w:rStyle w:val="Bold"/>
          <w:lang w:val="nl-NL"/>
        </w:rPr>
        <w:t xml:space="preserve"> </w:t>
      </w:r>
      <w:r w:rsidRPr="00CC02FB">
        <w:rPr>
          <w:lang w:val="nl-NL"/>
        </w:rPr>
        <w:t>7.1</w:t>
      </w:r>
    </w:p>
    <w:p w:rsidR="007B3A4F" w:rsidRPr="00CC02FB" w:rsidRDefault="007B3A4F" w:rsidP="007B3A4F">
      <w:pPr>
        <w:pStyle w:val="k2kop2bopgaven"/>
        <w:rPr>
          <w:lang w:val="nl-NL"/>
        </w:rPr>
      </w:pPr>
      <w:r w:rsidRPr="00CC02FB">
        <w:rPr>
          <w:lang w:val="nl-NL"/>
        </w:rPr>
        <w:t>(correcties vanwege gebeurtenissen na afloop van het boekjaar)</w:t>
      </w:r>
    </w:p>
    <w:p w:rsidR="007B3A4F" w:rsidRPr="00CC02FB" w:rsidRDefault="007B3A4F" w:rsidP="007B3A4F">
      <w:pPr>
        <w:pStyle w:val="k2kop2bopgaven"/>
        <w:rPr>
          <w:lang w:val="nl-NL"/>
        </w:rPr>
      </w:pPr>
    </w:p>
    <w:p w:rsidR="007B3A4F" w:rsidRPr="00CC02FB" w:rsidRDefault="007B3A4F" w:rsidP="007B3A4F">
      <w:pPr>
        <w:pStyle w:val="ptopslijst1"/>
        <w:rPr>
          <w:lang w:val="nl-NL"/>
        </w:rPr>
      </w:pPr>
      <w:r w:rsidRPr="00CC02FB">
        <w:rPr>
          <w:lang w:val="nl-NL"/>
        </w:rPr>
        <w:t>1.</w:t>
      </w:r>
      <w:r w:rsidRPr="00CC02FB">
        <w:rPr>
          <w:lang w:val="nl-NL"/>
        </w:rPr>
        <w:tab/>
        <w:t>De journaalpost van de vorming van de (commerciële) voorziening:</w:t>
      </w:r>
    </w:p>
    <w:p w:rsidR="007B3A4F" w:rsidRPr="00CC02FB" w:rsidRDefault="007B3A4F" w:rsidP="007B3A4F">
      <w:pPr>
        <w:pStyle w:val="ptopslijst1"/>
        <w:rPr>
          <w:lang w:val="nl-NL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567"/>
        <w:gridCol w:w="6426"/>
        <w:gridCol w:w="1170"/>
        <w:gridCol w:w="1148"/>
      </w:tblGrid>
      <w:tr w:rsidR="007B3A4F" w:rsidRPr="00884BD1" w:rsidTr="001D2BB9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CC02FB" w:rsidRDefault="007B3A4F" w:rsidP="001D2BB9">
            <w:pPr>
              <w:pStyle w:val="NoParagraphStyle"/>
              <w:spacing w:line="240" w:lineRule="auto"/>
              <w:textAlignment w:val="auto"/>
              <w:rPr>
                <w:rFonts w:ascii="Verdana" w:hAnsi="Verdana" w:cs="Times New Roman"/>
                <w:color w:val="auto"/>
                <w:lang w:val="nl-N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r w:rsidRPr="00884BD1">
              <w:rPr>
                <w:color w:val="auto"/>
              </w:rPr>
              <w:t>430</w:t>
            </w:r>
          </w:p>
        </w:tc>
        <w:tc>
          <w:tcPr>
            <w:tcW w:w="6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Kosten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wanbetaling</w:t>
            </w:r>
            <w:proofErr w:type="spellEnd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color w:val="auto"/>
              </w:rPr>
              <w:t>120.000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NoParagraphStyle"/>
              <w:spacing w:line="240" w:lineRule="auto"/>
              <w:jc w:val="right"/>
              <w:textAlignment w:val="auto"/>
              <w:rPr>
                <w:rFonts w:ascii="Verdana" w:hAnsi="Verdana" w:cs="Times New Roman"/>
                <w:color w:val="auto"/>
                <w:lang w:val="it-IT"/>
              </w:rPr>
            </w:pPr>
          </w:p>
        </w:tc>
      </w:tr>
      <w:tr w:rsidR="007B3A4F" w:rsidRPr="00884BD1" w:rsidTr="001D2BB9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Aan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r w:rsidRPr="00884BD1">
              <w:rPr>
                <w:color w:val="auto"/>
              </w:rPr>
              <w:t>030</w:t>
            </w:r>
          </w:p>
        </w:tc>
        <w:tc>
          <w:tcPr>
            <w:tcW w:w="6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Voorziening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debiteuren</w:t>
            </w:r>
            <w:proofErr w:type="spellEnd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NoParagraphStyle"/>
              <w:spacing w:line="240" w:lineRule="auto"/>
              <w:jc w:val="right"/>
              <w:textAlignment w:val="auto"/>
              <w:rPr>
                <w:rFonts w:ascii="Verdana" w:hAnsi="Verdana" w:cs="Times New Roman"/>
                <w:color w:val="auto"/>
                <w:lang w:val="it-IT"/>
              </w:rPr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color w:val="auto"/>
              </w:rPr>
              <w:t>120.000</w:t>
            </w:r>
          </w:p>
        </w:tc>
      </w:tr>
    </w:tbl>
    <w:p w:rsidR="007B3A4F" w:rsidRPr="005E489B" w:rsidRDefault="007B3A4F" w:rsidP="007B3A4F">
      <w:pPr>
        <w:pStyle w:val="pt"/>
      </w:pPr>
    </w:p>
    <w:p w:rsidR="007B3A4F" w:rsidRPr="00CC02FB" w:rsidRDefault="007B3A4F" w:rsidP="007B3A4F">
      <w:pPr>
        <w:pStyle w:val="ptopslijst1"/>
        <w:rPr>
          <w:lang w:val="nl-NL"/>
        </w:rPr>
      </w:pPr>
      <w:r w:rsidRPr="00CC02FB">
        <w:rPr>
          <w:lang w:val="nl-NL"/>
        </w:rPr>
        <w:t>2.</w:t>
      </w:r>
      <w:r w:rsidRPr="00CC02FB">
        <w:rPr>
          <w:lang w:val="nl-NL"/>
        </w:rPr>
        <w:tab/>
        <w:t>De journaalpost van de fiscale afboeking van de vordering:</w:t>
      </w:r>
    </w:p>
    <w:p w:rsidR="007B3A4F" w:rsidRPr="00CC02FB" w:rsidRDefault="007B3A4F" w:rsidP="007B3A4F">
      <w:pPr>
        <w:pStyle w:val="ptopslijst1"/>
        <w:rPr>
          <w:lang w:val="nl-NL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567"/>
        <w:gridCol w:w="6426"/>
        <w:gridCol w:w="1170"/>
        <w:gridCol w:w="1148"/>
      </w:tblGrid>
      <w:tr w:rsidR="007B3A4F" w:rsidRPr="00884BD1" w:rsidTr="001D2BB9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CC02FB" w:rsidRDefault="007B3A4F" w:rsidP="001D2BB9">
            <w:pPr>
              <w:pStyle w:val="NoParagraphStyle"/>
              <w:spacing w:line="240" w:lineRule="auto"/>
              <w:textAlignment w:val="auto"/>
              <w:rPr>
                <w:rFonts w:ascii="Verdana" w:hAnsi="Verdana" w:cs="Times New Roman"/>
                <w:color w:val="auto"/>
                <w:lang w:val="nl-N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r w:rsidRPr="00884BD1">
              <w:rPr>
                <w:color w:val="auto"/>
              </w:rPr>
              <w:t>430</w:t>
            </w:r>
          </w:p>
        </w:tc>
        <w:tc>
          <w:tcPr>
            <w:tcW w:w="6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Kosten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wanbetaling</w:t>
            </w:r>
            <w:proofErr w:type="spellEnd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color w:val="auto"/>
              </w:rPr>
              <w:t>200.000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NoParagraphStyle"/>
              <w:spacing w:line="240" w:lineRule="auto"/>
              <w:jc w:val="right"/>
              <w:textAlignment w:val="auto"/>
              <w:rPr>
                <w:rFonts w:ascii="Verdana" w:hAnsi="Verdana" w:cs="Times New Roman"/>
                <w:color w:val="auto"/>
                <w:lang w:val="it-IT"/>
              </w:rPr>
            </w:pPr>
          </w:p>
        </w:tc>
      </w:tr>
      <w:tr w:rsidR="007B3A4F" w:rsidRPr="00884BD1" w:rsidTr="001D2BB9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Aan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r w:rsidRPr="00884BD1">
              <w:rPr>
                <w:color w:val="auto"/>
              </w:rPr>
              <w:t>030</w:t>
            </w:r>
          </w:p>
        </w:tc>
        <w:tc>
          <w:tcPr>
            <w:tcW w:w="6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Debiteuren</w:t>
            </w:r>
            <w:proofErr w:type="spellEnd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NoParagraphStyle"/>
              <w:spacing w:line="240" w:lineRule="auto"/>
              <w:jc w:val="right"/>
              <w:textAlignment w:val="auto"/>
              <w:rPr>
                <w:rFonts w:ascii="Verdana" w:hAnsi="Verdana" w:cs="Times New Roman"/>
                <w:color w:val="auto"/>
                <w:lang w:val="it-IT"/>
              </w:rPr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color w:val="auto"/>
              </w:rPr>
              <w:t>200.000</w:t>
            </w:r>
          </w:p>
        </w:tc>
      </w:tr>
    </w:tbl>
    <w:p w:rsidR="007B3A4F" w:rsidRPr="005E489B" w:rsidRDefault="007B3A4F" w:rsidP="007B3A4F">
      <w:pPr>
        <w:pStyle w:val="pt"/>
      </w:pPr>
    </w:p>
    <w:p w:rsidR="007B3A4F" w:rsidRPr="00CC02FB" w:rsidRDefault="007B3A4F" w:rsidP="007B3A4F">
      <w:pPr>
        <w:pStyle w:val="ptopslijst1"/>
        <w:rPr>
          <w:lang w:val="nl-NL"/>
        </w:rPr>
      </w:pPr>
      <w:r w:rsidRPr="00CC02FB">
        <w:rPr>
          <w:lang w:val="nl-NL"/>
        </w:rPr>
        <w:t>3.</w:t>
      </w:r>
      <w:r w:rsidRPr="00CC02FB">
        <w:rPr>
          <w:lang w:val="nl-NL"/>
        </w:rPr>
        <w:tab/>
        <w:t>De journaalpost van de belastinglast over 2014:</w:t>
      </w:r>
    </w:p>
    <w:p w:rsidR="007B3A4F" w:rsidRPr="00CC02FB" w:rsidRDefault="007B3A4F" w:rsidP="007B3A4F">
      <w:pPr>
        <w:pStyle w:val="ptopslijst1"/>
        <w:rPr>
          <w:lang w:val="nl-NL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567"/>
        <w:gridCol w:w="6426"/>
        <w:gridCol w:w="1170"/>
        <w:gridCol w:w="1148"/>
      </w:tblGrid>
      <w:tr w:rsidR="007B3A4F" w:rsidRPr="00884BD1" w:rsidTr="001D2BB9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CC02FB" w:rsidRDefault="007B3A4F" w:rsidP="001D2BB9">
            <w:pPr>
              <w:pStyle w:val="NoParagraphStyle"/>
              <w:spacing w:line="240" w:lineRule="auto"/>
              <w:textAlignment w:val="auto"/>
              <w:rPr>
                <w:rFonts w:ascii="Verdana" w:hAnsi="Verdana" w:cs="Times New Roman"/>
                <w:color w:val="auto"/>
                <w:lang w:val="nl-N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r w:rsidRPr="00884BD1">
              <w:rPr>
                <w:color w:val="auto"/>
              </w:rPr>
              <w:t>998</w:t>
            </w:r>
          </w:p>
        </w:tc>
        <w:tc>
          <w:tcPr>
            <w:tcW w:w="6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Belastinglast</w:t>
            </w:r>
            <w:proofErr w:type="spellEnd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color w:val="auto"/>
              </w:rPr>
              <w:t>30.000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NoParagraphStyle"/>
              <w:spacing w:line="240" w:lineRule="auto"/>
              <w:jc w:val="right"/>
              <w:textAlignment w:val="auto"/>
              <w:rPr>
                <w:rFonts w:ascii="Verdana" w:hAnsi="Verdana" w:cs="Times New Roman"/>
                <w:color w:val="auto"/>
                <w:lang w:val="it-IT"/>
              </w:rPr>
            </w:pPr>
          </w:p>
        </w:tc>
      </w:tr>
      <w:tr w:rsidR="007B3A4F" w:rsidRPr="00884BD1" w:rsidTr="001D2BB9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Aan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r w:rsidRPr="00884BD1">
              <w:rPr>
                <w:color w:val="auto"/>
              </w:rPr>
              <w:t>195</w:t>
            </w:r>
          </w:p>
        </w:tc>
        <w:tc>
          <w:tcPr>
            <w:tcW w:w="6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r w:rsidRPr="00884BD1">
              <w:rPr>
                <w:color w:val="auto"/>
              </w:rPr>
              <w:t xml:space="preserve">Te </w:t>
            </w:r>
            <w:proofErr w:type="spellStart"/>
            <w:r w:rsidRPr="00884BD1">
              <w:rPr>
                <w:color w:val="auto"/>
              </w:rPr>
              <w:t>betalen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Vpb</w:t>
            </w:r>
            <w:proofErr w:type="spellEnd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NoParagraphStyle"/>
              <w:spacing w:line="240" w:lineRule="auto"/>
              <w:jc w:val="right"/>
              <w:textAlignment w:val="auto"/>
              <w:rPr>
                <w:rFonts w:ascii="Verdana" w:hAnsi="Verdana" w:cs="Times New Roman"/>
                <w:color w:val="auto"/>
                <w:lang w:val="it-IT"/>
              </w:rPr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color w:val="auto"/>
              </w:rPr>
              <w:t>30.000</w:t>
            </w:r>
          </w:p>
        </w:tc>
      </w:tr>
    </w:tbl>
    <w:p w:rsidR="007B3A4F" w:rsidRPr="005E489B" w:rsidRDefault="007B3A4F" w:rsidP="007B3A4F">
      <w:pPr>
        <w:pStyle w:val="pt"/>
      </w:pPr>
    </w:p>
    <w:p w:rsidR="007B3A4F" w:rsidRDefault="007B3A4F" w:rsidP="007B3A4F">
      <w:pPr>
        <w:pStyle w:val="ptopslijst1"/>
      </w:pPr>
      <w:r w:rsidRPr="005E489B">
        <w:t>4.</w:t>
      </w:r>
      <w:r w:rsidRPr="005E489B">
        <w:tab/>
        <w:t xml:space="preserve">De </w:t>
      </w:r>
      <w:proofErr w:type="spellStart"/>
      <w:r w:rsidRPr="005E489B">
        <w:t>commerciële</w:t>
      </w:r>
      <w:proofErr w:type="spellEnd"/>
      <w:r w:rsidRPr="005E489B">
        <w:t xml:space="preserve"> </w:t>
      </w:r>
      <w:proofErr w:type="spellStart"/>
      <w:r w:rsidRPr="005E489B">
        <w:t>vermogensvergelijking</w:t>
      </w:r>
      <w:proofErr w:type="spellEnd"/>
      <w:r w:rsidRPr="005E489B">
        <w:t xml:space="preserve"> over 2014:</w:t>
      </w:r>
    </w:p>
    <w:p w:rsidR="007B3A4F" w:rsidRPr="005E489B" w:rsidRDefault="007B3A4F" w:rsidP="007B3A4F">
      <w:pPr>
        <w:pStyle w:val="ptopslijst1"/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80"/>
        <w:gridCol w:w="1598"/>
      </w:tblGrid>
      <w:tr w:rsidR="007B3A4F" w:rsidRPr="00884BD1" w:rsidTr="001D2BB9">
        <w:trPr>
          <w:trHeight w:val="60"/>
        </w:trPr>
        <w:tc>
          <w:tcPr>
            <w:tcW w:w="8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Vennootschappelijk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vermogen</w:t>
            </w:r>
            <w:proofErr w:type="spellEnd"/>
            <w:r w:rsidRPr="00884BD1">
              <w:rPr>
                <w:color w:val="auto"/>
              </w:rPr>
              <w:t xml:space="preserve"> per 31 </w:t>
            </w:r>
            <w:proofErr w:type="spellStart"/>
            <w:r w:rsidRPr="00884BD1">
              <w:rPr>
                <w:color w:val="auto"/>
              </w:rPr>
              <w:t>december</w:t>
            </w:r>
            <w:proofErr w:type="spellEnd"/>
            <w:r w:rsidRPr="00884BD1">
              <w:rPr>
                <w:color w:val="auto"/>
              </w:rPr>
              <w:t xml:space="preserve"> 2014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269" w:type="dxa"/>
            </w:tcMar>
          </w:tcPr>
          <w:p w:rsidR="007B3A4F" w:rsidRPr="00884BD1" w:rsidRDefault="007B3A4F" w:rsidP="001D2BB9">
            <w:pPr>
              <w:pStyle w:val="tabelpt"/>
              <w:ind w:left="360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Fonts w:ascii="Cambria Math" w:hAnsi="Cambria Math" w:cs="Cambria Math"/>
                <w:color w:val="auto"/>
              </w:rPr>
              <w:t> </w:t>
            </w:r>
            <w:r w:rsidRPr="00884BD1">
              <w:rPr>
                <w:color w:val="auto"/>
              </w:rPr>
              <w:t>852.000</w:t>
            </w:r>
          </w:p>
        </w:tc>
      </w:tr>
      <w:tr w:rsidR="007B3A4F" w:rsidRPr="00884BD1" w:rsidTr="001D2BB9">
        <w:trPr>
          <w:trHeight w:val="60"/>
        </w:trPr>
        <w:tc>
          <w:tcPr>
            <w:tcW w:w="8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CC02FB" w:rsidRDefault="007B3A4F" w:rsidP="001D2BB9">
            <w:pPr>
              <w:pStyle w:val="tabelpt"/>
              <w:rPr>
                <w:color w:val="auto"/>
                <w:lang w:val="nl-NL"/>
              </w:rPr>
            </w:pPr>
            <w:r w:rsidRPr="00CC02FB">
              <w:rPr>
                <w:color w:val="auto"/>
                <w:lang w:val="nl-NL"/>
              </w:rPr>
              <w:t>Af: Vennootschappelijk vermogen per 1 januari 2014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ind w:left="360"/>
              <w:rPr>
                <w:color w:val="auto"/>
              </w:rPr>
            </w:pPr>
            <w:r w:rsidRPr="00884BD1">
              <w:rPr>
                <w:rStyle w:val="balansonderstreeptonder"/>
              </w:rPr>
              <w:t>€</w:t>
            </w:r>
            <w:r w:rsidRPr="00884BD1">
              <w:rPr>
                <w:rStyle w:val="balansonderstreeptonder"/>
                <w:rFonts w:ascii="Cambria Math" w:hAnsi="Cambria Math" w:cs="Cambria Math"/>
              </w:rPr>
              <w:t> </w:t>
            </w:r>
            <w:r w:rsidRPr="00884BD1">
              <w:rPr>
                <w:rStyle w:val="balansonderstreeptonder"/>
              </w:rPr>
              <w:t>732.000</w:t>
            </w:r>
            <w:r w:rsidRPr="00884BD1">
              <w:rPr>
                <w:color w:val="auto"/>
              </w:rPr>
              <w:t xml:space="preserve"> -/-</w:t>
            </w:r>
          </w:p>
        </w:tc>
      </w:tr>
      <w:tr w:rsidR="007B3A4F" w:rsidRPr="00884BD1" w:rsidTr="001D2BB9">
        <w:trPr>
          <w:trHeight w:val="60"/>
        </w:trPr>
        <w:tc>
          <w:tcPr>
            <w:tcW w:w="8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Winst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na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belasting</w:t>
            </w:r>
            <w:proofErr w:type="spellEnd"/>
            <w:r w:rsidRPr="00884BD1">
              <w:rPr>
                <w:color w:val="auto"/>
              </w:rPr>
              <w:t>*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269" w:type="dxa"/>
            </w:tcMar>
          </w:tcPr>
          <w:p w:rsidR="007B3A4F" w:rsidRPr="00884BD1" w:rsidRDefault="007B3A4F" w:rsidP="001D2BB9">
            <w:pPr>
              <w:pStyle w:val="tabelpt"/>
              <w:ind w:left="360"/>
            </w:pPr>
            <w:r w:rsidRPr="00884BD1">
              <w:rPr>
                <w:rStyle w:val="balansonderstreeptboven"/>
              </w:rPr>
              <w:t>€</w:t>
            </w:r>
            <w:r w:rsidRPr="00884BD1">
              <w:rPr>
                <w:rFonts w:ascii="Cambria Math" w:hAnsi="Cambria Math" w:cs="Cambria Math"/>
                <w:color w:val="auto"/>
              </w:rPr>
              <w:t> </w:t>
            </w:r>
            <w:r w:rsidRPr="00884BD1">
              <w:rPr>
                <w:rStyle w:val="balansonderstreeptboven"/>
              </w:rPr>
              <w:t>120.000</w:t>
            </w:r>
          </w:p>
        </w:tc>
      </w:tr>
    </w:tbl>
    <w:p w:rsidR="007B3A4F" w:rsidRPr="00F03B43" w:rsidRDefault="007B3A4F" w:rsidP="007B3A4F">
      <w:pPr>
        <w:pStyle w:val="tabelptfn"/>
        <w:rPr>
          <w:lang w:val="nl-NL"/>
        </w:rPr>
      </w:pPr>
      <w:r w:rsidRPr="00F03B43">
        <w:rPr>
          <w:lang w:val="nl-NL"/>
        </w:rPr>
        <w:t>*</w:t>
      </w:r>
      <w:r w:rsidRPr="00F03B43">
        <w:rPr>
          <w:lang w:val="nl-NL"/>
        </w:rPr>
        <w:tab/>
        <w:t>De belastinglast van € 30.000 is al in mindering gebracht op het (eind)vermogen per 31 december 2014.</w:t>
      </w:r>
    </w:p>
    <w:p w:rsidR="007B3A4F" w:rsidRPr="00F03B43" w:rsidRDefault="007B3A4F" w:rsidP="007B3A4F">
      <w:pPr>
        <w:pStyle w:val="tabelptfn"/>
        <w:rPr>
          <w:lang w:val="nl-NL"/>
        </w:rPr>
      </w:pPr>
    </w:p>
    <w:p w:rsidR="007B3A4F" w:rsidRDefault="007B3A4F" w:rsidP="007B3A4F">
      <w:pPr>
        <w:pStyle w:val="ptopslijst1"/>
      </w:pPr>
      <w:r w:rsidRPr="005E489B">
        <w:t>5.</w:t>
      </w:r>
      <w:r w:rsidRPr="005E489B">
        <w:tab/>
        <w:t xml:space="preserve">De </w:t>
      </w:r>
      <w:proofErr w:type="spellStart"/>
      <w:r w:rsidRPr="005E489B">
        <w:t>winstreconciliatie</w:t>
      </w:r>
      <w:proofErr w:type="spellEnd"/>
      <w:r w:rsidRPr="005E489B">
        <w:t xml:space="preserve"> over 2014:</w:t>
      </w:r>
    </w:p>
    <w:p w:rsidR="007B3A4F" w:rsidRPr="005E489B" w:rsidRDefault="007B3A4F" w:rsidP="007B3A4F">
      <w:pPr>
        <w:pStyle w:val="ptopslijst1"/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80"/>
        <w:gridCol w:w="1598"/>
      </w:tblGrid>
      <w:tr w:rsidR="007B3A4F" w:rsidRPr="00884BD1" w:rsidTr="001D2BB9">
        <w:trPr>
          <w:trHeight w:val="60"/>
        </w:trPr>
        <w:tc>
          <w:tcPr>
            <w:tcW w:w="8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Commerciële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winst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na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belastingen</w:t>
            </w:r>
            <w:proofErr w:type="spellEnd"/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351" w:type="dxa"/>
            </w:tcMar>
          </w:tcPr>
          <w:p w:rsidR="007B3A4F" w:rsidRPr="00884BD1" w:rsidRDefault="007B3A4F" w:rsidP="001D2BB9">
            <w:pPr>
              <w:pStyle w:val="tabelpt"/>
              <w:ind w:left="288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Fonts w:ascii="Cambria Math" w:hAnsi="Cambria Math" w:cs="Cambria Math"/>
                <w:color w:val="auto"/>
              </w:rPr>
              <w:t> </w:t>
            </w:r>
            <w:r w:rsidRPr="00884BD1">
              <w:rPr>
                <w:color w:val="auto"/>
              </w:rPr>
              <w:t>120.000</w:t>
            </w:r>
          </w:p>
        </w:tc>
      </w:tr>
      <w:tr w:rsidR="007B3A4F" w:rsidRPr="00884BD1" w:rsidTr="001D2BB9">
        <w:trPr>
          <w:trHeight w:val="60"/>
        </w:trPr>
        <w:tc>
          <w:tcPr>
            <w:tcW w:w="8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Bij</w:t>
            </w:r>
            <w:proofErr w:type="spellEnd"/>
            <w:r w:rsidRPr="00884BD1">
              <w:rPr>
                <w:color w:val="auto"/>
              </w:rPr>
              <w:t xml:space="preserve">: </w:t>
            </w:r>
            <w:proofErr w:type="spellStart"/>
            <w:r w:rsidRPr="00884BD1">
              <w:rPr>
                <w:color w:val="auto"/>
              </w:rPr>
              <w:t>Belastinglast</w:t>
            </w:r>
            <w:proofErr w:type="spellEnd"/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227" w:type="dxa"/>
            </w:tcMar>
          </w:tcPr>
          <w:p w:rsidR="007B3A4F" w:rsidRPr="00884BD1" w:rsidRDefault="007B3A4F" w:rsidP="001D2BB9">
            <w:pPr>
              <w:pStyle w:val="tabelpt"/>
              <w:ind w:left="288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Fonts w:ascii="Cambria Math" w:hAnsi="Cambria Math" w:cs="Cambria Math"/>
                <w:color w:val="auto"/>
              </w:rPr>
              <w:t>  </w:t>
            </w:r>
            <w:r w:rsidRPr="00884BD1">
              <w:rPr>
                <w:color w:val="auto"/>
              </w:rPr>
              <w:t>30.000 +</w:t>
            </w:r>
          </w:p>
        </w:tc>
      </w:tr>
      <w:tr w:rsidR="007B3A4F" w:rsidRPr="00884BD1" w:rsidTr="001D2BB9">
        <w:trPr>
          <w:trHeight w:val="60"/>
        </w:trPr>
        <w:tc>
          <w:tcPr>
            <w:tcW w:w="8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Af</w:t>
            </w:r>
            <w:proofErr w:type="spellEnd"/>
            <w:r w:rsidRPr="00884BD1">
              <w:rPr>
                <w:color w:val="auto"/>
              </w:rPr>
              <w:t xml:space="preserve">: </w:t>
            </w:r>
            <w:proofErr w:type="spellStart"/>
            <w:r w:rsidRPr="00884BD1">
              <w:rPr>
                <w:color w:val="auto"/>
              </w:rPr>
              <w:t>Hogere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kosten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wanbetaling</w:t>
            </w:r>
            <w:proofErr w:type="spellEnd"/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ind w:left="288"/>
              <w:rPr>
                <w:color w:val="auto"/>
              </w:rPr>
            </w:pPr>
            <w:r w:rsidRPr="00884BD1">
              <w:rPr>
                <w:rStyle w:val="balansonderstreeptonder"/>
              </w:rPr>
              <w:t>€</w:t>
            </w:r>
            <w:r w:rsidRPr="00884BD1">
              <w:rPr>
                <w:rStyle w:val="balansonderstreeptonder"/>
                <w:rFonts w:ascii="Cambria Math" w:hAnsi="Cambria Math" w:cs="Cambria Math"/>
              </w:rPr>
              <w:t>  </w:t>
            </w:r>
            <w:r w:rsidRPr="00884BD1">
              <w:rPr>
                <w:rStyle w:val="balansonderstreeptonder"/>
              </w:rPr>
              <w:t>80.000</w:t>
            </w:r>
            <w:r w:rsidRPr="00884BD1">
              <w:rPr>
                <w:color w:val="auto"/>
              </w:rPr>
              <w:t>* -/-</w:t>
            </w:r>
          </w:p>
        </w:tc>
      </w:tr>
      <w:tr w:rsidR="007B3A4F" w:rsidRPr="00884BD1" w:rsidTr="001D2BB9">
        <w:trPr>
          <w:trHeight w:val="60"/>
        </w:trPr>
        <w:tc>
          <w:tcPr>
            <w:tcW w:w="8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Fiscale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winst</w:t>
            </w:r>
            <w:proofErr w:type="spellEnd"/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351" w:type="dxa"/>
            </w:tcMar>
          </w:tcPr>
          <w:p w:rsidR="007B3A4F" w:rsidRPr="00884BD1" w:rsidRDefault="007B3A4F" w:rsidP="001D2BB9">
            <w:pPr>
              <w:pStyle w:val="tabelpt"/>
              <w:ind w:left="288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Fonts w:ascii="Cambria Math" w:hAnsi="Cambria Math" w:cs="Cambria Math"/>
                <w:color w:val="auto"/>
              </w:rPr>
              <w:t>  </w:t>
            </w:r>
            <w:r w:rsidRPr="00884BD1">
              <w:rPr>
                <w:color w:val="auto"/>
              </w:rPr>
              <w:t>70.000</w:t>
            </w:r>
          </w:p>
        </w:tc>
      </w:tr>
    </w:tbl>
    <w:p w:rsidR="007B3A4F" w:rsidRPr="00CC02FB" w:rsidRDefault="007B3A4F" w:rsidP="007B3A4F">
      <w:pPr>
        <w:pStyle w:val="tabelptfn"/>
        <w:rPr>
          <w:lang w:val="nl-NL"/>
        </w:rPr>
      </w:pPr>
      <w:r w:rsidRPr="00CC02FB">
        <w:rPr>
          <w:lang w:val="nl-NL"/>
        </w:rPr>
        <w:t>*</w:t>
      </w:r>
      <w:r w:rsidRPr="00CC02FB">
        <w:rPr>
          <w:lang w:val="nl-NL"/>
        </w:rPr>
        <w:tab/>
        <w:t>60% = € 120.000; 100% = (100/60) × € 120.000 = € 200.000. Hogere kosten: € 200.000 -/- € 120.000 = € 80.000</w:t>
      </w:r>
    </w:p>
    <w:p w:rsidR="007B3A4F" w:rsidRPr="00CC02FB" w:rsidRDefault="007B3A4F" w:rsidP="007B3A4F">
      <w:pPr>
        <w:pStyle w:val="tabelptfn"/>
        <w:rPr>
          <w:lang w:val="nl-NL"/>
        </w:rPr>
      </w:pPr>
    </w:p>
    <w:p w:rsidR="007B3A4F" w:rsidRPr="00CC02FB" w:rsidRDefault="007B3A4F" w:rsidP="007B3A4F">
      <w:pPr>
        <w:pStyle w:val="ptopslijst1"/>
        <w:rPr>
          <w:lang w:val="nl-NL"/>
        </w:rPr>
      </w:pPr>
      <w:r w:rsidRPr="00CC02FB">
        <w:rPr>
          <w:lang w:val="nl-NL"/>
        </w:rPr>
        <w:t>6.</w:t>
      </w:r>
      <w:r w:rsidRPr="00CC02FB">
        <w:rPr>
          <w:lang w:val="nl-NL"/>
        </w:rPr>
        <w:tab/>
        <w:t xml:space="preserve">De te betalen </w:t>
      </w:r>
      <w:proofErr w:type="spellStart"/>
      <w:r w:rsidRPr="00CC02FB">
        <w:rPr>
          <w:lang w:val="nl-NL"/>
        </w:rPr>
        <w:t>Vpb</w:t>
      </w:r>
      <w:proofErr w:type="spellEnd"/>
      <w:r w:rsidRPr="00CC02FB">
        <w:rPr>
          <w:lang w:val="nl-NL"/>
        </w:rPr>
        <w:t xml:space="preserve"> is: 20% van € 70.000 = € 14.000.</w:t>
      </w:r>
    </w:p>
    <w:p w:rsidR="007B3A4F" w:rsidRPr="00CC02FB" w:rsidRDefault="007B3A4F" w:rsidP="007B3A4F">
      <w:pPr>
        <w:pStyle w:val="ptopslijst1"/>
        <w:rPr>
          <w:lang w:val="nl-NL"/>
        </w:rPr>
      </w:pPr>
    </w:p>
    <w:p w:rsidR="007B3A4F" w:rsidRPr="00CC02FB" w:rsidRDefault="007B3A4F" w:rsidP="007B3A4F">
      <w:pPr>
        <w:pStyle w:val="ptopslijst1"/>
        <w:rPr>
          <w:lang w:val="nl-NL"/>
        </w:rPr>
      </w:pPr>
      <w:r w:rsidRPr="00CC02FB">
        <w:rPr>
          <w:lang w:val="nl-NL"/>
        </w:rPr>
        <w:t>7.</w:t>
      </w:r>
      <w:r w:rsidRPr="00CC02FB">
        <w:rPr>
          <w:lang w:val="nl-NL"/>
        </w:rPr>
        <w:tab/>
        <w:t xml:space="preserve">Het commerciële eindvermogen is € 852.000. Hierbij is rekening gehouden met € 30.000 aan te betalen </w:t>
      </w:r>
      <w:proofErr w:type="spellStart"/>
      <w:r w:rsidRPr="00CC02FB">
        <w:rPr>
          <w:lang w:val="nl-NL"/>
        </w:rPr>
        <w:t>Vpb</w:t>
      </w:r>
      <w:proofErr w:type="spellEnd"/>
      <w:r w:rsidRPr="00CC02FB">
        <w:rPr>
          <w:lang w:val="nl-NL"/>
        </w:rPr>
        <w:t xml:space="preserve">. Zonder rekening te houden met de </w:t>
      </w:r>
      <w:proofErr w:type="spellStart"/>
      <w:r w:rsidRPr="00CC02FB">
        <w:rPr>
          <w:lang w:val="nl-NL"/>
        </w:rPr>
        <w:t>Vpb</w:t>
      </w:r>
      <w:proofErr w:type="spellEnd"/>
      <w:r w:rsidRPr="00CC02FB">
        <w:rPr>
          <w:lang w:val="nl-NL"/>
        </w:rPr>
        <w:t xml:space="preserve">, is het commerciële eindvermogen € 852.000 + € 30.000 = € 882.000. Uit de winstreconciliatie blijkt dat in fiscale zin rekening wordt gehouden met € 14.000 aan te betalen </w:t>
      </w:r>
      <w:proofErr w:type="spellStart"/>
      <w:r w:rsidRPr="00CC02FB">
        <w:rPr>
          <w:lang w:val="nl-NL"/>
        </w:rPr>
        <w:t>Vpb</w:t>
      </w:r>
      <w:proofErr w:type="spellEnd"/>
      <w:r w:rsidRPr="00CC02FB">
        <w:rPr>
          <w:lang w:val="nl-NL"/>
        </w:rPr>
        <w:t>. In de aangifte over 2014 is het fiscale eindvermogen: € 882.000 -/- € 14.000 (</w:t>
      </w:r>
      <w:proofErr w:type="spellStart"/>
      <w:r w:rsidRPr="00CC02FB">
        <w:rPr>
          <w:lang w:val="nl-NL"/>
        </w:rPr>
        <w:t>Vpb</w:t>
      </w:r>
      <w:proofErr w:type="spellEnd"/>
      <w:r w:rsidRPr="00CC02FB">
        <w:rPr>
          <w:lang w:val="nl-NL"/>
        </w:rPr>
        <w:t>) -/- € 80.000 (lagere winst) = € 788.000.</w:t>
      </w:r>
    </w:p>
    <w:p w:rsidR="007B3A4F" w:rsidRPr="00CC02FB" w:rsidRDefault="007B3A4F" w:rsidP="007B3A4F">
      <w:pPr>
        <w:pStyle w:val="ptopslijst1"/>
        <w:rPr>
          <w:lang w:val="nl-NL"/>
        </w:rPr>
      </w:pPr>
    </w:p>
    <w:p w:rsidR="007B3A4F" w:rsidRDefault="007B3A4F" w:rsidP="007B3A4F">
      <w:pPr>
        <w:pStyle w:val="ptopslijst1"/>
      </w:pPr>
      <w:r w:rsidRPr="005E489B">
        <w:t>8.</w:t>
      </w:r>
      <w:r w:rsidRPr="005E489B">
        <w:tab/>
        <w:t xml:space="preserve">De </w:t>
      </w:r>
      <w:proofErr w:type="spellStart"/>
      <w:r w:rsidRPr="005E489B">
        <w:t>fiscale</w:t>
      </w:r>
      <w:proofErr w:type="spellEnd"/>
      <w:r w:rsidRPr="005E489B">
        <w:t xml:space="preserve"> </w:t>
      </w:r>
      <w:proofErr w:type="spellStart"/>
      <w:r w:rsidRPr="005E489B">
        <w:t>vermogensvergelijking</w:t>
      </w:r>
      <w:proofErr w:type="spellEnd"/>
      <w:r w:rsidRPr="005E489B">
        <w:t xml:space="preserve"> over 2014:</w:t>
      </w:r>
    </w:p>
    <w:p w:rsidR="007B3A4F" w:rsidRPr="005E489B" w:rsidRDefault="007B3A4F" w:rsidP="007B3A4F">
      <w:pPr>
        <w:pStyle w:val="ptopslijst1"/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370"/>
        <w:gridCol w:w="1508"/>
      </w:tblGrid>
      <w:tr w:rsidR="007B3A4F" w:rsidRPr="00884BD1" w:rsidTr="001D2BB9">
        <w:trPr>
          <w:trHeight w:val="60"/>
        </w:trPr>
        <w:tc>
          <w:tcPr>
            <w:tcW w:w="8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Fiscaal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ondernemingvermogen</w:t>
            </w:r>
            <w:proofErr w:type="spellEnd"/>
            <w:r w:rsidRPr="00884BD1">
              <w:rPr>
                <w:color w:val="auto"/>
              </w:rPr>
              <w:t xml:space="preserve"> per 31 </w:t>
            </w:r>
            <w:proofErr w:type="spellStart"/>
            <w:r w:rsidRPr="00884BD1">
              <w:rPr>
                <w:color w:val="auto"/>
              </w:rPr>
              <w:t>december</w:t>
            </w:r>
            <w:proofErr w:type="spellEnd"/>
            <w:r w:rsidRPr="00884BD1">
              <w:rPr>
                <w:color w:val="auto"/>
              </w:rPr>
              <w:t xml:space="preserve"> 2014 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269" w:type="dxa"/>
            </w:tcMar>
          </w:tcPr>
          <w:p w:rsidR="007B3A4F" w:rsidRPr="00884BD1" w:rsidRDefault="007B3A4F" w:rsidP="001D2BB9">
            <w:pPr>
              <w:pStyle w:val="tabelpt"/>
              <w:ind w:left="259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Fonts w:ascii="Cambria Math" w:hAnsi="Cambria Math" w:cs="Cambria Math"/>
                <w:color w:val="auto"/>
              </w:rPr>
              <w:t> </w:t>
            </w:r>
            <w:r w:rsidRPr="00884BD1">
              <w:rPr>
                <w:color w:val="auto"/>
              </w:rPr>
              <w:t>788.000</w:t>
            </w:r>
          </w:p>
        </w:tc>
      </w:tr>
      <w:tr w:rsidR="007B3A4F" w:rsidRPr="00884BD1" w:rsidTr="001D2BB9">
        <w:trPr>
          <w:trHeight w:val="60"/>
        </w:trPr>
        <w:tc>
          <w:tcPr>
            <w:tcW w:w="8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  <w:lang w:val="da-DK"/>
              </w:rPr>
            </w:pPr>
            <w:r w:rsidRPr="00884BD1">
              <w:rPr>
                <w:color w:val="auto"/>
                <w:lang w:val="da-DK"/>
              </w:rPr>
              <w:t>Af: Fiscaal ondernemingsvermogen per 1 januari 2014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ind w:left="259"/>
              <w:rPr>
                <w:color w:val="auto"/>
              </w:rPr>
            </w:pPr>
            <w:r w:rsidRPr="00884BD1">
              <w:rPr>
                <w:rStyle w:val="balansonderstreeptonder"/>
              </w:rPr>
              <w:t>€</w:t>
            </w:r>
            <w:r w:rsidRPr="00884BD1">
              <w:rPr>
                <w:rStyle w:val="balansonderstreeptonder"/>
                <w:rFonts w:ascii="Cambria Math" w:hAnsi="Cambria Math" w:cs="Cambria Math"/>
              </w:rPr>
              <w:t> </w:t>
            </w:r>
            <w:r w:rsidRPr="00884BD1">
              <w:rPr>
                <w:rStyle w:val="balansonderstreeptonder"/>
              </w:rPr>
              <w:t>732.000</w:t>
            </w:r>
            <w:r w:rsidRPr="00884BD1">
              <w:rPr>
                <w:color w:val="auto"/>
              </w:rPr>
              <w:t xml:space="preserve"> -/-</w:t>
            </w:r>
          </w:p>
        </w:tc>
      </w:tr>
      <w:tr w:rsidR="007B3A4F" w:rsidRPr="00884BD1" w:rsidTr="001D2BB9">
        <w:trPr>
          <w:trHeight w:val="60"/>
        </w:trPr>
        <w:tc>
          <w:tcPr>
            <w:tcW w:w="8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Vermogensmutatie</w:t>
            </w:r>
            <w:proofErr w:type="spellEnd"/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269" w:type="dxa"/>
            </w:tcMar>
          </w:tcPr>
          <w:p w:rsidR="007B3A4F" w:rsidRPr="00884BD1" w:rsidRDefault="007B3A4F" w:rsidP="001D2BB9">
            <w:pPr>
              <w:pStyle w:val="tabelpt"/>
              <w:ind w:left="259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Fonts w:ascii="Cambria Math" w:hAnsi="Cambria Math" w:cs="Cambria Math"/>
                <w:color w:val="auto"/>
              </w:rPr>
              <w:t>  </w:t>
            </w:r>
            <w:r w:rsidRPr="00884BD1">
              <w:rPr>
                <w:color w:val="auto"/>
              </w:rPr>
              <w:t>56.000</w:t>
            </w:r>
          </w:p>
        </w:tc>
      </w:tr>
      <w:tr w:rsidR="007B3A4F" w:rsidRPr="00884BD1" w:rsidTr="001D2BB9">
        <w:trPr>
          <w:trHeight w:val="60"/>
        </w:trPr>
        <w:tc>
          <w:tcPr>
            <w:tcW w:w="8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Bij</w:t>
            </w:r>
            <w:proofErr w:type="spellEnd"/>
            <w:r w:rsidRPr="00884BD1">
              <w:rPr>
                <w:color w:val="auto"/>
              </w:rPr>
              <w:t xml:space="preserve">: </w:t>
            </w:r>
            <w:proofErr w:type="spellStart"/>
            <w:r w:rsidRPr="00884BD1">
              <w:rPr>
                <w:color w:val="auto"/>
              </w:rPr>
              <w:t>Onttrekking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Vpb</w:t>
            </w:r>
            <w:proofErr w:type="spellEnd"/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133" w:type="dxa"/>
            </w:tcMar>
          </w:tcPr>
          <w:p w:rsidR="007B3A4F" w:rsidRPr="00884BD1" w:rsidRDefault="007B3A4F" w:rsidP="001D2BB9">
            <w:pPr>
              <w:pStyle w:val="tabelpt"/>
              <w:ind w:left="259"/>
              <w:rPr>
                <w:color w:val="auto"/>
              </w:rPr>
            </w:pPr>
            <w:r w:rsidRPr="00884BD1">
              <w:rPr>
                <w:rStyle w:val="balansonderstreeptonder"/>
              </w:rPr>
              <w:t>€</w:t>
            </w:r>
            <w:r w:rsidRPr="00884BD1">
              <w:rPr>
                <w:rStyle w:val="balansonderstreeptonder"/>
                <w:rFonts w:ascii="Cambria Math" w:hAnsi="Cambria Math" w:cs="Cambria Math"/>
              </w:rPr>
              <w:t>  </w:t>
            </w:r>
            <w:r w:rsidRPr="00884BD1">
              <w:rPr>
                <w:rStyle w:val="balansonderstreeptonder"/>
              </w:rPr>
              <w:t>14.000</w:t>
            </w:r>
            <w:r w:rsidRPr="00884BD1">
              <w:rPr>
                <w:rStyle w:val="Onderstreept"/>
                <w:color w:val="auto"/>
              </w:rPr>
              <w:t xml:space="preserve"> + </w:t>
            </w:r>
          </w:p>
        </w:tc>
      </w:tr>
      <w:tr w:rsidR="007B3A4F" w:rsidRPr="00884BD1" w:rsidTr="001D2BB9">
        <w:trPr>
          <w:trHeight w:val="60"/>
        </w:trPr>
        <w:tc>
          <w:tcPr>
            <w:tcW w:w="8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Fiscale</w:t>
            </w:r>
            <w:proofErr w:type="spellEnd"/>
            <w:r w:rsidRPr="00884BD1">
              <w:rPr>
                <w:color w:val="auto"/>
              </w:rPr>
              <w:t xml:space="preserve"> en </w:t>
            </w:r>
            <w:proofErr w:type="spellStart"/>
            <w:r w:rsidRPr="00884BD1">
              <w:rPr>
                <w:color w:val="auto"/>
              </w:rPr>
              <w:t>belastbare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winst</w:t>
            </w:r>
            <w:proofErr w:type="spellEnd"/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269" w:type="dxa"/>
            </w:tcMar>
          </w:tcPr>
          <w:p w:rsidR="007B3A4F" w:rsidRPr="00884BD1" w:rsidRDefault="007B3A4F" w:rsidP="001D2BB9">
            <w:pPr>
              <w:pStyle w:val="tabelpt"/>
              <w:ind w:left="259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Fonts w:ascii="Cambria Math" w:hAnsi="Cambria Math" w:cs="Cambria Math"/>
                <w:color w:val="auto"/>
              </w:rPr>
              <w:t>  </w:t>
            </w:r>
            <w:r w:rsidRPr="00884BD1">
              <w:rPr>
                <w:color w:val="auto"/>
              </w:rPr>
              <w:t>70.000</w:t>
            </w:r>
          </w:p>
        </w:tc>
      </w:tr>
    </w:tbl>
    <w:p w:rsidR="007B3A4F" w:rsidRPr="00C575A2" w:rsidRDefault="007B3A4F" w:rsidP="007B3A4F">
      <w:pPr>
        <w:pStyle w:val="k2kop2aopgaven"/>
      </w:pPr>
      <w:proofErr w:type="spellStart"/>
      <w:r w:rsidRPr="00C575A2">
        <w:t>Opgave</w:t>
      </w:r>
      <w:proofErr w:type="spellEnd"/>
      <w:r w:rsidRPr="00C575A2">
        <w:rPr>
          <w:rStyle w:val="Bold"/>
        </w:rPr>
        <w:t xml:space="preserve"> </w:t>
      </w:r>
      <w:r w:rsidRPr="00C575A2">
        <w:t>7.2</w:t>
      </w:r>
    </w:p>
    <w:p w:rsidR="007B3A4F" w:rsidRPr="00F03B43" w:rsidRDefault="007B3A4F" w:rsidP="007B3A4F">
      <w:pPr>
        <w:pStyle w:val="k2kop2bopgaven"/>
        <w:rPr>
          <w:lang w:val="nl-NL"/>
        </w:rPr>
      </w:pPr>
      <w:r w:rsidRPr="00F03B43">
        <w:rPr>
          <w:lang w:val="nl-NL"/>
        </w:rPr>
        <w:t>(correcties vanwege gebeurtenissen na afloop van het boekjaar)</w:t>
      </w:r>
    </w:p>
    <w:p w:rsidR="007B3A4F" w:rsidRPr="00F03B43" w:rsidRDefault="007B3A4F" w:rsidP="007B3A4F">
      <w:pPr>
        <w:pStyle w:val="k2kop2bopgaven"/>
        <w:rPr>
          <w:lang w:val="nl-NL"/>
        </w:rPr>
      </w:pPr>
    </w:p>
    <w:p w:rsidR="007B3A4F" w:rsidRDefault="007B3A4F" w:rsidP="007B3A4F">
      <w:pPr>
        <w:pStyle w:val="ptopslijst1"/>
      </w:pPr>
      <w:r w:rsidRPr="005E489B">
        <w:t>1.</w:t>
      </w:r>
      <w:r w:rsidRPr="005E489B">
        <w:tab/>
        <w:t xml:space="preserve">De </w:t>
      </w:r>
      <w:proofErr w:type="spellStart"/>
      <w:r w:rsidRPr="005E489B">
        <w:t>commerciële</w:t>
      </w:r>
      <w:proofErr w:type="spellEnd"/>
      <w:r w:rsidRPr="005E489B">
        <w:t xml:space="preserve"> </w:t>
      </w:r>
      <w:proofErr w:type="spellStart"/>
      <w:r w:rsidRPr="005E489B">
        <w:t>vermogensvergelijking</w:t>
      </w:r>
      <w:proofErr w:type="spellEnd"/>
      <w:r w:rsidRPr="005E489B">
        <w:t xml:space="preserve"> over 2015:</w:t>
      </w:r>
    </w:p>
    <w:p w:rsidR="007B3A4F" w:rsidRPr="005E489B" w:rsidRDefault="007B3A4F" w:rsidP="007B3A4F">
      <w:pPr>
        <w:pStyle w:val="ptopslijst1"/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370"/>
        <w:gridCol w:w="1508"/>
      </w:tblGrid>
      <w:tr w:rsidR="007B3A4F" w:rsidRPr="00884BD1" w:rsidTr="001D2BB9">
        <w:trPr>
          <w:trHeight w:val="60"/>
        </w:trPr>
        <w:tc>
          <w:tcPr>
            <w:tcW w:w="8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Vennootschappelijk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vermogen</w:t>
            </w:r>
            <w:proofErr w:type="spellEnd"/>
            <w:r w:rsidRPr="00884BD1">
              <w:rPr>
                <w:color w:val="auto"/>
              </w:rPr>
              <w:t xml:space="preserve"> per 31 </w:t>
            </w:r>
            <w:proofErr w:type="spellStart"/>
            <w:r w:rsidRPr="00884BD1">
              <w:rPr>
                <w:color w:val="auto"/>
              </w:rPr>
              <w:t>december</w:t>
            </w:r>
            <w:proofErr w:type="spellEnd"/>
            <w:r w:rsidRPr="00884BD1">
              <w:rPr>
                <w:color w:val="auto"/>
              </w:rPr>
              <w:t xml:space="preserve"> 2015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269" w:type="dxa"/>
            </w:tcMar>
          </w:tcPr>
          <w:p w:rsidR="007B3A4F" w:rsidRPr="00884BD1" w:rsidRDefault="007B3A4F" w:rsidP="001D2BB9">
            <w:pPr>
              <w:pStyle w:val="tabelpt"/>
              <w:ind w:left="259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Fonts w:ascii="Cambria Math" w:hAnsi="Cambria Math" w:cs="Cambria Math"/>
                <w:color w:val="auto"/>
              </w:rPr>
              <w:t> </w:t>
            </w:r>
            <w:r w:rsidRPr="00884BD1">
              <w:rPr>
                <w:color w:val="auto"/>
              </w:rPr>
              <w:t>932.000</w:t>
            </w:r>
          </w:p>
        </w:tc>
      </w:tr>
      <w:tr w:rsidR="007B3A4F" w:rsidRPr="00884BD1" w:rsidTr="001D2BB9">
        <w:trPr>
          <w:trHeight w:val="60"/>
        </w:trPr>
        <w:tc>
          <w:tcPr>
            <w:tcW w:w="8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F03B43" w:rsidRDefault="007B3A4F" w:rsidP="001D2BB9">
            <w:pPr>
              <w:pStyle w:val="tabelpt"/>
              <w:rPr>
                <w:color w:val="auto"/>
                <w:lang w:val="nl-NL"/>
              </w:rPr>
            </w:pPr>
            <w:r w:rsidRPr="00F03B43">
              <w:rPr>
                <w:color w:val="auto"/>
                <w:lang w:val="nl-NL"/>
              </w:rPr>
              <w:t>Af: Vennootschappelijk vermogen per 1 januari 2015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ind w:left="259"/>
              <w:rPr>
                <w:color w:val="auto"/>
              </w:rPr>
            </w:pPr>
            <w:r w:rsidRPr="00884BD1">
              <w:rPr>
                <w:rStyle w:val="balansonderstreeptonder"/>
              </w:rPr>
              <w:t>€</w:t>
            </w:r>
            <w:r w:rsidRPr="00884BD1">
              <w:rPr>
                <w:rStyle w:val="balansonderstreeptonder"/>
                <w:rFonts w:ascii="Cambria Math" w:hAnsi="Cambria Math" w:cs="Cambria Math"/>
              </w:rPr>
              <w:t> </w:t>
            </w:r>
            <w:r w:rsidRPr="00884BD1">
              <w:rPr>
                <w:rStyle w:val="balansonderstreeptonder"/>
              </w:rPr>
              <w:t>852.000</w:t>
            </w:r>
            <w:r w:rsidRPr="00884BD1">
              <w:rPr>
                <w:color w:val="auto"/>
              </w:rPr>
              <w:t xml:space="preserve"> -/-</w:t>
            </w:r>
          </w:p>
        </w:tc>
      </w:tr>
      <w:tr w:rsidR="007B3A4F" w:rsidRPr="00884BD1" w:rsidTr="001D2BB9">
        <w:trPr>
          <w:trHeight w:val="60"/>
        </w:trPr>
        <w:tc>
          <w:tcPr>
            <w:tcW w:w="8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Winst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na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belasting</w:t>
            </w:r>
            <w:proofErr w:type="spellEnd"/>
            <w:r w:rsidRPr="00884BD1">
              <w:rPr>
                <w:color w:val="auto"/>
              </w:rPr>
              <w:t>*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269" w:type="dxa"/>
            </w:tcMar>
          </w:tcPr>
          <w:p w:rsidR="007B3A4F" w:rsidRPr="00884BD1" w:rsidRDefault="007B3A4F" w:rsidP="001D2BB9">
            <w:pPr>
              <w:pStyle w:val="tabelpt"/>
              <w:ind w:left="259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Fonts w:ascii="Cambria Math" w:hAnsi="Cambria Math" w:cs="Cambria Math"/>
                <w:color w:val="auto"/>
              </w:rPr>
              <w:t>  </w:t>
            </w:r>
            <w:r w:rsidRPr="00884BD1">
              <w:rPr>
                <w:color w:val="auto"/>
              </w:rPr>
              <w:t>80.000</w:t>
            </w:r>
          </w:p>
        </w:tc>
      </w:tr>
    </w:tbl>
    <w:p w:rsidR="007B3A4F" w:rsidRPr="00F03B43" w:rsidRDefault="007B3A4F" w:rsidP="007B3A4F">
      <w:pPr>
        <w:pStyle w:val="tabelptfn"/>
        <w:rPr>
          <w:lang w:val="nl-NL"/>
        </w:rPr>
      </w:pPr>
      <w:r w:rsidRPr="00F03B43">
        <w:rPr>
          <w:lang w:val="nl-NL"/>
        </w:rPr>
        <w:t>*</w:t>
      </w:r>
      <w:r w:rsidRPr="00F03B43">
        <w:rPr>
          <w:lang w:val="nl-NL"/>
        </w:rPr>
        <w:tab/>
        <w:t>De belastinglast van € 20.000 is al in mindering gebracht op het (eind)vermogen per 31 december 2015 (zie hierna 6 en 7).</w:t>
      </w:r>
    </w:p>
    <w:p w:rsidR="007B3A4F" w:rsidRPr="00F03B43" w:rsidRDefault="007B3A4F" w:rsidP="007B3A4F">
      <w:pPr>
        <w:pStyle w:val="tabelptfn"/>
        <w:rPr>
          <w:lang w:val="nl-NL"/>
        </w:rPr>
      </w:pPr>
    </w:p>
    <w:p w:rsidR="007B3A4F" w:rsidRPr="00F03B43" w:rsidRDefault="007B3A4F" w:rsidP="007B3A4F">
      <w:pPr>
        <w:pStyle w:val="ptopslijst1"/>
        <w:rPr>
          <w:lang w:val="nl-NL"/>
        </w:rPr>
      </w:pPr>
      <w:r w:rsidRPr="00F03B43">
        <w:rPr>
          <w:lang w:val="nl-NL"/>
        </w:rPr>
        <w:t>2.</w:t>
      </w:r>
      <w:r w:rsidRPr="00F03B43">
        <w:rPr>
          <w:lang w:val="nl-NL"/>
        </w:rPr>
        <w:tab/>
        <w:t>De journaalpost van de commerciële afboeking van de vordering:</w:t>
      </w:r>
    </w:p>
    <w:p w:rsidR="007B3A4F" w:rsidRPr="00F03B43" w:rsidRDefault="007B3A4F" w:rsidP="007B3A4F">
      <w:pPr>
        <w:pStyle w:val="ptopslijst1"/>
        <w:rPr>
          <w:lang w:val="nl-NL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567"/>
        <w:gridCol w:w="6426"/>
        <w:gridCol w:w="1170"/>
        <w:gridCol w:w="1148"/>
      </w:tblGrid>
      <w:tr w:rsidR="007B3A4F" w:rsidRPr="00884BD1" w:rsidTr="001D2BB9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F03B43" w:rsidRDefault="007B3A4F" w:rsidP="001D2BB9">
            <w:pPr>
              <w:pStyle w:val="NoParagraphStyle"/>
              <w:spacing w:line="240" w:lineRule="auto"/>
              <w:textAlignment w:val="auto"/>
              <w:rPr>
                <w:rFonts w:ascii="Verdana" w:hAnsi="Verdana" w:cs="Times New Roman"/>
                <w:color w:val="auto"/>
                <w:lang w:val="nl-N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r w:rsidRPr="00884BD1">
              <w:rPr>
                <w:color w:val="auto"/>
              </w:rPr>
              <w:t>430</w:t>
            </w:r>
          </w:p>
        </w:tc>
        <w:tc>
          <w:tcPr>
            <w:tcW w:w="6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Kosten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wanbetaling</w:t>
            </w:r>
            <w:proofErr w:type="spellEnd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color w:val="auto"/>
              </w:rPr>
              <w:t>80.000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NoParagraphStyle"/>
              <w:spacing w:line="240" w:lineRule="auto"/>
              <w:jc w:val="right"/>
              <w:textAlignment w:val="auto"/>
              <w:rPr>
                <w:rFonts w:ascii="Verdana" w:hAnsi="Verdana" w:cs="Times New Roman"/>
                <w:color w:val="auto"/>
                <w:lang w:val="it-IT"/>
              </w:rPr>
            </w:pPr>
          </w:p>
        </w:tc>
      </w:tr>
      <w:tr w:rsidR="007B3A4F" w:rsidRPr="00884BD1" w:rsidTr="001D2BB9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NoParagraphStyle"/>
              <w:spacing w:line="240" w:lineRule="auto"/>
              <w:textAlignment w:val="auto"/>
              <w:rPr>
                <w:rFonts w:ascii="Verdana" w:hAnsi="Verdana" w:cs="Times New Roman"/>
                <w:color w:val="auto"/>
                <w:lang w:val="it-IT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r w:rsidRPr="00884BD1">
              <w:rPr>
                <w:color w:val="auto"/>
              </w:rPr>
              <w:t>030</w:t>
            </w:r>
          </w:p>
        </w:tc>
        <w:tc>
          <w:tcPr>
            <w:tcW w:w="6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Voorziening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debiteuren</w:t>
            </w:r>
            <w:proofErr w:type="spellEnd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color w:val="auto"/>
              </w:rPr>
              <w:t>120.000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NoParagraphStyle"/>
              <w:spacing w:line="240" w:lineRule="auto"/>
              <w:jc w:val="right"/>
              <w:textAlignment w:val="auto"/>
              <w:rPr>
                <w:rFonts w:ascii="Verdana" w:hAnsi="Verdana" w:cs="Times New Roman"/>
                <w:color w:val="auto"/>
                <w:lang w:val="it-IT"/>
              </w:rPr>
            </w:pPr>
          </w:p>
        </w:tc>
      </w:tr>
      <w:tr w:rsidR="007B3A4F" w:rsidRPr="00884BD1" w:rsidTr="001D2BB9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lastRenderedPageBreak/>
              <w:t>Aan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r w:rsidRPr="00884BD1">
              <w:rPr>
                <w:color w:val="auto"/>
              </w:rPr>
              <w:t>130</w:t>
            </w:r>
          </w:p>
        </w:tc>
        <w:tc>
          <w:tcPr>
            <w:tcW w:w="6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Debiteuren</w:t>
            </w:r>
            <w:proofErr w:type="spellEnd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NoParagraphStyle"/>
              <w:spacing w:line="240" w:lineRule="auto"/>
              <w:jc w:val="right"/>
              <w:textAlignment w:val="auto"/>
              <w:rPr>
                <w:rFonts w:ascii="Verdana" w:hAnsi="Verdana" w:cs="Times New Roman"/>
                <w:color w:val="auto"/>
                <w:lang w:val="it-IT"/>
              </w:rPr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color w:val="auto"/>
              </w:rPr>
              <w:t>200.000</w:t>
            </w:r>
          </w:p>
        </w:tc>
      </w:tr>
    </w:tbl>
    <w:p w:rsidR="007B3A4F" w:rsidRPr="005E489B" w:rsidRDefault="007B3A4F" w:rsidP="007B3A4F">
      <w:pPr>
        <w:pStyle w:val="pt"/>
      </w:pPr>
    </w:p>
    <w:p w:rsidR="007B3A4F" w:rsidRDefault="007B3A4F" w:rsidP="007B3A4F">
      <w:pPr>
        <w:pStyle w:val="ptopslijst1"/>
      </w:pPr>
      <w:r w:rsidRPr="005E489B">
        <w:t>3.</w:t>
      </w:r>
      <w:r w:rsidRPr="005E489B">
        <w:tab/>
        <w:t xml:space="preserve">De </w:t>
      </w:r>
      <w:proofErr w:type="spellStart"/>
      <w:r w:rsidRPr="005E489B">
        <w:t>belastinglast</w:t>
      </w:r>
      <w:proofErr w:type="spellEnd"/>
      <w:r w:rsidRPr="005E489B">
        <w:t xml:space="preserve"> over 2015 is: (20/80) × € 80.000 = € 20.000.</w:t>
      </w:r>
    </w:p>
    <w:p w:rsidR="007B3A4F" w:rsidRPr="005E489B" w:rsidRDefault="007B3A4F" w:rsidP="007B3A4F">
      <w:pPr>
        <w:pStyle w:val="ptopslijst1"/>
      </w:pPr>
    </w:p>
    <w:p w:rsidR="007B3A4F" w:rsidRDefault="007B3A4F" w:rsidP="007B3A4F">
      <w:pPr>
        <w:pStyle w:val="ptopslijst1"/>
      </w:pPr>
      <w:r w:rsidRPr="005E489B">
        <w:t>4.</w:t>
      </w:r>
      <w:r w:rsidRPr="005E489B">
        <w:tab/>
        <w:t xml:space="preserve">De </w:t>
      </w:r>
      <w:proofErr w:type="spellStart"/>
      <w:r w:rsidRPr="005E489B">
        <w:t>winstreconciliatie</w:t>
      </w:r>
      <w:proofErr w:type="spellEnd"/>
      <w:r w:rsidRPr="005E489B">
        <w:t xml:space="preserve"> over 2015:</w:t>
      </w:r>
    </w:p>
    <w:p w:rsidR="007B3A4F" w:rsidRPr="005E489B" w:rsidRDefault="007B3A4F" w:rsidP="007B3A4F">
      <w:pPr>
        <w:pStyle w:val="ptopslijst1"/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370"/>
        <w:gridCol w:w="1508"/>
      </w:tblGrid>
      <w:tr w:rsidR="007B3A4F" w:rsidRPr="00884BD1" w:rsidTr="001D2BB9">
        <w:trPr>
          <w:trHeight w:val="60"/>
        </w:trPr>
        <w:tc>
          <w:tcPr>
            <w:tcW w:w="8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Commerciële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winst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na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belastingen</w:t>
            </w:r>
            <w:proofErr w:type="spellEnd"/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215" w:type="dxa"/>
            </w:tcMar>
          </w:tcPr>
          <w:p w:rsidR="007B3A4F" w:rsidRPr="00884BD1" w:rsidRDefault="007B3A4F" w:rsidP="001D2BB9">
            <w:pPr>
              <w:pStyle w:val="tabelpt"/>
              <w:ind w:left="360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Fonts w:ascii="Cambria Math" w:hAnsi="Cambria Math" w:cs="Cambria Math"/>
                <w:color w:val="auto"/>
              </w:rPr>
              <w:t>  </w:t>
            </w:r>
            <w:r w:rsidRPr="00884BD1">
              <w:rPr>
                <w:color w:val="auto"/>
              </w:rPr>
              <w:t>80.000</w:t>
            </w:r>
          </w:p>
        </w:tc>
      </w:tr>
      <w:tr w:rsidR="007B3A4F" w:rsidRPr="00884BD1" w:rsidTr="001D2BB9">
        <w:trPr>
          <w:trHeight w:val="60"/>
        </w:trPr>
        <w:tc>
          <w:tcPr>
            <w:tcW w:w="8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Bij</w:t>
            </w:r>
            <w:proofErr w:type="spellEnd"/>
            <w:r w:rsidRPr="00884BD1">
              <w:rPr>
                <w:color w:val="auto"/>
              </w:rPr>
              <w:t xml:space="preserve">: </w:t>
            </w:r>
            <w:proofErr w:type="spellStart"/>
            <w:r w:rsidRPr="00884BD1">
              <w:rPr>
                <w:color w:val="auto"/>
              </w:rPr>
              <w:t>Belastinglast</w:t>
            </w:r>
            <w:proofErr w:type="spellEnd"/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ind w:left="360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Fonts w:ascii="Cambria Math" w:hAnsi="Cambria Math" w:cs="Cambria Math"/>
                <w:color w:val="auto"/>
              </w:rPr>
              <w:t>  </w:t>
            </w:r>
            <w:r w:rsidRPr="00884BD1">
              <w:rPr>
                <w:color w:val="auto"/>
              </w:rPr>
              <w:t>20.000 +</w:t>
            </w:r>
          </w:p>
        </w:tc>
      </w:tr>
      <w:tr w:rsidR="007B3A4F" w:rsidRPr="00884BD1" w:rsidTr="001D2BB9">
        <w:trPr>
          <w:trHeight w:val="60"/>
        </w:trPr>
        <w:tc>
          <w:tcPr>
            <w:tcW w:w="8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Bij</w:t>
            </w:r>
            <w:proofErr w:type="spellEnd"/>
            <w:r w:rsidRPr="00884BD1">
              <w:rPr>
                <w:color w:val="auto"/>
              </w:rPr>
              <w:t xml:space="preserve">: </w:t>
            </w:r>
            <w:proofErr w:type="spellStart"/>
            <w:r w:rsidRPr="00884BD1">
              <w:rPr>
                <w:color w:val="auto"/>
              </w:rPr>
              <w:t>Lagere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kosten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wanbetaling</w:t>
            </w:r>
            <w:proofErr w:type="spellEnd"/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ind w:left="360"/>
              <w:rPr>
                <w:color w:val="auto"/>
              </w:rPr>
            </w:pPr>
            <w:r w:rsidRPr="00884BD1">
              <w:rPr>
                <w:rStyle w:val="balansonderstreeptonder"/>
              </w:rPr>
              <w:t>€</w:t>
            </w:r>
            <w:r w:rsidRPr="00884BD1">
              <w:rPr>
                <w:rStyle w:val="balansonderstreeptonder"/>
                <w:rFonts w:ascii="Cambria Math" w:hAnsi="Cambria Math" w:cs="Cambria Math"/>
              </w:rPr>
              <w:t>  </w:t>
            </w:r>
            <w:r w:rsidRPr="00884BD1">
              <w:rPr>
                <w:rStyle w:val="balansonderstreeptonder"/>
              </w:rPr>
              <w:t>80.000</w:t>
            </w:r>
            <w:r w:rsidRPr="00884BD1">
              <w:rPr>
                <w:color w:val="auto"/>
              </w:rPr>
              <w:t xml:space="preserve"> + </w:t>
            </w:r>
          </w:p>
        </w:tc>
      </w:tr>
      <w:tr w:rsidR="007B3A4F" w:rsidRPr="00884BD1" w:rsidTr="001D2BB9">
        <w:trPr>
          <w:trHeight w:val="60"/>
        </w:trPr>
        <w:tc>
          <w:tcPr>
            <w:tcW w:w="8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Fiscale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winst</w:t>
            </w:r>
            <w:proofErr w:type="spellEnd"/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215" w:type="dxa"/>
            </w:tcMar>
          </w:tcPr>
          <w:p w:rsidR="007B3A4F" w:rsidRPr="00884BD1" w:rsidRDefault="007B3A4F" w:rsidP="001D2BB9">
            <w:pPr>
              <w:pStyle w:val="tabelpt"/>
              <w:ind w:left="360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Fonts w:ascii="Cambria Math" w:hAnsi="Cambria Math" w:cs="Cambria Math"/>
                <w:color w:val="auto"/>
              </w:rPr>
              <w:t> </w:t>
            </w:r>
            <w:r w:rsidRPr="00884BD1">
              <w:rPr>
                <w:color w:val="auto"/>
              </w:rPr>
              <w:t>180.000</w:t>
            </w:r>
          </w:p>
        </w:tc>
      </w:tr>
    </w:tbl>
    <w:p w:rsidR="007B3A4F" w:rsidRPr="005E489B" w:rsidRDefault="007B3A4F" w:rsidP="007B3A4F">
      <w:pPr>
        <w:pStyle w:val="pt"/>
      </w:pPr>
    </w:p>
    <w:p w:rsidR="007B3A4F" w:rsidRPr="00F03B43" w:rsidRDefault="007B3A4F" w:rsidP="007B3A4F">
      <w:pPr>
        <w:pStyle w:val="ptopslijst1"/>
        <w:rPr>
          <w:lang w:val="nl-NL"/>
        </w:rPr>
      </w:pPr>
      <w:r w:rsidRPr="00F03B43">
        <w:rPr>
          <w:lang w:val="nl-NL"/>
        </w:rPr>
        <w:t>5.</w:t>
      </w:r>
      <w:r w:rsidRPr="00F03B43">
        <w:rPr>
          <w:lang w:val="nl-NL"/>
        </w:rPr>
        <w:tab/>
        <w:t>De te betalen Vpb is: 20% van € 180.000 = € 36.000.</w:t>
      </w:r>
    </w:p>
    <w:p w:rsidR="007B3A4F" w:rsidRPr="00F03B43" w:rsidRDefault="007B3A4F" w:rsidP="007B3A4F">
      <w:pPr>
        <w:pStyle w:val="ptopslijst1"/>
        <w:rPr>
          <w:lang w:val="nl-NL"/>
        </w:rPr>
      </w:pPr>
    </w:p>
    <w:p w:rsidR="007B3A4F" w:rsidRPr="00F03B43" w:rsidRDefault="007B3A4F" w:rsidP="007B3A4F">
      <w:pPr>
        <w:pStyle w:val="ptopslijst1"/>
        <w:rPr>
          <w:lang w:val="nl-NL"/>
        </w:rPr>
      </w:pPr>
      <w:r w:rsidRPr="00F03B43">
        <w:rPr>
          <w:lang w:val="nl-NL"/>
        </w:rPr>
        <w:t>6.</w:t>
      </w:r>
      <w:r w:rsidRPr="00F03B43">
        <w:rPr>
          <w:lang w:val="nl-NL"/>
        </w:rPr>
        <w:tab/>
        <w:t>De journaalpost van de belastinglast over 2015:</w:t>
      </w:r>
    </w:p>
    <w:p w:rsidR="007B3A4F" w:rsidRPr="00F03B43" w:rsidRDefault="007B3A4F" w:rsidP="007B3A4F">
      <w:pPr>
        <w:pStyle w:val="ptopslijst1"/>
        <w:rPr>
          <w:lang w:val="nl-NL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567"/>
        <w:gridCol w:w="6426"/>
        <w:gridCol w:w="1170"/>
        <w:gridCol w:w="1148"/>
      </w:tblGrid>
      <w:tr w:rsidR="007B3A4F" w:rsidRPr="00884BD1" w:rsidTr="001D2BB9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F03B43" w:rsidRDefault="007B3A4F" w:rsidP="001D2BB9">
            <w:pPr>
              <w:pStyle w:val="NoParagraphStyle"/>
              <w:spacing w:line="240" w:lineRule="auto"/>
              <w:textAlignment w:val="auto"/>
              <w:rPr>
                <w:rFonts w:ascii="Verdana" w:hAnsi="Verdana" w:cs="Times New Roman"/>
                <w:color w:val="auto"/>
                <w:lang w:val="nl-N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r w:rsidRPr="00884BD1">
              <w:rPr>
                <w:color w:val="auto"/>
              </w:rPr>
              <w:t>998</w:t>
            </w:r>
          </w:p>
        </w:tc>
        <w:tc>
          <w:tcPr>
            <w:tcW w:w="6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Belastinglast</w:t>
            </w:r>
            <w:proofErr w:type="spellEnd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color w:val="auto"/>
              </w:rPr>
              <w:t>20.000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NoParagraphStyle"/>
              <w:spacing w:line="240" w:lineRule="auto"/>
              <w:jc w:val="right"/>
              <w:textAlignment w:val="auto"/>
              <w:rPr>
                <w:rFonts w:ascii="Verdana" w:hAnsi="Verdana" w:cs="Times New Roman"/>
                <w:color w:val="auto"/>
                <w:lang w:val="it-IT"/>
              </w:rPr>
            </w:pPr>
          </w:p>
        </w:tc>
      </w:tr>
      <w:tr w:rsidR="007B3A4F" w:rsidRPr="00884BD1" w:rsidTr="001D2BB9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Aan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r w:rsidRPr="00884BD1">
              <w:rPr>
                <w:color w:val="auto"/>
              </w:rPr>
              <w:t>195</w:t>
            </w:r>
          </w:p>
        </w:tc>
        <w:tc>
          <w:tcPr>
            <w:tcW w:w="6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r w:rsidRPr="00884BD1">
              <w:rPr>
                <w:color w:val="auto"/>
              </w:rPr>
              <w:t xml:space="preserve">Te </w:t>
            </w:r>
            <w:proofErr w:type="spellStart"/>
            <w:r w:rsidRPr="00884BD1">
              <w:rPr>
                <w:color w:val="auto"/>
              </w:rPr>
              <w:t>betalen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Vpb</w:t>
            </w:r>
            <w:proofErr w:type="spellEnd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NoParagraphStyle"/>
              <w:spacing w:line="240" w:lineRule="auto"/>
              <w:jc w:val="right"/>
              <w:textAlignment w:val="auto"/>
              <w:rPr>
                <w:rFonts w:ascii="Verdana" w:hAnsi="Verdana" w:cs="Times New Roman"/>
                <w:color w:val="auto"/>
                <w:lang w:val="it-IT"/>
              </w:rPr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color w:val="auto"/>
              </w:rPr>
              <w:t>20.000</w:t>
            </w:r>
          </w:p>
        </w:tc>
      </w:tr>
    </w:tbl>
    <w:p w:rsidR="007B3A4F" w:rsidRPr="005E489B" w:rsidRDefault="007B3A4F" w:rsidP="007B3A4F">
      <w:pPr>
        <w:pStyle w:val="pt"/>
      </w:pPr>
    </w:p>
    <w:p w:rsidR="007B3A4F" w:rsidRPr="005E489B" w:rsidRDefault="007B3A4F" w:rsidP="007B3A4F">
      <w:pPr>
        <w:pStyle w:val="ptopslijst1"/>
      </w:pPr>
      <w:r w:rsidRPr="005E489B">
        <w:t>7.</w:t>
      </w:r>
      <w:r w:rsidRPr="005E489B">
        <w:tab/>
      </w:r>
    </w:p>
    <w:p w:rsidR="007B3A4F" w:rsidRPr="00F03B43" w:rsidRDefault="007B3A4F" w:rsidP="007B3A4F">
      <w:pPr>
        <w:pStyle w:val="tabelpt23mm"/>
        <w:ind w:left="0"/>
        <w:rPr>
          <w:color w:val="auto"/>
          <w:lang w:val="nl-NL"/>
        </w:rPr>
      </w:pPr>
      <w:r w:rsidRPr="00F03B43">
        <w:rPr>
          <w:color w:val="auto"/>
          <w:lang w:val="nl-NL"/>
        </w:rPr>
        <w:t>Grootboekrekening ‘195 Te betalen Vpb’ over 2015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30"/>
        <w:gridCol w:w="1260"/>
        <w:gridCol w:w="1350"/>
        <w:gridCol w:w="1080"/>
        <w:gridCol w:w="1710"/>
        <w:gridCol w:w="1148"/>
      </w:tblGrid>
      <w:tr w:rsidR="007B3A4F" w:rsidRPr="00884BD1" w:rsidTr="001D2BB9">
        <w:trPr>
          <w:trHeight w:val="60"/>
        </w:trPr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k1"/>
              <w:rPr>
                <w:color w:val="auto"/>
              </w:rPr>
            </w:pPr>
            <w:proofErr w:type="spellStart"/>
            <w:r w:rsidRPr="00C575A2">
              <w:rPr>
                <w:color w:val="auto"/>
              </w:rPr>
              <w:t>Grootboekrekening</w:t>
            </w:r>
            <w:proofErr w:type="spellEnd"/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k1"/>
              <w:jc w:val="right"/>
              <w:rPr>
                <w:color w:val="auto"/>
              </w:rPr>
            </w:pPr>
            <w:proofErr w:type="spellStart"/>
            <w:r w:rsidRPr="00C575A2">
              <w:rPr>
                <w:color w:val="auto"/>
              </w:rPr>
              <w:t>Debet</w:t>
            </w:r>
            <w:proofErr w:type="spellEnd"/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k1"/>
              <w:jc w:val="right"/>
              <w:rPr>
                <w:color w:val="auto"/>
              </w:rPr>
            </w:pPr>
            <w:r w:rsidRPr="00C575A2">
              <w:rPr>
                <w:color w:val="auto"/>
              </w:rPr>
              <w:t>Credit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k1"/>
              <w:jc w:val="right"/>
              <w:rPr>
                <w:color w:val="auto"/>
              </w:rPr>
            </w:pPr>
            <w:proofErr w:type="spellStart"/>
            <w:r w:rsidRPr="00C575A2">
              <w:rPr>
                <w:color w:val="auto"/>
              </w:rPr>
              <w:t>Saldo</w:t>
            </w:r>
            <w:proofErr w:type="spellEnd"/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k1"/>
              <w:rPr>
                <w:color w:val="auto"/>
              </w:rPr>
            </w:pPr>
            <w:proofErr w:type="spellStart"/>
            <w:r w:rsidRPr="00C575A2">
              <w:rPr>
                <w:color w:val="auto"/>
              </w:rPr>
              <w:t>Debet</w:t>
            </w:r>
            <w:proofErr w:type="spellEnd"/>
            <w:r w:rsidRPr="00C575A2">
              <w:rPr>
                <w:color w:val="auto"/>
              </w:rPr>
              <w:t>/credit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C575A2" w:rsidRDefault="007B3A4F" w:rsidP="001D2BB9">
            <w:pPr>
              <w:pStyle w:val="tabelk1"/>
              <w:rPr>
                <w:color w:val="auto"/>
              </w:rPr>
            </w:pPr>
            <w:proofErr w:type="spellStart"/>
            <w:r w:rsidRPr="00C575A2">
              <w:rPr>
                <w:color w:val="auto"/>
              </w:rPr>
              <w:t>Soort</w:t>
            </w:r>
            <w:proofErr w:type="spellEnd"/>
          </w:p>
        </w:tc>
      </w:tr>
      <w:tr w:rsidR="007B3A4F" w:rsidRPr="00884BD1" w:rsidTr="001D2BB9">
        <w:trPr>
          <w:trHeight w:val="60"/>
        </w:trPr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r w:rsidRPr="00884BD1">
              <w:rPr>
                <w:color w:val="auto"/>
              </w:rPr>
              <w:t xml:space="preserve">Te </w:t>
            </w:r>
            <w:proofErr w:type="spellStart"/>
            <w:r w:rsidRPr="00884BD1">
              <w:rPr>
                <w:color w:val="auto"/>
              </w:rPr>
              <w:t>betalen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Vpb</w:t>
            </w:r>
            <w:proofErr w:type="spellEnd"/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Fonts w:ascii="Cambria Math" w:hAnsi="Cambria Math" w:cs="Cambria Math"/>
                <w:color w:val="auto"/>
              </w:rPr>
              <w:t> </w:t>
            </w:r>
            <w:r w:rsidRPr="00884BD1">
              <w:rPr>
                <w:color w:val="auto"/>
              </w:rPr>
              <w:t>14.000</w:t>
            </w:r>
          </w:p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color w:val="auto"/>
              </w:rPr>
              <w:t>2/6</w:t>
            </w:r>
          </w:p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Fonts w:ascii="Cambria Math" w:hAnsi="Cambria Math" w:cs="Cambria Math"/>
                <w:color w:val="auto"/>
              </w:rPr>
              <w:t> </w:t>
            </w:r>
            <w:r w:rsidRPr="00884BD1">
              <w:rPr>
                <w:color w:val="auto"/>
              </w:rPr>
              <w:t>30.000</w:t>
            </w:r>
          </w:p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color w:val="auto"/>
              </w:rPr>
              <w:t>1/1</w:t>
            </w:r>
          </w:p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Fonts w:ascii="Cambria Math" w:hAnsi="Cambria Math" w:cs="Cambria Math"/>
                <w:color w:val="auto"/>
              </w:rPr>
              <w:t> </w:t>
            </w:r>
            <w:r w:rsidRPr="00884BD1">
              <w:rPr>
                <w:color w:val="auto"/>
              </w:rPr>
              <w:t>20.000</w:t>
            </w:r>
          </w:p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color w:val="auto"/>
              </w:rPr>
              <w:t>31/12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Fonts w:ascii="Cambria Math" w:hAnsi="Cambria Math" w:cs="Cambria Math"/>
                <w:color w:val="auto"/>
              </w:rPr>
              <w:t> </w:t>
            </w:r>
            <w:r w:rsidRPr="00884BD1">
              <w:rPr>
                <w:color w:val="auto"/>
              </w:rPr>
              <w:t>36.000</w:t>
            </w:r>
          </w:p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color w:val="auto"/>
              </w:rPr>
              <w:t>31/12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r w:rsidRPr="00884BD1">
              <w:rPr>
                <w:color w:val="auto"/>
              </w:rPr>
              <w:t xml:space="preserve">Credit 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r w:rsidRPr="00884BD1">
              <w:rPr>
                <w:color w:val="auto"/>
              </w:rPr>
              <w:t>Balans</w:t>
            </w:r>
          </w:p>
        </w:tc>
      </w:tr>
    </w:tbl>
    <w:p w:rsidR="007B3A4F" w:rsidRPr="005E489B" w:rsidRDefault="007B3A4F" w:rsidP="007B3A4F">
      <w:pPr>
        <w:pStyle w:val="pt"/>
      </w:pPr>
    </w:p>
    <w:p w:rsidR="007B3A4F" w:rsidRPr="00F03B43" w:rsidRDefault="007B3A4F" w:rsidP="007B3A4F">
      <w:pPr>
        <w:pStyle w:val="ptopslijst1"/>
        <w:rPr>
          <w:lang w:val="nl-NL"/>
        </w:rPr>
      </w:pPr>
      <w:r w:rsidRPr="00F03B43">
        <w:rPr>
          <w:lang w:val="nl-NL"/>
        </w:rPr>
        <w:t>8.</w:t>
      </w:r>
      <w:r w:rsidRPr="00F03B43">
        <w:rPr>
          <w:lang w:val="nl-NL"/>
        </w:rPr>
        <w:tab/>
        <w:t>Het fiscale vermogen is op 31 december 2015 gelijk aan het commerciële vermogen. Het fiscale vermogen is per ultimo 2015 € 990.000.</w:t>
      </w:r>
    </w:p>
    <w:p w:rsidR="007B3A4F" w:rsidRPr="00F03B43" w:rsidRDefault="007B3A4F" w:rsidP="007B3A4F">
      <w:pPr>
        <w:pStyle w:val="ptopslijst1"/>
        <w:rPr>
          <w:lang w:val="nl-NL"/>
        </w:rPr>
      </w:pPr>
    </w:p>
    <w:p w:rsidR="007B3A4F" w:rsidRPr="00F03B43" w:rsidRDefault="007B3A4F" w:rsidP="007B3A4F">
      <w:pPr>
        <w:pStyle w:val="ptopslijst1"/>
        <w:rPr>
          <w:lang w:val="nl-NL"/>
        </w:rPr>
      </w:pPr>
      <w:r w:rsidRPr="00F03B43">
        <w:rPr>
          <w:lang w:val="nl-NL"/>
        </w:rPr>
        <w:t>9.</w:t>
      </w:r>
      <w:r w:rsidRPr="00F03B43">
        <w:rPr>
          <w:lang w:val="nl-NL"/>
        </w:rPr>
        <w:tab/>
        <w:t>De fiscale vermogensvergelijking over 2015:</w:t>
      </w:r>
    </w:p>
    <w:p w:rsidR="007B3A4F" w:rsidRPr="00F03B43" w:rsidRDefault="007B3A4F" w:rsidP="007B3A4F">
      <w:pPr>
        <w:pStyle w:val="ptopslijst1"/>
        <w:rPr>
          <w:lang w:val="nl-NL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370"/>
        <w:gridCol w:w="1508"/>
      </w:tblGrid>
      <w:tr w:rsidR="007B3A4F" w:rsidRPr="00884BD1" w:rsidTr="001D2BB9">
        <w:trPr>
          <w:trHeight w:val="60"/>
        </w:trPr>
        <w:tc>
          <w:tcPr>
            <w:tcW w:w="8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Fiscaal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ondernemingsvermogen</w:t>
            </w:r>
            <w:proofErr w:type="spellEnd"/>
            <w:r w:rsidRPr="00884BD1">
              <w:rPr>
                <w:color w:val="auto"/>
              </w:rPr>
              <w:t xml:space="preserve"> per 31 </w:t>
            </w:r>
            <w:proofErr w:type="spellStart"/>
            <w:r w:rsidRPr="00884BD1">
              <w:rPr>
                <w:color w:val="auto"/>
              </w:rPr>
              <w:t>december</w:t>
            </w:r>
            <w:proofErr w:type="spellEnd"/>
            <w:r w:rsidRPr="00884BD1">
              <w:rPr>
                <w:color w:val="auto"/>
              </w:rPr>
              <w:t xml:space="preserve"> 2015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269" w:type="dxa"/>
            </w:tcMar>
          </w:tcPr>
          <w:p w:rsidR="007B3A4F" w:rsidRPr="00884BD1" w:rsidRDefault="007B3A4F" w:rsidP="001D2BB9">
            <w:pPr>
              <w:pStyle w:val="tabelpt"/>
              <w:ind w:left="259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Fonts w:ascii="Cambria Math" w:hAnsi="Cambria Math" w:cs="Cambria Math"/>
                <w:color w:val="auto"/>
              </w:rPr>
              <w:t> </w:t>
            </w:r>
            <w:r w:rsidRPr="00884BD1">
              <w:rPr>
                <w:color w:val="auto"/>
              </w:rPr>
              <w:t>932.000</w:t>
            </w:r>
          </w:p>
        </w:tc>
      </w:tr>
      <w:tr w:rsidR="007B3A4F" w:rsidRPr="00884BD1" w:rsidTr="001D2BB9">
        <w:trPr>
          <w:trHeight w:val="60"/>
        </w:trPr>
        <w:tc>
          <w:tcPr>
            <w:tcW w:w="8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  <w:lang w:val="da-DK"/>
              </w:rPr>
            </w:pPr>
            <w:r w:rsidRPr="00884BD1">
              <w:rPr>
                <w:color w:val="auto"/>
                <w:lang w:val="da-DK"/>
              </w:rPr>
              <w:t>Af: Fiscaal ondernemingsvermogen per 1 januari 2015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ind w:left="259"/>
              <w:rPr>
                <w:color w:val="auto"/>
              </w:rPr>
            </w:pPr>
            <w:r w:rsidRPr="00884BD1">
              <w:rPr>
                <w:rStyle w:val="balansonderstreeptonder"/>
              </w:rPr>
              <w:t>€</w:t>
            </w:r>
            <w:r w:rsidRPr="00884BD1">
              <w:rPr>
                <w:rStyle w:val="balansonderstreeptonder"/>
                <w:rFonts w:ascii="Cambria Math" w:hAnsi="Cambria Math" w:cs="Cambria Math"/>
              </w:rPr>
              <w:t> </w:t>
            </w:r>
            <w:r w:rsidRPr="00884BD1">
              <w:rPr>
                <w:rStyle w:val="balansonderstreeptonder"/>
              </w:rPr>
              <w:t>788.000</w:t>
            </w:r>
            <w:r w:rsidRPr="00884BD1">
              <w:rPr>
                <w:color w:val="auto"/>
              </w:rPr>
              <w:t xml:space="preserve"> -/-</w:t>
            </w:r>
          </w:p>
        </w:tc>
      </w:tr>
      <w:tr w:rsidR="007B3A4F" w:rsidRPr="00884BD1" w:rsidTr="001D2BB9">
        <w:trPr>
          <w:trHeight w:val="60"/>
        </w:trPr>
        <w:tc>
          <w:tcPr>
            <w:tcW w:w="8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Vermogensmutatie</w:t>
            </w:r>
            <w:proofErr w:type="spellEnd"/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269" w:type="dxa"/>
            </w:tcMar>
          </w:tcPr>
          <w:p w:rsidR="007B3A4F" w:rsidRPr="00884BD1" w:rsidRDefault="007B3A4F" w:rsidP="001D2BB9">
            <w:pPr>
              <w:pStyle w:val="tabelpt"/>
              <w:ind w:left="259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Fonts w:ascii="Cambria Math" w:hAnsi="Cambria Math" w:cs="Cambria Math"/>
                <w:color w:val="auto"/>
              </w:rPr>
              <w:t> </w:t>
            </w:r>
            <w:r w:rsidRPr="00884BD1">
              <w:rPr>
                <w:color w:val="auto"/>
              </w:rPr>
              <w:t>144.000</w:t>
            </w:r>
          </w:p>
        </w:tc>
      </w:tr>
      <w:tr w:rsidR="007B3A4F" w:rsidRPr="00884BD1" w:rsidTr="001D2BB9">
        <w:trPr>
          <w:trHeight w:val="60"/>
        </w:trPr>
        <w:tc>
          <w:tcPr>
            <w:tcW w:w="8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Bij</w:t>
            </w:r>
            <w:proofErr w:type="spellEnd"/>
            <w:r w:rsidRPr="00884BD1">
              <w:rPr>
                <w:color w:val="auto"/>
              </w:rPr>
              <w:t xml:space="preserve">: </w:t>
            </w:r>
            <w:proofErr w:type="spellStart"/>
            <w:r w:rsidRPr="00884BD1">
              <w:rPr>
                <w:color w:val="auto"/>
              </w:rPr>
              <w:t>Onttrekking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Vpb</w:t>
            </w:r>
            <w:proofErr w:type="spellEnd"/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133" w:type="dxa"/>
            </w:tcMar>
          </w:tcPr>
          <w:p w:rsidR="007B3A4F" w:rsidRPr="00884BD1" w:rsidRDefault="007B3A4F" w:rsidP="001D2BB9">
            <w:pPr>
              <w:pStyle w:val="tabelpt"/>
              <w:ind w:left="259"/>
              <w:rPr>
                <w:color w:val="auto"/>
              </w:rPr>
            </w:pPr>
            <w:r w:rsidRPr="00884BD1">
              <w:rPr>
                <w:rStyle w:val="balansonderstreeptonder"/>
              </w:rPr>
              <w:t>€</w:t>
            </w:r>
            <w:r w:rsidRPr="00884BD1">
              <w:rPr>
                <w:rStyle w:val="balansonderstreeptonder"/>
                <w:rFonts w:ascii="Cambria Math" w:hAnsi="Cambria Math" w:cs="Cambria Math"/>
              </w:rPr>
              <w:t>  </w:t>
            </w:r>
            <w:r w:rsidRPr="00884BD1">
              <w:rPr>
                <w:rStyle w:val="balansonderstreeptonder"/>
              </w:rPr>
              <w:t>36.000</w:t>
            </w:r>
            <w:r w:rsidRPr="00884BD1">
              <w:rPr>
                <w:color w:val="auto"/>
              </w:rPr>
              <w:t xml:space="preserve"> +</w:t>
            </w:r>
            <w:r w:rsidRPr="00884BD1">
              <w:rPr>
                <w:rStyle w:val="Onderstreept"/>
                <w:color w:val="auto"/>
              </w:rPr>
              <w:t xml:space="preserve"> </w:t>
            </w:r>
          </w:p>
        </w:tc>
      </w:tr>
      <w:tr w:rsidR="007B3A4F" w:rsidRPr="00884BD1" w:rsidTr="001D2BB9">
        <w:trPr>
          <w:trHeight w:val="60"/>
        </w:trPr>
        <w:tc>
          <w:tcPr>
            <w:tcW w:w="8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Fiscale</w:t>
            </w:r>
            <w:proofErr w:type="spellEnd"/>
            <w:r w:rsidRPr="00884BD1">
              <w:rPr>
                <w:color w:val="auto"/>
              </w:rPr>
              <w:t xml:space="preserve"> en </w:t>
            </w:r>
            <w:proofErr w:type="spellStart"/>
            <w:r w:rsidRPr="00884BD1">
              <w:rPr>
                <w:color w:val="auto"/>
              </w:rPr>
              <w:t>belastbare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winst</w:t>
            </w:r>
            <w:proofErr w:type="spellEnd"/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269" w:type="dxa"/>
            </w:tcMar>
          </w:tcPr>
          <w:p w:rsidR="007B3A4F" w:rsidRPr="00884BD1" w:rsidRDefault="007B3A4F" w:rsidP="001D2BB9">
            <w:pPr>
              <w:pStyle w:val="tabelpt"/>
              <w:ind w:left="259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Fonts w:ascii="Cambria Math" w:hAnsi="Cambria Math" w:cs="Cambria Math"/>
                <w:color w:val="auto"/>
              </w:rPr>
              <w:t> </w:t>
            </w:r>
            <w:r w:rsidRPr="00884BD1">
              <w:rPr>
                <w:color w:val="auto"/>
              </w:rPr>
              <w:t>180.000</w:t>
            </w:r>
          </w:p>
        </w:tc>
      </w:tr>
    </w:tbl>
    <w:p w:rsidR="007B3A4F" w:rsidRPr="00C575A2" w:rsidRDefault="007B3A4F" w:rsidP="007B3A4F">
      <w:pPr>
        <w:pStyle w:val="k2kop2aopgaven"/>
      </w:pPr>
      <w:proofErr w:type="spellStart"/>
      <w:r w:rsidRPr="00C575A2">
        <w:t>Opgave</w:t>
      </w:r>
      <w:proofErr w:type="spellEnd"/>
      <w:r w:rsidRPr="00C575A2">
        <w:rPr>
          <w:rStyle w:val="Bold"/>
        </w:rPr>
        <w:t xml:space="preserve"> </w:t>
      </w:r>
      <w:r w:rsidRPr="00C575A2">
        <w:t>7.3</w:t>
      </w:r>
    </w:p>
    <w:p w:rsidR="007B3A4F" w:rsidRPr="00F03B43" w:rsidRDefault="007B3A4F" w:rsidP="007B3A4F">
      <w:pPr>
        <w:pStyle w:val="k2kop2bopgaven"/>
        <w:rPr>
          <w:lang w:val="nl-NL"/>
        </w:rPr>
      </w:pPr>
      <w:r w:rsidRPr="00F03B43">
        <w:rPr>
          <w:lang w:val="nl-NL"/>
        </w:rPr>
        <w:t>(correcties naar aanleiding van een boekenonderzoek)</w:t>
      </w:r>
    </w:p>
    <w:p w:rsidR="007B3A4F" w:rsidRPr="00F03B43" w:rsidRDefault="007B3A4F" w:rsidP="007B3A4F">
      <w:pPr>
        <w:pStyle w:val="k2kop2bopgaven"/>
        <w:rPr>
          <w:lang w:val="nl-NL"/>
        </w:rPr>
      </w:pPr>
    </w:p>
    <w:p w:rsidR="007B3A4F" w:rsidRPr="00F03B43" w:rsidRDefault="007B3A4F" w:rsidP="007B3A4F">
      <w:pPr>
        <w:pStyle w:val="ptopslijst1"/>
        <w:rPr>
          <w:lang w:val="nl-NL"/>
        </w:rPr>
      </w:pPr>
      <w:r w:rsidRPr="00F03B43">
        <w:rPr>
          <w:lang w:val="nl-NL"/>
        </w:rPr>
        <w:lastRenderedPageBreak/>
        <w:t>1.</w:t>
      </w:r>
      <w:r w:rsidRPr="00F03B43">
        <w:rPr>
          <w:lang w:val="nl-NL"/>
        </w:rPr>
        <w:tab/>
        <w:t>De belastbare winst over 2013 wordt: € 70.000 + € 10.000 + € 2.000 = € 82.000.</w:t>
      </w:r>
    </w:p>
    <w:p w:rsidR="007B3A4F" w:rsidRPr="00F03B43" w:rsidRDefault="007B3A4F" w:rsidP="007B3A4F">
      <w:pPr>
        <w:pStyle w:val="ptopslijst1"/>
        <w:rPr>
          <w:lang w:val="nl-NL"/>
        </w:rPr>
      </w:pPr>
    </w:p>
    <w:p w:rsidR="007B3A4F" w:rsidRPr="00F03B43" w:rsidRDefault="007B3A4F" w:rsidP="007B3A4F">
      <w:pPr>
        <w:pStyle w:val="ptopslijst1"/>
        <w:rPr>
          <w:lang w:val="nl-NL"/>
        </w:rPr>
      </w:pPr>
      <w:r w:rsidRPr="00F03B43">
        <w:rPr>
          <w:lang w:val="nl-NL"/>
        </w:rPr>
        <w:t>2.</w:t>
      </w:r>
      <w:r w:rsidRPr="00F03B43">
        <w:rPr>
          <w:lang w:val="nl-NL"/>
        </w:rPr>
        <w:tab/>
        <w:t>De belastbare winst over 2014 wordt: € 180.000 + € 10.000 + € 5.000 + € 2.500 = € 197.500.</w:t>
      </w:r>
    </w:p>
    <w:p w:rsidR="007B3A4F" w:rsidRPr="00F03B43" w:rsidRDefault="007B3A4F" w:rsidP="007B3A4F">
      <w:pPr>
        <w:pStyle w:val="ptopslijst1"/>
        <w:rPr>
          <w:lang w:val="nl-NL"/>
        </w:rPr>
      </w:pPr>
    </w:p>
    <w:p w:rsidR="007B3A4F" w:rsidRDefault="007B3A4F" w:rsidP="007B3A4F">
      <w:pPr>
        <w:pStyle w:val="ptopslijst1"/>
      </w:pPr>
      <w:r w:rsidRPr="005E489B">
        <w:t>3.</w:t>
      </w:r>
      <w:r w:rsidRPr="005E489B">
        <w:tab/>
        <w:t xml:space="preserve">De </w:t>
      </w:r>
      <w:proofErr w:type="spellStart"/>
      <w:r w:rsidRPr="005E489B">
        <w:t>fiscale</w:t>
      </w:r>
      <w:proofErr w:type="spellEnd"/>
      <w:r w:rsidRPr="005E489B">
        <w:t xml:space="preserve"> </w:t>
      </w:r>
      <w:proofErr w:type="spellStart"/>
      <w:r w:rsidRPr="005E489B">
        <w:t>vermogensvergelijking</w:t>
      </w:r>
      <w:proofErr w:type="spellEnd"/>
      <w:r w:rsidRPr="005E489B">
        <w:t xml:space="preserve"> over 2013:</w:t>
      </w:r>
    </w:p>
    <w:p w:rsidR="007B3A4F" w:rsidRPr="005E489B" w:rsidRDefault="007B3A4F" w:rsidP="007B3A4F">
      <w:pPr>
        <w:pStyle w:val="ptopslijst1"/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370"/>
        <w:gridCol w:w="1508"/>
      </w:tblGrid>
      <w:tr w:rsidR="007B3A4F" w:rsidRPr="00884BD1" w:rsidTr="001D2BB9">
        <w:trPr>
          <w:trHeight w:val="60"/>
        </w:trPr>
        <w:tc>
          <w:tcPr>
            <w:tcW w:w="8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Fiscaal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ondernemingsvermogen</w:t>
            </w:r>
            <w:proofErr w:type="spellEnd"/>
            <w:r w:rsidRPr="00884BD1">
              <w:rPr>
                <w:color w:val="auto"/>
              </w:rPr>
              <w:t xml:space="preserve"> per 31 </w:t>
            </w:r>
            <w:proofErr w:type="spellStart"/>
            <w:r w:rsidRPr="00884BD1">
              <w:rPr>
                <w:color w:val="auto"/>
              </w:rPr>
              <w:t>december</w:t>
            </w:r>
            <w:proofErr w:type="spellEnd"/>
            <w:r w:rsidRPr="00884BD1">
              <w:rPr>
                <w:color w:val="auto"/>
              </w:rPr>
              <w:t xml:space="preserve"> 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269" w:type="dxa"/>
            </w:tcMar>
          </w:tcPr>
          <w:p w:rsidR="007B3A4F" w:rsidRPr="00884BD1" w:rsidRDefault="007B3A4F" w:rsidP="001D2BB9">
            <w:pPr>
              <w:pStyle w:val="tabelpt"/>
              <w:ind w:left="259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Fonts w:ascii="Cambria Math" w:hAnsi="Cambria Math" w:cs="Cambria Math"/>
                <w:color w:val="auto"/>
              </w:rPr>
              <w:t> </w:t>
            </w:r>
            <w:r w:rsidRPr="00884BD1">
              <w:rPr>
                <w:color w:val="auto"/>
              </w:rPr>
              <w:t>788.000</w:t>
            </w:r>
          </w:p>
        </w:tc>
      </w:tr>
      <w:tr w:rsidR="007B3A4F" w:rsidRPr="00884BD1" w:rsidTr="001D2BB9">
        <w:trPr>
          <w:trHeight w:val="60"/>
        </w:trPr>
        <w:tc>
          <w:tcPr>
            <w:tcW w:w="8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Correctie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pand</w:t>
            </w:r>
            <w:proofErr w:type="spellEnd"/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133" w:type="dxa"/>
            </w:tcMar>
          </w:tcPr>
          <w:p w:rsidR="007B3A4F" w:rsidRPr="00884BD1" w:rsidRDefault="007B3A4F" w:rsidP="001D2BB9">
            <w:pPr>
              <w:pStyle w:val="tabelpt"/>
              <w:ind w:left="259"/>
              <w:rPr>
                <w:color w:val="auto"/>
              </w:rPr>
            </w:pPr>
            <w:r w:rsidRPr="00884BD1">
              <w:rPr>
                <w:rStyle w:val="balansonderstreeptonder"/>
              </w:rPr>
              <w:t>€</w:t>
            </w:r>
            <w:r w:rsidRPr="00884BD1">
              <w:rPr>
                <w:rStyle w:val="balansonderstreeptonder"/>
                <w:rFonts w:ascii="Cambria Math" w:hAnsi="Cambria Math" w:cs="Cambria Math"/>
              </w:rPr>
              <w:t>  </w:t>
            </w:r>
            <w:r w:rsidRPr="00884BD1">
              <w:rPr>
                <w:rStyle w:val="balansonderstreeptonder"/>
              </w:rPr>
              <w:t>10.000</w:t>
            </w:r>
            <w:r w:rsidRPr="00884BD1">
              <w:rPr>
                <w:color w:val="auto"/>
              </w:rPr>
              <w:t xml:space="preserve"> +</w:t>
            </w:r>
          </w:p>
        </w:tc>
      </w:tr>
      <w:tr w:rsidR="007B3A4F" w:rsidRPr="00884BD1" w:rsidTr="001D2BB9">
        <w:trPr>
          <w:trHeight w:val="60"/>
        </w:trPr>
        <w:tc>
          <w:tcPr>
            <w:tcW w:w="8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Gecorrigeerd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eindvermogen</w:t>
            </w:r>
            <w:proofErr w:type="spellEnd"/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269" w:type="dxa"/>
            </w:tcMar>
          </w:tcPr>
          <w:p w:rsidR="007B3A4F" w:rsidRPr="00884BD1" w:rsidRDefault="007B3A4F" w:rsidP="001D2BB9">
            <w:pPr>
              <w:pStyle w:val="tabelpt"/>
              <w:ind w:left="259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Fonts w:ascii="Cambria Math" w:hAnsi="Cambria Math" w:cs="Cambria Math"/>
                <w:color w:val="auto"/>
              </w:rPr>
              <w:t> </w:t>
            </w:r>
            <w:r w:rsidRPr="00884BD1">
              <w:rPr>
                <w:color w:val="auto"/>
              </w:rPr>
              <w:t>798.000</w:t>
            </w:r>
          </w:p>
        </w:tc>
      </w:tr>
      <w:tr w:rsidR="007B3A4F" w:rsidRPr="00884BD1" w:rsidTr="001D2BB9">
        <w:trPr>
          <w:trHeight w:val="60"/>
        </w:trPr>
        <w:tc>
          <w:tcPr>
            <w:tcW w:w="8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  <w:lang w:val="da-DK"/>
              </w:rPr>
            </w:pPr>
            <w:r w:rsidRPr="00884BD1">
              <w:rPr>
                <w:color w:val="auto"/>
                <w:lang w:val="da-DK"/>
              </w:rPr>
              <w:t xml:space="preserve">Af: Fiscaal ondernemingsvermogen per 1 januari 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ind w:left="259"/>
              <w:rPr>
                <w:color w:val="auto"/>
              </w:rPr>
            </w:pPr>
            <w:r w:rsidRPr="00884BD1">
              <w:rPr>
                <w:rStyle w:val="balansonderstreeptonder"/>
              </w:rPr>
              <w:t>€</w:t>
            </w:r>
            <w:r w:rsidRPr="00884BD1">
              <w:rPr>
                <w:rStyle w:val="balansonderstreeptonder"/>
                <w:rFonts w:ascii="Cambria Math" w:hAnsi="Cambria Math" w:cs="Cambria Math"/>
              </w:rPr>
              <w:t> </w:t>
            </w:r>
            <w:r w:rsidRPr="00884BD1">
              <w:rPr>
                <w:rStyle w:val="balansonderstreeptonder"/>
              </w:rPr>
              <w:t>732.000</w:t>
            </w:r>
            <w:r w:rsidRPr="00884BD1">
              <w:rPr>
                <w:color w:val="auto"/>
              </w:rPr>
              <w:t xml:space="preserve"> -/-</w:t>
            </w:r>
          </w:p>
        </w:tc>
      </w:tr>
      <w:tr w:rsidR="007B3A4F" w:rsidRPr="00884BD1" w:rsidTr="001D2BB9">
        <w:trPr>
          <w:trHeight w:val="60"/>
        </w:trPr>
        <w:tc>
          <w:tcPr>
            <w:tcW w:w="8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Vermogensmutatie</w:t>
            </w:r>
            <w:proofErr w:type="spellEnd"/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269" w:type="dxa"/>
            </w:tcMar>
          </w:tcPr>
          <w:p w:rsidR="007B3A4F" w:rsidRPr="00884BD1" w:rsidRDefault="007B3A4F" w:rsidP="001D2BB9">
            <w:pPr>
              <w:pStyle w:val="tabelpt"/>
              <w:ind w:left="259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Fonts w:ascii="Cambria Math" w:hAnsi="Cambria Math" w:cs="Cambria Math"/>
                <w:color w:val="auto"/>
              </w:rPr>
              <w:t>  </w:t>
            </w:r>
            <w:r w:rsidRPr="00884BD1">
              <w:rPr>
                <w:color w:val="auto"/>
              </w:rPr>
              <w:t>66.000</w:t>
            </w:r>
          </w:p>
        </w:tc>
      </w:tr>
      <w:tr w:rsidR="007B3A4F" w:rsidRPr="00884BD1" w:rsidTr="001D2BB9">
        <w:trPr>
          <w:trHeight w:val="60"/>
        </w:trPr>
        <w:tc>
          <w:tcPr>
            <w:tcW w:w="8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Bij</w:t>
            </w:r>
            <w:proofErr w:type="spellEnd"/>
            <w:r w:rsidRPr="00884BD1">
              <w:rPr>
                <w:color w:val="auto"/>
              </w:rPr>
              <w:t xml:space="preserve">: </w:t>
            </w:r>
            <w:proofErr w:type="spellStart"/>
            <w:r w:rsidRPr="00884BD1">
              <w:rPr>
                <w:color w:val="auto"/>
              </w:rPr>
              <w:t>Onttrekking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Vpb</w:t>
            </w:r>
            <w:proofErr w:type="spellEnd"/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133" w:type="dxa"/>
            </w:tcMar>
          </w:tcPr>
          <w:p w:rsidR="007B3A4F" w:rsidRPr="00884BD1" w:rsidRDefault="007B3A4F" w:rsidP="001D2BB9">
            <w:pPr>
              <w:pStyle w:val="tabelpt"/>
              <w:ind w:left="259"/>
              <w:rPr>
                <w:color w:val="auto"/>
              </w:rPr>
            </w:pPr>
            <w:r w:rsidRPr="00884BD1">
              <w:rPr>
                <w:rStyle w:val="balansonderstreeptonder"/>
              </w:rPr>
              <w:t>€</w:t>
            </w:r>
            <w:r w:rsidRPr="00884BD1">
              <w:rPr>
                <w:rStyle w:val="balansonderstreeptonder"/>
                <w:rFonts w:ascii="Cambria Math" w:hAnsi="Cambria Math" w:cs="Cambria Math"/>
              </w:rPr>
              <w:t>  </w:t>
            </w:r>
            <w:r w:rsidRPr="00884BD1">
              <w:rPr>
                <w:rStyle w:val="balansonderstreeptonder"/>
              </w:rPr>
              <w:t>14.000</w:t>
            </w:r>
            <w:r w:rsidRPr="00884BD1">
              <w:rPr>
                <w:color w:val="auto"/>
              </w:rPr>
              <w:t xml:space="preserve"> +</w:t>
            </w:r>
            <w:r w:rsidRPr="00884BD1">
              <w:rPr>
                <w:rStyle w:val="Onderstreept"/>
                <w:color w:val="auto"/>
              </w:rPr>
              <w:t xml:space="preserve"> </w:t>
            </w:r>
          </w:p>
        </w:tc>
      </w:tr>
      <w:tr w:rsidR="007B3A4F" w:rsidRPr="00884BD1" w:rsidTr="001D2BB9">
        <w:trPr>
          <w:trHeight w:val="60"/>
        </w:trPr>
        <w:tc>
          <w:tcPr>
            <w:tcW w:w="8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Fiscale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winst</w:t>
            </w:r>
            <w:proofErr w:type="spellEnd"/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269" w:type="dxa"/>
            </w:tcMar>
          </w:tcPr>
          <w:p w:rsidR="007B3A4F" w:rsidRPr="00884BD1" w:rsidRDefault="007B3A4F" w:rsidP="001D2BB9">
            <w:pPr>
              <w:pStyle w:val="tabelpt"/>
              <w:ind w:left="259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Fonts w:ascii="Cambria Math" w:hAnsi="Cambria Math" w:cs="Cambria Math"/>
                <w:color w:val="auto"/>
              </w:rPr>
              <w:t>  </w:t>
            </w:r>
            <w:r w:rsidRPr="00884BD1">
              <w:rPr>
                <w:color w:val="auto"/>
              </w:rPr>
              <w:t>80.000</w:t>
            </w:r>
          </w:p>
        </w:tc>
      </w:tr>
      <w:tr w:rsidR="007B3A4F" w:rsidRPr="00884BD1" w:rsidTr="001D2BB9">
        <w:trPr>
          <w:trHeight w:val="60"/>
        </w:trPr>
        <w:tc>
          <w:tcPr>
            <w:tcW w:w="8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Bij</w:t>
            </w:r>
            <w:proofErr w:type="spellEnd"/>
            <w:r w:rsidRPr="00884BD1">
              <w:rPr>
                <w:color w:val="auto"/>
              </w:rPr>
              <w:t>: Niet-</w:t>
            </w:r>
            <w:proofErr w:type="spellStart"/>
            <w:r w:rsidRPr="00884BD1">
              <w:rPr>
                <w:color w:val="auto"/>
              </w:rPr>
              <w:t>aftrekbare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kosten</w:t>
            </w:r>
            <w:proofErr w:type="spellEnd"/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133" w:type="dxa"/>
            </w:tcMar>
          </w:tcPr>
          <w:p w:rsidR="007B3A4F" w:rsidRPr="00884BD1" w:rsidRDefault="007B3A4F" w:rsidP="001D2BB9">
            <w:pPr>
              <w:pStyle w:val="tabelpt"/>
              <w:ind w:left="259"/>
              <w:rPr>
                <w:color w:val="auto"/>
              </w:rPr>
            </w:pPr>
            <w:r w:rsidRPr="00884BD1">
              <w:rPr>
                <w:rStyle w:val="balansonderstreeptonder"/>
              </w:rPr>
              <w:t>€</w:t>
            </w:r>
            <w:r w:rsidRPr="00884BD1">
              <w:rPr>
                <w:rStyle w:val="balansonderstreeptonder"/>
                <w:rFonts w:ascii="Cambria Math" w:hAnsi="Cambria Math" w:cs="Cambria Math"/>
              </w:rPr>
              <w:t>   </w:t>
            </w:r>
            <w:r w:rsidRPr="00884BD1">
              <w:rPr>
                <w:rStyle w:val="balansonderstreeptonder"/>
              </w:rPr>
              <w:t>2.000</w:t>
            </w:r>
            <w:r w:rsidRPr="00884BD1">
              <w:rPr>
                <w:color w:val="auto"/>
              </w:rPr>
              <w:t xml:space="preserve"> +</w:t>
            </w:r>
          </w:p>
        </w:tc>
      </w:tr>
      <w:tr w:rsidR="007B3A4F" w:rsidRPr="00884BD1" w:rsidTr="001D2BB9">
        <w:trPr>
          <w:trHeight w:val="60"/>
        </w:trPr>
        <w:tc>
          <w:tcPr>
            <w:tcW w:w="8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Belastbare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winst</w:t>
            </w:r>
            <w:proofErr w:type="spellEnd"/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269" w:type="dxa"/>
            </w:tcMar>
          </w:tcPr>
          <w:p w:rsidR="007B3A4F" w:rsidRPr="00884BD1" w:rsidRDefault="007B3A4F" w:rsidP="001D2BB9">
            <w:pPr>
              <w:pStyle w:val="tabelpt"/>
              <w:ind w:left="259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Fonts w:ascii="Cambria Math" w:hAnsi="Cambria Math" w:cs="Cambria Math"/>
                <w:color w:val="auto"/>
              </w:rPr>
              <w:t>  </w:t>
            </w:r>
            <w:r w:rsidRPr="00884BD1">
              <w:rPr>
                <w:color w:val="auto"/>
              </w:rPr>
              <w:t>82.000</w:t>
            </w:r>
          </w:p>
        </w:tc>
      </w:tr>
    </w:tbl>
    <w:p w:rsidR="007B3A4F" w:rsidRDefault="007B3A4F" w:rsidP="007B3A4F">
      <w:pPr>
        <w:pStyle w:val="ptopslijst1"/>
      </w:pPr>
    </w:p>
    <w:p w:rsidR="007B3A4F" w:rsidRDefault="007B3A4F" w:rsidP="007B3A4F">
      <w:pPr>
        <w:pStyle w:val="ptopslijst1"/>
      </w:pPr>
      <w:r>
        <w:br w:type="page"/>
      </w:r>
      <w:r w:rsidRPr="005E489B">
        <w:lastRenderedPageBreak/>
        <w:t>4.</w:t>
      </w:r>
      <w:r w:rsidRPr="005E489B">
        <w:tab/>
        <w:t xml:space="preserve">De </w:t>
      </w:r>
      <w:proofErr w:type="spellStart"/>
      <w:r w:rsidRPr="005E489B">
        <w:t>fiscale</w:t>
      </w:r>
      <w:proofErr w:type="spellEnd"/>
      <w:r w:rsidRPr="005E489B">
        <w:t xml:space="preserve"> </w:t>
      </w:r>
      <w:proofErr w:type="spellStart"/>
      <w:r w:rsidRPr="005E489B">
        <w:t>vermogensvergelijking</w:t>
      </w:r>
      <w:proofErr w:type="spellEnd"/>
      <w:r w:rsidRPr="005E489B">
        <w:t xml:space="preserve"> over 2014:</w:t>
      </w:r>
    </w:p>
    <w:p w:rsidR="007B3A4F" w:rsidRPr="005E489B" w:rsidRDefault="007B3A4F" w:rsidP="007B3A4F">
      <w:pPr>
        <w:pStyle w:val="ptopslijst1"/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30"/>
        <w:gridCol w:w="1440"/>
        <w:gridCol w:w="1508"/>
      </w:tblGrid>
      <w:tr w:rsidR="007B3A4F" w:rsidRPr="00884BD1" w:rsidTr="001D2BB9">
        <w:trPr>
          <w:trHeight w:val="60"/>
        </w:trPr>
        <w:tc>
          <w:tcPr>
            <w:tcW w:w="6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Fiscaal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ondernemingsvermogen</w:t>
            </w:r>
            <w:proofErr w:type="spellEnd"/>
            <w:r w:rsidRPr="00884BD1">
              <w:rPr>
                <w:color w:val="auto"/>
              </w:rPr>
              <w:t xml:space="preserve"> 31 </w:t>
            </w:r>
            <w:proofErr w:type="spellStart"/>
            <w:r w:rsidRPr="00884BD1">
              <w:rPr>
                <w:color w:val="auto"/>
              </w:rPr>
              <w:t>december</w:t>
            </w:r>
            <w:proofErr w:type="spellEnd"/>
            <w:r w:rsidRPr="00884BD1">
              <w:rPr>
                <w:color w:val="auto"/>
              </w:rPr>
              <w:t xml:space="preserve"> 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NoParagraphStyle"/>
              <w:spacing w:line="240" w:lineRule="auto"/>
              <w:ind w:left="403"/>
              <w:textAlignment w:val="auto"/>
              <w:rPr>
                <w:rFonts w:ascii="Verdana" w:hAnsi="Verdana" w:cs="Times New Roman"/>
                <w:color w:val="auto"/>
                <w:lang w:val="it-IT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269" w:type="dxa"/>
            </w:tcMar>
          </w:tcPr>
          <w:p w:rsidR="007B3A4F" w:rsidRPr="00884BD1" w:rsidRDefault="007B3A4F" w:rsidP="001D2BB9">
            <w:pPr>
              <w:pStyle w:val="tabelpt"/>
              <w:ind w:left="274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Fonts w:ascii="Cambria Math" w:hAnsi="Cambria Math" w:cs="Cambria Math"/>
                <w:color w:val="auto"/>
              </w:rPr>
              <w:t> </w:t>
            </w:r>
            <w:r w:rsidRPr="00884BD1">
              <w:rPr>
                <w:color w:val="auto"/>
              </w:rPr>
              <w:t>932.000</w:t>
            </w:r>
          </w:p>
        </w:tc>
      </w:tr>
      <w:tr w:rsidR="007B3A4F" w:rsidRPr="00884BD1" w:rsidTr="001D2BB9">
        <w:trPr>
          <w:trHeight w:val="60"/>
        </w:trPr>
        <w:tc>
          <w:tcPr>
            <w:tcW w:w="6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Correctie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pand</w:t>
            </w:r>
            <w:proofErr w:type="spellEnd"/>
            <w:r w:rsidRPr="00884BD1">
              <w:rPr>
                <w:color w:val="auto"/>
              </w:rPr>
              <w:t xml:space="preserve"> (€ 10.000 + € 10.000)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NoParagraphStyle"/>
              <w:spacing w:line="240" w:lineRule="auto"/>
              <w:ind w:left="403"/>
              <w:textAlignment w:val="auto"/>
              <w:rPr>
                <w:rFonts w:ascii="Verdana" w:hAnsi="Verdana" w:cs="Times New Roman"/>
                <w:color w:val="auto"/>
                <w:lang w:val="it-IT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133" w:type="dxa"/>
            </w:tcMar>
          </w:tcPr>
          <w:p w:rsidR="007B3A4F" w:rsidRPr="00884BD1" w:rsidRDefault="007B3A4F" w:rsidP="001D2BB9">
            <w:pPr>
              <w:pStyle w:val="tabelpt"/>
              <w:ind w:left="274"/>
              <w:rPr>
                <w:color w:val="auto"/>
              </w:rPr>
            </w:pPr>
            <w:r w:rsidRPr="00884BD1">
              <w:rPr>
                <w:rStyle w:val="balansonderstreeptonder"/>
              </w:rPr>
              <w:t>€</w:t>
            </w:r>
            <w:r w:rsidRPr="00884BD1">
              <w:rPr>
                <w:rStyle w:val="balansonderstreeptonder"/>
                <w:rFonts w:ascii="Cambria Math" w:hAnsi="Cambria Math" w:cs="Cambria Math"/>
              </w:rPr>
              <w:t>  </w:t>
            </w:r>
            <w:r w:rsidRPr="00884BD1">
              <w:rPr>
                <w:rStyle w:val="balansonderstreeptonder"/>
              </w:rPr>
              <w:t>20.000</w:t>
            </w:r>
            <w:r w:rsidRPr="00884BD1">
              <w:rPr>
                <w:color w:val="auto"/>
              </w:rPr>
              <w:t xml:space="preserve"> +</w:t>
            </w:r>
          </w:p>
        </w:tc>
      </w:tr>
      <w:tr w:rsidR="007B3A4F" w:rsidRPr="00884BD1" w:rsidTr="001D2BB9">
        <w:trPr>
          <w:trHeight w:val="60"/>
        </w:trPr>
        <w:tc>
          <w:tcPr>
            <w:tcW w:w="6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Gecorrigeerd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eindvermogen</w:t>
            </w:r>
            <w:proofErr w:type="spellEnd"/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NoParagraphStyle"/>
              <w:spacing w:line="240" w:lineRule="auto"/>
              <w:ind w:left="403"/>
              <w:textAlignment w:val="auto"/>
              <w:rPr>
                <w:rFonts w:ascii="Verdana" w:hAnsi="Verdana" w:cs="Times New Roman"/>
                <w:color w:val="auto"/>
                <w:lang w:val="it-IT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269" w:type="dxa"/>
            </w:tcMar>
          </w:tcPr>
          <w:p w:rsidR="007B3A4F" w:rsidRPr="00884BD1" w:rsidRDefault="007B3A4F" w:rsidP="001D2BB9">
            <w:pPr>
              <w:pStyle w:val="tabelpt"/>
              <w:ind w:left="274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Fonts w:ascii="Cambria Math" w:hAnsi="Cambria Math" w:cs="Cambria Math"/>
                <w:color w:val="auto"/>
              </w:rPr>
              <w:t> </w:t>
            </w:r>
            <w:r w:rsidRPr="00884BD1">
              <w:rPr>
                <w:color w:val="auto"/>
              </w:rPr>
              <w:t>952.000</w:t>
            </w:r>
          </w:p>
        </w:tc>
      </w:tr>
      <w:tr w:rsidR="007B3A4F" w:rsidRPr="00884BD1" w:rsidTr="001D2BB9">
        <w:trPr>
          <w:trHeight w:val="60"/>
        </w:trPr>
        <w:tc>
          <w:tcPr>
            <w:tcW w:w="6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Af</w:t>
            </w:r>
            <w:proofErr w:type="spellEnd"/>
            <w:r w:rsidRPr="00884BD1">
              <w:rPr>
                <w:color w:val="auto"/>
              </w:rPr>
              <w:t xml:space="preserve">: </w:t>
            </w:r>
            <w:proofErr w:type="spellStart"/>
            <w:r w:rsidRPr="00884BD1">
              <w:rPr>
                <w:color w:val="auto"/>
              </w:rPr>
              <w:t>Fiscaal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gecorrigeerd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beginvermogen</w:t>
            </w:r>
            <w:proofErr w:type="spellEnd"/>
            <w:r w:rsidRPr="00884BD1">
              <w:rPr>
                <w:color w:val="auto"/>
              </w:rPr>
              <w:t xml:space="preserve"> 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NoParagraphStyle"/>
              <w:spacing w:line="240" w:lineRule="auto"/>
              <w:ind w:left="403"/>
              <w:textAlignment w:val="auto"/>
              <w:rPr>
                <w:rFonts w:ascii="Verdana" w:hAnsi="Verdana" w:cs="Times New Roman"/>
                <w:color w:val="auto"/>
                <w:lang w:val="it-IT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ind w:left="274"/>
              <w:rPr>
                <w:color w:val="auto"/>
              </w:rPr>
            </w:pPr>
            <w:r w:rsidRPr="00884BD1">
              <w:rPr>
                <w:rStyle w:val="balansonderstreeptonder"/>
              </w:rPr>
              <w:t>€</w:t>
            </w:r>
            <w:r w:rsidRPr="00884BD1">
              <w:rPr>
                <w:rStyle w:val="balansonderstreeptonder"/>
                <w:rFonts w:ascii="Cambria Math" w:hAnsi="Cambria Math" w:cs="Cambria Math"/>
              </w:rPr>
              <w:t> </w:t>
            </w:r>
            <w:r w:rsidRPr="00884BD1">
              <w:rPr>
                <w:rStyle w:val="balansonderstreeptonder"/>
              </w:rPr>
              <w:t>798.000</w:t>
            </w:r>
            <w:r w:rsidRPr="00884BD1">
              <w:rPr>
                <w:color w:val="auto"/>
              </w:rPr>
              <w:t xml:space="preserve"> -/-</w:t>
            </w:r>
          </w:p>
        </w:tc>
      </w:tr>
      <w:tr w:rsidR="007B3A4F" w:rsidRPr="00884BD1" w:rsidTr="001D2BB9">
        <w:trPr>
          <w:trHeight w:val="60"/>
        </w:trPr>
        <w:tc>
          <w:tcPr>
            <w:tcW w:w="6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Vermogensmutatie</w:t>
            </w:r>
            <w:proofErr w:type="spellEnd"/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NoParagraphStyle"/>
              <w:spacing w:line="240" w:lineRule="auto"/>
              <w:ind w:left="403"/>
              <w:textAlignment w:val="auto"/>
              <w:rPr>
                <w:rFonts w:ascii="Verdana" w:hAnsi="Verdana" w:cs="Times New Roman"/>
                <w:color w:val="auto"/>
                <w:lang w:val="it-IT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269" w:type="dxa"/>
            </w:tcMar>
          </w:tcPr>
          <w:p w:rsidR="007B3A4F" w:rsidRPr="00884BD1" w:rsidRDefault="007B3A4F" w:rsidP="001D2BB9">
            <w:pPr>
              <w:pStyle w:val="tabelpt"/>
              <w:ind w:left="274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Fonts w:ascii="Cambria Math" w:hAnsi="Cambria Math" w:cs="Cambria Math"/>
                <w:color w:val="auto"/>
              </w:rPr>
              <w:t> </w:t>
            </w:r>
            <w:r w:rsidRPr="00884BD1">
              <w:rPr>
                <w:color w:val="auto"/>
              </w:rPr>
              <w:t>154.000</w:t>
            </w:r>
          </w:p>
        </w:tc>
      </w:tr>
      <w:tr w:rsidR="007B3A4F" w:rsidRPr="00884BD1" w:rsidTr="001D2BB9">
        <w:trPr>
          <w:trHeight w:val="60"/>
        </w:trPr>
        <w:tc>
          <w:tcPr>
            <w:tcW w:w="6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Bij</w:t>
            </w:r>
            <w:proofErr w:type="spellEnd"/>
            <w:r w:rsidRPr="00884BD1">
              <w:rPr>
                <w:color w:val="auto"/>
              </w:rPr>
              <w:t xml:space="preserve">: </w:t>
            </w:r>
            <w:proofErr w:type="spellStart"/>
            <w:r w:rsidRPr="00884BD1">
              <w:rPr>
                <w:color w:val="auto"/>
              </w:rPr>
              <w:t>Onttrekking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Vpb</w:t>
            </w:r>
            <w:proofErr w:type="spellEnd"/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213" w:type="dxa"/>
            </w:tcMar>
          </w:tcPr>
          <w:p w:rsidR="007B3A4F" w:rsidRPr="00884BD1" w:rsidRDefault="007B3A4F" w:rsidP="001D2BB9">
            <w:pPr>
              <w:pStyle w:val="tabelpt"/>
              <w:ind w:left="403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Fonts w:ascii="Cambria Math" w:hAnsi="Cambria Math" w:cs="Cambria Math"/>
                <w:color w:val="auto"/>
              </w:rPr>
              <w:t> </w:t>
            </w:r>
            <w:r w:rsidRPr="00884BD1">
              <w:rPr>
                <w:color w:val="auto"/>
              </w:rPr>
              <w:t>36.000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NoParagraphStyle"/>
              <w:spacing w:line="240" w:lineRule="auto"/>
              <w:ind w:left="274"/>
              <w:textAlignment w:val="auto"/>
              <w:rPr>
                <w:rFonts w:ascii="Verdana" w:hAnsi="Verdana" w:cs="Times New Roman"/>
                <w:color w:val="auto"/>
                <w:lang w:val="it-IT"/>
              </w:rPr>
            </w:pPr>
          </w:p>
        </w:tc>
      </w:tr>
      <w:tr w:rsidR="007B3A4F" w:rsidRPr="00884BD1" w:rsidTr="001D2BB9">
        <w:trPr>
          <w:trHeight w:val="60"/>
        </w:trPr>
        <w:tc>
          <w:tcPr>
            <w:tcW w:w="6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Bij</w:t>
            </w:r>
            <w:proofErr w:type="spellEnd"/>
            <w:r w:rsidRPr="00884BD1">
              <w:rPr>
                <w:color w:val="auto"/>
              </w:rPr>
              <w:t xml:space="preserve">: </w:t>
            </w:r>
            <w:proofErr w:type="spellStart"/>
            <w:r w:rsidRPr="00884BD1">
              <w:rPr>
                <w:color w:val="auto"/>
              </w:rPr>
              <w:t>Dividenduitkering</w:t>
            </w:r>
            <w:proofErr w:type="spellEnd"/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ind w:left="403"/>
              <w:rPr>
                <w:color w:val="auto"/>
              </w:rPr>
            </w:pPr>
            <w:r w:rsidRPr="00884BD1">
              <w:rPr>
                <w:rStyle w:val="balansonderstreeptonder"/>
              </w:rPr>
              <w:t>€</w:t>
            </w:r>
            <w:r w:rsidRPr="00884BD1">
              <w:rPr>
                <w:rStyle w:val="balansonderstreeptonder"/>
                <w:rFonts w:ascii="Cambria Math" w:hAnsi="Cambria Math" w:cs="Cambria Math"/>
              </w:rPr>
              <w:t>  </w:t>
            </w:r>
            <w:r w:rsidRPr="00884BD1">
              <w:rPr>
                <w:rStyle w:val="balansonderstreeptonder"/>
              </w:rPr>
              <w:t>5.000</w:t>
            </w:r>
            <w:r w:rsidRPr="00884BD1">
              <w:rPr>
                <w:color w:val="auto"/>
              </w:rPr>
              <w:t xml:space="preserve"> +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NoParagraphStyle"/>
              <w:spacing w:line="240" w:lineRule="auto"/>
              <w:ind w:left="274"/>
              <w:textAlignment w:val="auto"/>
              <w:rPr>
                <w:rFonts w:ascii="Verdana" w:hAnsi="Verdana" w:cs="Times New Roman"/>
                <w:color w:val="auto"/>
                <w:lang w:val="it-IT"/>
              </w:rPr>
            </w:pPr>
          </w:p>
        </w:tc>
      </w:tr>
      <w:tr w:rsidR="007B3A4F" w:rsidRPr="00884BD1" w:rsidTr="001D2BB9">
        <w:trPr>
          <w:trHeight w:val="60"/>
        </w:trPr>
        <w:tc>
          <w:tcPr>
            <w:tcW w:w="6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NoParagraphStyle"/>
              <w:spacing w:line="240" w:lineRule="auto"/>
              <w:textAlignment w:val="auto"/>
              <w:rPr>
                <w:rFonts w:ascii="UtopiaStd-Regular" w:hAnsi="UtopiaStd-Regular" w:cs="Times New Roman"/>
                <w:color w:val="auto"/>
                <w:lang w:val="it-IT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NoParagraphStyle"/>
              <w:spacing w:line="240" w:lineRule="auto"/>
              <w:ind w:left="403"/>
              <w:textAlignment w:val="auto"/>
              <w:rPr>
                <w:rFonts w:ascii="Verdana" w:hAnsi="Verdana" w:cs="Times New Roman"/>
                <w:color w:val="auto"/>
                <w:lang w:val="it-IT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133" w:type="dxa"/>
            </w:tcMar>
          </w:tcPr>
          <w:p w:rsidR="007B3A4F" w:rsidRPr="00884BD1" w:rsidRDefault="007B3A4F" w:rsidP="001D2BB9">
            <w:pPr>
              <w:pStyle w:val="tabelpt"/>
              <w:ind w:left="274"/>
              <w:rPr>
                <w:color w:val="auto"/>
              </w:rPr>
            </w:pPr>
            <w:r w:rsidRPr="00884BD1">
              <w:rPr>
                <w:rStyle w:val="balansonderstreeptonder"/>
              </w:rPr>
              <w:t>€</w:t>
            </w:r>
            <w:r w:rsidRPr="00884BD1">
              <w:rPr>
                <w:rStyle w:val="balansonderstreeptonder"/>
                <w:rFonts w:ascii="Cambria Math" w:hAnsi="Cambria Math" w:cs="Cambria Math"/>
              </w:rPr>
              <w:t>  </w:t>
            </w:r>
            <w:r w:rsidRPr="00884BD1">
              <w:rPr>
                <w:rStyle w:val="balansonderstreeptonder"/>
              </w:rPr>
              <w:t>41.000</w:t>
            </w:r>
            <w:r w:rsidRPr="00884BD1">
              <w:rPr>
                <w:color w:val="auto"/>
              </w:rPr>
              <w:t xml:space="preserve"> +</w:t>
            </w:r>
          </w:p>
        </w:tc>
      </w:tr>
      <w:tr w:rsidR="007B3A4F" w:rsidRPr="00884BD1" w:rsidTr="001D2BB9">
        <w:trPr>
          <w:trHeight w:val="60"/>
        </w:trPr>
        <w:tc>
          <w:tcPr>
            <w:tcW w:w="6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Fiscale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winst</w:t>
            </w:r>
            <w:proofErr w:type="spellEnd"/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NoParagraphStyle"/>
              <w:spacing w:line="240" w:lineRule="auto"/>
              <w:ind w:left="403"/>
              <w:textAlignment w:val="auto"/>
              <w:rPr>
                <w:rFonts w:ascii="Verdana" w:hAnsi="Verdana" w:cs="Times New Roman"/>
                <w:color w:val="auto"/>
                <w:lang w:val="it-IT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269" w:type="dxa"/>
            </w:tcMar>
          </w:tcPr>
          <w:p w:rsidR="007B3A4F" w:rsidRPr="00884BD1" w:rsidRDefault="007B3A4F" w:rsidP="001D2BB9">
            <w:pPr>
              <w:pStyle w:val="tabelpt"/>
              <w:ind w:left="274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Fonts w:ascii="Cambria Math" w:hAnsi="Cambria Math" w:cs="Cambria Math"/>
                <w:color w:val="auto"/>
              </w:rPr>
              <w:t> </w:t>
            </w:r>
            <w:r w:rsidRPr="00884BD1">
              <w:rPr>
                <w:color w:val="auto"/>
              </w:rPr>
              <w:t>195.000</w:t>
            </w:r>
          </w:p>
        </w:tc>
      </w:tr>
      <w:tr w:rsidR="007B3A4F" w:rsidRPr="00884BD1" w:rsidTr="001D2BB9">
        <w:trPr>
          <w:trHeight w:val="60"/>
        </w:trPr>
        <w:tc>
          <w:tcPr>
            <w:tcW w:w="6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Bij</w:t>
            </w:r>
            <w:proofErr w:type="spellEnd"/>
            <w:r w:rsidRPr="00884BD1">
              <w:rPr>
                <w:color w:val="auto"/>
              </w:rPr>
              <w:t>: Niet-</w:t>
            </w:r>
            <w:proofErr w:type="spellStart"/>
            <w:r w:rsidRPr="00884BD1">
              <w:rPr>
                <w:color w:val="auto"/>
              </w:rPr>
              <w:t>aftrekbare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kosten</w:t>
            </w:r>
            <w:proofErr w:type="spellEnd"/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NoParagraphStyle"/>
              <w:spacing w:line="240" w:lineRule="auto"/>
              <w:ind w:left="403"/>
              <w:textAlignment w:val="auto"/>
              <w:rPr>
                <w:rFonts w:ascii="Verdana" w:hAnsi="Verdana" w:cs="Times New Roman"/>
                <w:color w:val="auto"/>
                <w:lang w:val="it-IT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133" w:type="dxa"/>
            </w:tcMar>
          </w:tcPr>
          <w:p w:rsidR="007B3A4F" w:rsidRPr="00884BD1" w:rsidRDefault="007B3A4F" w:rsidP="001D2BB9">
            <w:pPr>
              <w:pStyle w:val="tabelpt"/>
              <w:ind w:left="274"/>
              <w:rPr>
                <w:color w:val="auto"/>
              </w:rPr>
            </w:pPr>
            <w:r w:rsidRPr="00884BD1">
              <w:rPr>
                <w:rStyle w:val="balansonderstreeptonder"/>
              </w:rPr>
              <w:t>€</w:t>
            </w:r>
            <w:r w:rsidRPr="00884BD1">
              <w:rPr>
                <w:rStyle w:val="balansonderstreeptonder"/>
                <w:rFonts w:ascii="Cambria Math" w:hAnsi="Cambria Math" w:cs="Cambria Math"/>
              </w:rPr>
              <w:t>   </w:t>
            </w:r>
            <w:r w:rsidRPr="00884BD1">
              <w:rPr>
                <w:rStyle w:val="balansonderstreeptonder"/>
              </w:rPr>
              <w:t>2.500</w:t>
            </w:r>
            <w:r w:rsidRPr="00884BD1">
              <w:rPr>
                <w:color w:val="auto"/>
              </w:rPr>
              <w:t xml:space="preserve"> +</w:t>
            </w:r>
          </w:p>
        </w:tc>
      </w:tr>
      <w:tr w:rsidR="007B3A4F" w:rsidRPr="00884BD1" w:rsidTr="001D2BB9">
        <w:trPr>
          <w:trHeight w:val="60"/>
        </w:trPr>
        <w:tc>
          <w:tcPr>
            <w:tcW w:w="6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Belastbare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winst</w:t>
            </w:r>
            <w:proofErr w:type="spellEnd"/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NoParagraphStyle"/>
              <w:spacing w:line="240" w:lineRule="auto"/>
              <w:ind w:left="403"/>
              <w:textAlignment w:val="auto"/>
              <w:rPr>
                <w:rFonts w:ascii="Verdana" w:hAnsi="Verdana" w:cs="Times New Roman"/>
                <w:color w:val="auto"/>
                <w:lang w:val="it-IT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269" w:type="dxa"/>
            </w:tcMar>
          </w:tcPr>
          <w:p w:rsidR="007B3A4F" w:rsidRPr="00884BD1" w:rsidRDefault="007B3A4F" w:rsidP="001D2BB9">
            <w:pPr>
              <w:pStyle w:val="tabelpt"/>
              <w:ind w:left="274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Fonts w:ascii="Cambria Math" w:hAnsi="Cambria Math" w:cs="Cambria Math"/>
                <w:color w:val="auto"/>
              </w:rPr>
              <w:t> </w:t>
            </w:r>
            <w:r w:rsidRPr="00884BD1">
              <w:rPr>
                <w:color w:val="auto"/>
              </w:rPr>
              <w:t>197.500</w:t>
            </w:r>
          </w:p>
        </w:tc>
      </w:tr>
    </w:tbl>
    <w:p w:rsidR="007B3A4F" w:rsidRPr="005E489B" w:rsidRDefault="007B3A4F" w:rsidP="007B3A4F">
      <w:pPr>
        <w:pStyle w:val="pt"/>
      </w:pPr>
    </w:p>
    <w:p w:rsidR="007B3A4F" w:rsidRPr="00F03B43" w:rsidRDefault="007B3A4F" w:rsidP="007B3A4F">
      <w:pPr>
        <w:pStyle w:val="ptopslijst1"/>
        <w:rPr>
          <w:lang w:val="nl-NL"/>
        </w:rPr>
      </w:pPr>
      <w:r w:rsidRPr="00F03B43">
        <w:rPr>
          <w:lang w:val="nl-NL"/>
        </w:rPr>
        <w:t>5.</w:t>
      </w:r>
      <w:r w:rsidRPr="00F03B43">
        <w:rPr>
          <w:lang w:val="nl-NL"/>
        </w:rPr>
        <w:tab/>
        <w:t>De journaalpost van de verwerking van de verzwegen omzet als dividenduitkering:</w:t>
      </w:r>
    </w:p>
    <w:p w:rsidR="007B3A4F" w:rsidRPr="00F03B43" w:rsidRDefault="007B3A4F" w:rsidP="007B3A4F">
      <w:pPr>
        <w:pStyle w:val="ptopslijst1"/>
        <w:rPr>
          <w:lang w:val="nl-NL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567"/>
        <w:gridCol w:w="5796"/>
        <w:gridCol w:w="1440"/>
        <w:gridCol w:w="1508"/>
      </w:tblGrid>
      <w:tr w:rsidR="007B3A4F" w:rsidRPr="00884BD1" w:rsidTr="001D2BB9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F03B43" w:rsidRDefault="007B3A4F" w:rsidP="001D2BB9">
            <w:pPr>
              <w:pStyle w:val="NoParagraphStyle"/>
              <w:spacing w:line="240" w:lineRule="auto"/>
              <w:textAlignment w:val="auto"/>
              <w:rPr>
                <w:rFonts w:ascii="Verdana" w:hAnsi="Verdana" w:cs="Times New Roman"/>
                <w:color w:val="auto"/>
                <w:lang w:val="nl-N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r w:rsidRPr="00884BD1">
              <w:rPr>
                <w:color w:val="auto"/>
              </w:rPr>
              <w:t>095</w:t>
            </w:r>
          </w:p>
        </w:tc>
        <w:tc>
          <w:tcPr>
            <w:tcW w:w="5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Dividenduitkering</w:t>
            </w:r>
            <w:proofErr w:type="spellEnd"/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color w:val="auto"/>
              </w:rPr>
              <w:t>5.000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NoParagraphStyle"/>
              <w:spacing w:line="240" w:lineRule="auto"/>
              <w:jc w:val="right"/>
              <w:textAlignment w:val="auto"/>
              <w:rPr>
                <w:rFonts w:ascii="Verdana" w:hAnsi="Verdana" w:cs="Times New Roman"/>
                <w:color w:val="auto"/>
                <w:lang w:val="it-IT"/>
              </w:rPr>
            </w:pPr>
          </w:p>
        </w:tc>
      </w:tr>
      <w:tr w:rsidR="007B3A4F" w:rsidRPr="00884BD1" w:rsidTr="001D2BB9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Aan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r w:rsidRPr="00884BD1">
              <w:rPr>
                <w:color w:val="auto"/>
              </w:rPr>
              <w:t>850</w:t>
            </w:r>
          </w:p>
        </w:tc>
        <w:tc>
          <w:tcPr>
            <w:tcW w:w="5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Omzet</w:t>
            </w:r>
            <w:proofErr w:type="spellEnd"/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NoParagraphStyle"/>
              <w:spacing w:line="240" w:lineRule="auto"/>
              <w:jc w:val="right"/>
              <w:textAlignment w:val="auto"/>
              <w:rPr>
                <w:rFonts w:ascii="Verdana" w:hAnsi="Verdana" w:cs="Times New Roman"/>
                <w:color w:val="auto"/>
                <w:lang w:val="it-IT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color w:val="auto"/>
              </w:rPr>
              <w:t>5.000</w:t>
            </w:r>
          </w:p>
        </w:tc>
      </w:tr>
    </w:tbl>
    <w:p w:rsidR="007B3A4F" w:rsidRPr="005E489B" w:rsidRDefault="007B3A4F" w:rsidP="007B3A4F">
      <w:pPr>
        <w:pStyle w:val="pt"/>
      </w:pPr>
    </w:p>
    <w:p w:rsidR="007B3A4F" w:rsidRPr="00F03B43" w:rsidRDefault="007B3A4F" w:rsidP="007B3A4F">
      <w:pPr>
        <w:pStyle w:val="ptopslijst1"/>
        <w:rPr>
          <w:lang w:val="nl-NL"/>
        </w:rPr>
      </w:pPr>
      <w:r w:rsidRPr="00F03B43">
        <w:rPr>
          <w:lang w:val="nl-NL"/>
        </w:rPr>
        <w:t>6.</w:t>
      </w:r>
      <w:r w:rsidRPr="00F03B43">
        <w:rPr>
          <w:lang w:val="nl-NL"/>
        </w:rPr>
        <w:tab/>
        <w:t>De journaalpost van de verwerking van de verzwegen omzet in rekening-courant:</w:t>
      </w:r>
    </w:p>
    <w:p w:rsidR="007B3A4F" w:rsidRPr="00F03B43" w:rsidRDefault="007B3A4F" w:rsidP="007B3A4F">
      <w:pPr>
        <w:pStyle w:val="ptopslijst1"/>
        <w:rPr>
          <w:lang w:val="nl-NL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567"/>
        <w:gridCol w:w="5796"/>
        <w:gridCol w:w="1440"/>
        <w:gridCol w:w="1508"/>
      </w:tblGrid>
      <w:tr w:rsidR="007B3A4F" w:rsidRPr="00884BD1" w:rsidTr="001D2BB9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F03B43" w:rsidRDefault="007B3A4F" w:rsidP="001D2BB9">
            <w:pPr>
              <w:pStyle w:val="NoParagraphStyle"/>
              <w:spacing w:line="240" w:lineRule="auto"/>
              <w:textAlignment w:val="auto"/>
              <w:rPr>
                <w:rFonts w:ascii="Verdana" w:hAnsi="Verdana" w:cs="Times New Roman"/>
                <w:color w:val="auto"/>
                <w:lang w:val="nl-N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r w:rsidRPr="00884BD1">
              <w:rPr>
                <w:color w:val="auto"/>
              </w:rPr>
              <w:t>137</w:t>
            </w:r>
          </w:p>
        </w:tc>
        <w:tc>
          <w:tcPr>
            <w:tcW w:w="5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Rekening</w:t>
            </w:r>
            <w:proofErr w:type="spellEnd"/>
            <w:r w:rsidRPr="00884BD1">
              <w:rPr>
                <w:color w:val="auto"/>
              </w:rPr>
              <w:t xml:space="preserve">-courant </w:t>
            </w:r>
            <w:proofErr w:type="spellStart"/>
            <w:r w:rsidRPr="00884BD1">
              <w:rPr>
                <w:color w:val="auto"/>
              </w:rPr>
              <w:t>directeur</w:t>
            </w:r>
            <w:proofErr w:type="spellEnd"/>
            <w:r w:rsidRPr="00884BD1">
              <w:rPr>
                <w:color w:val="auto"/>
              </w:rPr>
              <w:t>/</w:t>
            </w:r>
            <w:proofErr w:type="spellStart"/>
            <w:r w:rsidRPr="00884BD1">
              <w:rPr>
                <w:color w:val="auto"/>
              </w:rPr>
              <w:t>aandeelhouder</w:t>
            </w:r>
            <w:proofErr w:type="spellEnd"/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color w:val="auto"/>
              </w:rPr>
              <w:t>5.000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NoParagraphStyle"/>
              <w:spacing w:line="240" w:lineRule="auto"/>
              <w:jc w:val="right"/>
              <w:textAlignment w:val="auto"/>
              <w:rPr>
                <w:rFonts w:ascii="Verdana" w:hAnsi="Verdana" w:cs="Times New Roman"/>
                <w:color w:val="auto"/>
                <w:lang w:val="it-IT"/>
              </w:rPr>
            </w:pPr>
          </w:p>
        </w:tc>
      </w:tr>
      <w:tr w:rsidR="007B3A4F" w:rsidRPr="00884BD1" w:rsidTr="001D2BB9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Aan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r w:rsidRPr="00884BD1">
              <w:rPr>
                <w:color w:val="auto"/>
              </w:rPr>
              <w:t>850</w:t>
            </w:r>
          </w:p>
        </w:tc>
        <w:tc>
          <w:tcPr>
            <w:tcW w:w="5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Omzet</w:t>
            </w:r>
            <w:proofErr w:type="spellEnd"/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NoParagraphStyle"/>
              <w:spacing w:line="240" w:lineRule="auto"/>
              <w:jc w:val="right"/>
              <w:textAlignment w:val="auto"/>
              <w:rPr>
                <w:rFonts w:ascii="Verdana" w:hAnsi="Verdana" w:cs="Times New Roman"/>
                <w:color w:val="auto"/>
                <w:lang w:val="it-IT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color w:val="auto"/>
              </w:rPr>
              <w:t>5.000</w:t>
            </w:r>
          </w:p>
        </w:tc>
      </w:tr>
    </w:tbl>
    <w:p w:rsidR="007B3A4F" w:rsidRPr="005E489B" w:rsidRDefault="007B3A4F" w:rsidP="007B3A4F">
      <w:pPr>
        <w:pStyle w:val="pt"/>
      </w:pPr>
    </w:p>
    <w:p w:rsidR="007B3A4F" w:rsidRPr="00F03B43" w:rsidRDefault="007B3A4F" w:rsidP="007B3A4F">
      <w:pPr>
        <w:pStyle w:val="ptopslijst1"/>
        <w:rPr>
          <w:lang w:val="nl-NL"/>
        </w:rPr>
      </w:pPr>
      <w:r w:rsidRPr="00F03B43">
        <w:rPr>
          <w:lang w:val="nl-NL"/>
        </w:rPr>
        <w:t>7.</w:t>
      </w:r>
      <w:r w:rsidRPr="00F03B43">
        <w:rPr>
          <w:lang w:val="nl-NL"/>
        </w:rPr>
        <w:tab/>
        <w:t>De fiscale vermogensvergelijking over 2014 bij verwerking van de verzwegen omzet in rekening-courant:</w:t>
      </w:r>
    </w:p>
    <w:p w:rsidR="007B3A4F" w:rsidRPr="00F03B43" w:rsidRDefault="007B3A4F" w:rsidP="007B3A4F">
      <w:pPr>
        <w:pStyle w:val="ptopslijst1"/>
        <w:rPr>
          <w:lang w:val="nl-NL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30"/>
        <w:gridCol w:w="1440"/>
        <w:gridCol w:w="1508"/>
      </w:tblGrid>
      <w:tr w:rsidR="007B3A4F" w:rsidRPr="00884BD1" w:rsidTr="001D2BB9">
        <w:trPr>
          <w:trHeight w:val="60"/>
        </w:trPr>
        <w:tc>
          <w:tcPr>
            <w:tcW w:w="6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Fiscaal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ondernemingsvermogen</w:t>
            </w:r>
            <w:proofErr w:type="spellEnd"/>
            <w:r w:rsidRPr="00884BD1">
              <w:rPr>
                <w:color w:val="auto"/>
              </w:rPr>
              <w:t xml:space="preserve"> per 31 </w:t>
            </w:r>
            <w:proofErr w:type="spellStart"/>
            <w:r w:rsidRPr="00884BD1">
              <w:rPr>
                <w:color w:val="auto"/>
              </w:rPr>
              <w:t>december</w:t>
            </w:r>
            <w:proofErr w:type="spellEnd"/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NoParagraphStyle"/>
              <w:spacing w:line="240" w:lineRule="auto"/>
              <w:ind w:left="317"/>
              <w:textAlignment w:val="auto"/>
              <w:rPr>
                <w:rFonts w:ascii="Verdana" w:hAnsi="Verdana" w:cs="Times New Roman"/>
                <w:color w:val="auto"/>
                <w:lang w:val="it-IT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269" w:type="dxa"/>
            </w:tcMar>
          </w:tcPr>
          <w:p w:rsidR="007B3A4F" w:rsidRPr="00884BD1" w:rsidRDefault="007B3A4F" w:rsidP="001D2BB9">
            <w:pPr>
              <w:pStyle w:val="tabelpt"/>
              <w:ind w:left="259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Fonts w:ascii="Cambria Math" w:hAnsi="Cambria Math" w:cs="Cambria Math"/>
                <w:color w:val="auto"/>
              </w:rPr>
              <w:t> </w:t>
            </w:r>
            <w:r w:rsidRPr="00884BD1">
              <w:rPr>
                <w:color w:val="auto"/>
              </w:rPr>
              <w:t>932.000</w:t>
            </w:r>
          </w:p>
        </w:tc>
      </w:tr>
      <w:tr w:rsidR="007B3A4F" w:rsidRPr="00884BD1" w:rsidTr="001D2BB9">
        <w:trPr>
          <w:trHeight w:val="60"/>
        </w:trPr>
        <w:tc>
          <w:tcPr>
            <w:tcW w:w="6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Correctie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pand</w:t>
            </w:r>
            <w:proofErr w:type="spellEnd"/>
            <w:r w:rsidRPr="00884BD1">
              <w:rPr>
                <w:color w:val="auto"/>
              </w:rPr>
              <w:t xml:space="preserve"> (€ 10.000 + € 10.000)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213" w:type="dxa"/>
            </w:tcMar>
          </w:tcPr>
          <w:p w:rsidR="007B3A4F" w:rsidRPr="00884BD1" w:rsidRDefault="007B3A4F" w:rsidP="001D2BB9">
            <w:pPr>
              <w:pStyle w:val="tabelpt"/>
              <w:ind w:left="317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Fonts w:ascii="Cambria Math" w:hAnsi="Cambria Math" w:cs="Cambria Math"/>
                <w:color w:val="auto"/>
              </w:rPr>
              <w:t>  </w:t>
            </w:r>
            <w:r w:rsidRPr="00884BD1">
              <w:rPr>
                <w:color w:val="auto"/>
              </w:rPr>
              <w:t>20.000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NoParagraphStyle"/>
              <w:spacing w:line="240" w:lineRule="auto"/>
              <w:ind w:left="259"/>
              <w:textAlignment w:val="auto"/>
              <w:rPr>
                <w:rFonts w:ascii="Verdana" w:hAnsi="Verdana" w:cs="Times New Roman"/>
                <w:color w:val="auto"/>
                <w:lang w:val="it-IT"/>
              </w:rPr>
            </w:pPr>
          </w:p>
        </w:tc>
      </w:tr>
      <w:tr w:rsidR="007B3A4F" w:rsidRPr="00884BD1" w:rsidTr="001D2BB9">
        <w:trPr>
          <w:trHeight w:val="60"/>
        </w:trPr>
        <w:tc>
          <w:tcPr>
            <w:tcW w:w="6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Correctie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rekening</w:t>
            </w:r>
            <w:proofErr w:type="spellEnd"/>
            <w:r w:rsidRPr="00884BD1">
              <w:rPr>
                <w:color w:val="auto"/>
              </w:rPr>
              <w:t>-courant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ind w:left="317"/>
              <w:rPr>
                <w:color w:val="auto"/>
              </w:rPr>
            </w:pPr>
            <w:r w:rsidRPr="00884BD1">
              <w:rPr>
                <w:rStyle w:val="balansonderstreeptonder"/>
              </w:rPr>
              <w:t>€</w:t>
            </w:r>
            <w:r w:rsidRPr="00884BD1">
              <w:rPr>
                <w:rStyle w:val="balansonderstreeptonder"/>
                <w:rFonts w:ascii="Cambria Math" w:hAnsi="Cambria Math" w:cs="Cambria Math"/>
              </w:rPr>
              <w:t>   </w:t>
            </w:r>
            <w:r w:rsidRPr="00884BD1">
              <w:rPr>
                <w:rStyle w:val="balansonderstreeptonder"/>
              </w:rPr>
              <w:t>5.000</w:t>
            </w:r>
            <w:r w:rsidRPr="00884BD1">
              <w:rPr>
                <w:color w:val="auto"/>
              </w:rPr>
              <w:t xml:space="preserve"> +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NoParagraphStyle"/>
              <w:spacing w:line="240" w:lineRule="auto"/>
              <w:ind w:left="259"/>
              <w:textAlignment w:val="auto"/>
              <w:rPr>
                <w:rFonts w:ascii="Verdana" w:hAnsi="Verdana" w:cs="Times New Roman"/>
                <w:color w:val="auto"/>
                <w:lang w:val="it-IT"/>
              </w:rPr>
            </w:pPr>
          </w:p>
        </w:tc>
      </w:tr>
      <w:tr w:rsidR="007B3A4F" w:rsidRPr="00884BD1" w:rsidTr="001D2BB9">
        <w:trPr>
          <w:trHeight w:val="60"/>
        </w:trPr>
        <w:tc>
          <w:tcPr>
            <w:tcW w:w="6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NoParagraphStyle"/>
              <w:spacing w:line="240" w:lineRule="auto"/>
              <w:textAlignment w:val="auto"/>
              <w:rPr>
                <w:rFonts w:ascii="UtopiaStd-Regular" w:hAnsi="UtopiaStd-Regular" w:cs="Times New Roman"/>
                <w:color w:val="auto"/>
                <w:lang w:val="it-IT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NoParagraphStyle"/>
              <w:spacing w:line="240" w:lineRule="auto"/>
              <w:ind w:left="317"/>
              <w:textAlignment w:val="auto"/>
              <w:rPr>
                <w:rFonts w:ascii="Verdana" w:hAnsi="Verdana" w:cs="Times New Roman"/>
                <w:color w:val="auto"/>
                <w:lang w:val="it-IT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133" w:type="dxa"/>
            </w:tcMar>
          </w:tcPr>
          <w:p w:rsidR="007B3A4F" w:rsidRPr="00884BD1" w:rsidRDefault="007B3A4F" w:rsidP="001D2BB9">
            <w:pPr>
              <w:pStyle w:val="tabelpt"/>
              <w:ind w:left="259"/>
              <w:rPr>
                <w:color w:val="auto"/>
              </w:rPr>
            </w:pPr>
            <w:r w:rsidRPr="00884BD1">
              <w:rPr>
                <w:rStyle w:val="balansonderstreeptonder"/>
              </w:rPr>
              <w:t>€</w:t>
            </w:r>
            <w:r w:rsidRPr="00884BD1">
              <w:rPr>
                <w:rStyle w:val="balansonderstreeptonder"/>
                <w:rFonts w:ascii="Cambria Math" w:hAnsi="Cambria Math" w:cs="Cambria Math"/>
              </w:rPr>
              <w:t>  </w:t>
            </w:r>
            <w:r w:rsidRPr="00884BD1">
              <w:rPr>
                <w:rStyle w:val="balansonderstreeptonder"/>
              </w:rPr>
              <w:t>25.000</w:t>
            </w:r>
            <w:r w:rsidRPr="00884BD1">
              <w:rPr>
                <w:color w:val="auto"/>
              </w:rPr>
              <w:t xml:space="preserve"> +</w:t>
            </w:r>
          </w:p>
        </w:tc>
      </w:tr>
      <w:tr w:rsidR="007B3A4F" w:rsidRPr="00884BD1" w:rsidTr="001D2BB9">
        <w:trPr>
          <w:trHeight w:val="60"/>
        </w:trPr>
        <w:tc>
          <w:tcPr>
            <w:tcW w:w="6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Gecorrigeerd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eindvermogen</w:t>
            </w:r>
            <w:proofErr w:type="spellEnd"/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NoParagraphStyle"/>
              <w:spacing w:line="240" w:lineRule="auto"/>
              <w:ind w:left="317"/>
              <w:textAlignment w:val="auto"/>
              <w:rPr>
                <w:rFonts w:ascii="Verdana" w:hAnsi="Verdana" w:cs="Times New Roman"/>
                <w:color w:val="auto"/>
                <w:lang w:val="it-IT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269" w:type="dxa"/>
            </w:tcMar>
          </w:tcPr>
          <w:p w:rsidR="007B3A4F" w:rsidRPr="00884BD1" w:rsidRDefault="007B3A4F" w:rsidP="001D2BB9">
            <w:pPr>
              <w:pStyle w:val="tabelpt"/>
              <w:ind w:left="259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Fonts w:ascii="Cambria Math" w:hAnsi="Cambria Math" w:cs="Cambria Math"/>
                <w:color w:val="auto"/>
              </w:rPr>
              <w:t> </w:t>
            </w:r>
            <w:r w:rsidRPr="00884BD1">
              <w:rPr>
                <w:color w:val="auto"/>
              </w:rPr>
              <w:t>957.000</w:t>
            </w:r>
          </w:p>
        </w:tc>
      </w:tr>
      <w:tr w:rsidR="007B3A4F" w:rsidRPr="00884BD1" w:rsidTr="001D2BB9">
        <w:trPr>
          <w:trHeight w:val="60"/>
        </w:trPr>
        <w:tc>
          <w:tcPr>
            <w:tcW w:w="6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Af</w:t>
            </w:r>
            <w:proofErr w:type="spellEnd"/>
            <w:r w:rsidRPr="00884BD1">
              <w:rPr>
                <w:color w:val="auto"/>
              </w:rPr>
              <w:t xml:space="preserve">: </w:t>
            </w:r>
            <w:proofErr w:type="spellStart"/>
            <w:r w:rsidRPr="00884BD1">
              <w:rPr>
                <w:color w:val="auto"/>
              </w:rPr>
              <w:t>Fiscaal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gecorrigeerd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beginvermogen</w:t>
            </w:r>
            <w:proofErr w:type="spellEnd"/>
            <w:r w:rsidRPr="00884BD1">
              <w:rPr>
                <w:color w:val="auto"/>
              </w:rPr>
              <w:t xml:space="preserve"> 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NoParagraphStyle"/>
              <w:spacing w:line="240" w:lineRule="auto"/>
              <w:ind w:left="317"/>
              <w:textAlignment w:val="auto"/>
              <w:rPr>
                <w:rFonts w:ascii="Verdana" w:hAnsi="Verdana" w:cs="Times New Roman"/>
                <w:color w:val="auto"/>
                <w:lang w:val="it-IT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ind w:left="259"/>
              <w:rPr>
                <w:color w:val="auto"/>
              </w:rPr>
            </w:pPr>
            <w:r w:rsidRPr="00884BD1">
              <w:rPr>
                <w:rStyle w:val="balansonderstreeptonder"/>
              </w:rPr>
              <w:t>€</w:t>
            </w:r>
            <w:r w:rsidRPr="00884BD1">
              <w:rPr>
                <w:rStyle w:val="balansonderstreeptonder"/>
                <w:rFonts w:ascii="Cambria Math" w:hAnsi="Cambria Math" w:cs="Cambria Math"/>
              </w:rPr>
              <w:t> </w:t>
            </w:r>
            <w:r w:rsidRPr="00884BD1">
              <w:rPr>
                <w:rStyle w:val="balansonderstreeptonder"/>
              </w:rPr>
              <w:t>798.000</w:t>
            </w:r>
            <w:r w:rsidRPr="00884BD1">
              <w:rPr>
                <w:color w:val="auto"/>
              </w:rPr>
              <w:t xml:space="preserve"> -/-</w:t>
            </w:r>
          </w:p>
        </w:tc>
      </w:tr>
      <w:tr w:rsidR="007B3A4F" w:rsidRPr="00884BD1" w:rsidTr="001D2BB9">
        <w:trPr>
          <w:trHeight w:val="60"/>
        </w:trPr>
        <w:tc>
          <w:tcPr>
            <w:tcW w:w="6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lastRenderedPageBreak/>
              <w:t>Vermogensmutatie</w:t>
            </w:r>
            <w:proofErr w:type="spellEnd"/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NoParagraphStyle"/>
              <w:spacing w:line="240" w:lineRule="auto"/>
              <w:ind w:left="317"/>
              <w:textAlignment w:val="auto"/>
              <w:rPr>
                <w:rFonts w:ascii="Verdana" w:hAnsi="Verdana" w:cs="Times New Roman"/>
                <w:color w:val="auto"/>
                <w:lang w:val="it-IT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269" w:type="dxa"/>
            </w:tcMar>
          </w:tcPr>
          <w:p w:rsidR="007B3A4F" w:rsidRPr="00884BD1" w:rsidRDefault="007B3A4F" w:rsidP="001D2BB9">
            <w:pPr>
              <w:pStyle w:val="tabelpt"/>
              <w:ind w:left="259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Fonts w:ascii="Cambria Math" w:hAnsi="Cambria Math" w:cs="Cambria Math"/>
                <w:color w:val="auto"/>
              </w:rPr>
              <w:t> </w:t>
            </w:r>
            <w:r w:rsidRPr="00884BD1">
              <w:rPr>
                <w:color w:val="auto"/>
              </w:rPr>
              <w:t>159.000</w:t>
            </w:r>
          </w:p>
        </w:tc>
      </w:tr>
      <w:tr w:rsidR="007B3A4F" w:rsidRPr="00884BD1" w:rsidTr="001D2BB9">
        <w:trPr>
          <w:trHeight w:val="60"/>
        </w:trPr>
        <w:tc>
          <w:tcPr>
            <w:tcW w:w="6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Bij</w:t>
            </w:r>
            <w:proofErr w:type="spellEnd"/>
            <w:r w:rsidRPr="00884BD1">
              <w:rPr>
                <w:color w:val="auto"/>
              </w:rPr>
              <w:t xml:space="preserve">: </w:t>
            </w:r>
            <w:proofErr w:type="spellStart"/>
            <w:r w:rsidRPr="00884BD1">
              <w:rPr>
                <w:color w:val="auto"/>
              </w:rPr>
              <w:t>Onttrekking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Vpb</w:t>
            </w:r>
            <w:proofErr w:type="spellEnd"/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NoParagraphStyle"/>
              <w:spacing w:line="240" w:lineRule="auto"/>
              <w:ind w:left="317"/>
              <w:textAlignment w:val="auto"/>
              <w:rPr>
                <w:rFonts w:ascii="Verdana" w:hAnsi="Verdana" w:cs="Times New Roman"/>
                <w:color w:val="auto"/>
                <w:lang w:val="it-IT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133" w:type="dxa"/>
            </w:tcMar>
          </w:tcPr>
          <w:p w:rsidR="007B3A4F" w:rsidRPr="00884BD1" w:rsidRDefault="007B3A4F" w:rsidP="001D2BB9">
            <w:pPr>
              <w:pStyle w:val="tabelpt"/>
              <w:ind w:left="259"/>
              <w:rPr>
                <w:color w:val="auto"/>
              </w:rPr>
            </w:pPr>
            <w:r w:rsidRPr="00884BD1">
              <w:rPr>
                <w:rStyle w:val="balansonderstreeptonder"/>
              </w:rPr>
              <w:t>€</w:t>
            </w:r>
            <w:r w:rsidRPr="00884BD1">
              <w:rPr>
                <w:rStyle w:val="balansonderstreeptonder"/>
                <w:rFonts w:ascii="Cambria Math" w:hAnsi="Cambria Math" w:cs="Cambria Math"/>
              </w:rPr>
              <w:t>  </w:t>
            </w:r>
            <w:r w:rsidRPr="00884BD1">
              <w:rPr>
                <w:rStyle w:val="balansonderstreeptonder"/>
              </w:rPr>
              <w:t>36.000</w:t>
            </w:r>
            <w:r w:rsidRPr="00884BD1">
              <w:rPr>
                <w:color w:val="auto"/>
              </w:rPr>
              <w:t xml:space="preserve"> +</w:t>
            </w:r>
          </w:p>
        </w:tc>
      </w:tr>
      <w:tr w:rsidR="007B3A4F" w:rsidRPr="00884BD1" w:rsidTr="001D2BB9">
        <w:trPr>
          <w:trHeight w:val="60"/>
        </w:trPr>
        <w:tc>
          <w:tcPr>
            <w:tcW w:w="6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Fiscale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winst</w:t>
            </w:r>
            <w:proofErr w:type="spellEnd"/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NoParagraphStyle"/>
              <w:spacing w:line="240" w:lineRule="auto"/>
              <w:ind w:left="317"/>
              <w:textAlignment w:val="auto"/>
              <w:rPr>
                <w:rFonts w:ascii="Verdana" w:hAnsi="Verdana" w:cs="Times New Roman"/>
                <w:color w:val="auto"/>
                <w:lang w:val="it-IT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269" w:type="dxa"/>
            </w:tcMar>
          </w:tcPr>
          <w:p w:rsidR="007B3A4F" w:rsidRPr="00884BD1" w:rsidRDefault="007B3A4F" w:rsidP="001D2BB9">
            <w:pPr>
              <w:pStyle w:val="tabelpt"/>
              <w:ind w:left="259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Fonts w:ascii="Cambria Math" w:hAnsi="Cambria Math" w:cs="Cambria Math"/>
                <w:color w:val="auto"/>
              </w:rPr>
              <w:t> </w:t>
            </w:r>
            <w:r w:rsidRPr="00884BD1">
              <w:rPr>
                <w:color w:val="auto"/>
              </w:rPr>
              <w:t>195.000</w:t>
            </w:r>
          </w:p>
        </w:tc>
      </w:tr>
      <w:tr w:rsidR="007B3A4F" w:rsidRPr="00884BD1" w:rsidTr="001D2BB9">
        <w:trPr>
          <w:trHeight w:val="60"/>
        </w:trPr>
        <w:tc>
          <w:tcPr>
            <w:tcW w:w="6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Bij</w:t>
            </w:r>
            <w:proofErr w:type="spellEnd"/>
            <w:r w:rsidRPr="00884BD1">
              <w:rPr>
                <w:color w:val="auto"/>
              </w:rPr>
              <w:t>: Niet-</w:t>
            </w:r>
            <w:proofErr w:type="spellStart"/>
            <w:r w:rsidRPr="00884BD1">
              <w:rPr>
                <w:color w:val="auto"/>
              </w:rPr>
              <w:t>aftrekbare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kosten</w:t>
            </w:r>
            <w:proofErr w:type="spellEnd"/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NoParagraphStyle"/>
              <w:spacing w:line="240" w:lineRule="auto"/>
              <w:ind w:left="317"/>
              <w:textAlignment w:val="auto"/>
              <w:rPr>
                <w:rFonts w:ascii="Verdana" w:hAnsi="Verdana" w:cs="Times New Roman"/>
                <w:color w:val="auto"/>
                <w:lang w:val="it-IT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133" w:type="dxa"/>
            </w:tcMar>
          </w:tcPr>
          <w:p w:rsidR="007B3A4F" w:rsidRPr="00884BD1" w:rsidRDefault="007B3A4F" w:rsidP="001D2BB9">
            <w:pPr>
              <w:pStyle w:val="tabelpt"/>
              <w:ind w:left="259"/>
              <w:rPr>
                <w:color w:val="auto"/>
              </w:rPr>
            </w:pPr>
            <w:r w:rsidRPr="00884BD1">
              <w:rPr>
                <w:rStyle w:val="balansonderstreeptonder"/>
              </w:rPr>
              <w:t>€</w:t>
            </w:r>
            <w:r w:rsidRPr="00884BD1">
              <w:rPr>
                <w:rStyle w:val="balansonderstreeptonder"/>
                <w:rFonts w:ascii="Cambria Math" w:hAnsi="Cambria Math" w:cs="Cambria Math"/>
              </w:rPr>
              <w:t>   </w:t>
            </w:r>
            <w:r w:rsidRPr="00884BD1">
              <w:rPr>
                <w:rStyle w:val="balansonderstreeptonder"/>
              </w:rPr>
              <w:t>2.500</w:t>
            </w:r>
            <w:r w:rsidRPr="00884BD1">
              <w:rPr>
                <w:color w:val="auto"/>
              </w:rPr>
              <w:t xml:space="preserve"> +</w:t>
            </w:r>
          </w:p>
        </w:tc>
      </w:tr>
      <w:tr w:rsidR="007B3A4F" w:rsidRPr="00884BD1" w:rsidTr="001D2BB9">
        <w:trPr>
          <w:trHeight w:val="60"/>
        </w:trPr>
        <w:tc>
          <w:tcPr>
            <w:tcW w:w="6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Belastbare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winst</w:t>
            </w:r>
            <w:proofErr w:type="spellEnd"/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NoParagraphStyle"/>
              <w:spacing w:line="240" w:lineRule="auto"/>
              <w:ind w:left="317"/>
              <w:textAlignment w:val="auto"/>
              <w:rPr>
                <w:rFonts w:ascii="Verdana" w:hAnsi="Verdana" w:cs="Times New Roman"/>
                <w:color w:val="auto"/>
                <w:lang w:val="it-IT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269" w:type="dxa"/>
            </w:tcMar>
          </w:tcPr>
          <w:p w:rsidR="007B3A4F" w:rsidRPr="00884BD1" w:rsidRDefault="007B3A4F" w:rsidP="001D2BB9">
            <w:pPr>
              <w:pStyle w:val="tabelpt"/>
              <w:ind w:left="259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Fonts w:ascii="Cambria Math" w:hAnsi="Cambria Math" w:cs="Cambria Math"/>
                <w:color w:val="auto"/>
              </w:rPr>
              <w:t> </w:t>
            </w:r>
            <w:r w:rsidRPr="00884BD1">
              <w:rPr>
                <w:color w:val="auto"/>
              </w:rPr>
              <w:t>197.500</w:t>
            </w:r>
          </w:p>
        </w:tc>
      </w:tr>
    </w:tbl>
    <w:p w:rsidR="007B3A4F" w:rsidRPr="00CC02FB" w:rsidRDefault="007B3A4F" w:rsidP="007B3A4F">
      <w:pPr>
        <w:pStyle w:val="k2kop2aopgaven"/>
        <w:rPr>
          <w:lang w:val="nl-NL"/>
        </w:rPr>
      </w:pPr>
      <w:r w:rsidRPr="00CC02FB">
        <w:rPr>
          <w:lang w:val="nl-NL"/>
        </w:rPr>
        <w:t>Opgave</w:t>
      </w:r>
      <w:r w:rsidRPr="00CC02FB">
        <w:rPr>
          <w:rStyle w:val="Bold"/>
          <w:lang w:val="nl-NL"/>
        </w:rPr>
        <w:t xml:space="preserve"> </w:t>
      </w:r>
      <w:r w:rsidRPr="00CC02FB">
        <w:rPr>
          <w:lang w:val="nl-NL"/>
        </w:rPr>
        <w:t>7.4</w:t>
      </w:r>
    </w:p>
    <w:p w:rsidR="007B3A4F" w:rsidRPr="00CC02FB" w:rsidRDefault="007B3A4F" w:rsidP="007B3A4F">
      <w:pPr>
        <w:pStyle w:val="k2kop2bopgaven"/>
        <w:rPr>
          <w:lang w:val="nl-NL"/>
        </w:rPr>
      </w:pPr>
      <w:r w:rsidRPr="00CC02FB">
        <w:rPr>
          <w:lang w:val="nl-NL"/>
        </w:rPr>
        <w:t>(correcties naar aanleiding van een boekenonderzoek)</w:t>
      </w:r>
    </w:p>
    <w:p w:rsidR="007B3A4F" w:rsidRPr="00CC02FB" w:rsidRDefault="007B3A4F" w:rsidP="007B3A4F">
      <w:pPr>
        <w:pStyle w:val="k2kop2bopgaven"/>
        <w:rPr>
          <w:lang w:val="nl-NL"/>
        </w:rPr>
      </w:pPr>
    </w:p>
    <w:p w:rsidR="007B3A4F" w:rsidRPr="00CC02FB" w:rsidRDefault="007B3A4F" w:rsidP="007B3A4F">
      <w:pPr>
        <w:pStyle w:val="ptopslijst1"/>
        <w:rPr>
          <w:lang w:val="nl-NL"/>
        </w:rPr>
      </w:pPr>
      <w:r w:rsidRPr="00CC02FB">
        <w:rPr>
          <w:lang w:val="nl-NL"/>
        </w:rPr>
        <w:t>1.</w:t>
      </w:r>
      <w:r w:rsidRPr="00CC02FB">
        <w:rPr>
          <w:lang w:val="nl-NL"/>
        </w:rPr>
        <w:tab/>
        <w:t>Het gecorrigeerde beginvermogen per 1 januari 2015:</w:t>
      </w:r>
    </w:p>
    <w:p w:rsidR="007B3A4F" w:rsidRPr="00CC02FB" w:rsidRDefault="007B3A4F" w:rsidP="007B3A4F">
      <w:pPr>
        <w:pStyle w:val="ptopslijst1"/>
        <w:rPr>
          <w:lang w:val="nl-NL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370"/>
        <w:gridCol w:w="1508"/>
      </w:tblGrid>
      <w:tr w:rsidR="007B3A4F" w:rsidRPr="00884BD1" w:rsidTr="001D2BB9">
        <w:trPr>
          <w:trHeight w:val="60"/>
        </w:trPr>
        <w:tc>
          <w:tcPr>
            <w:tcW w:w="8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Commercieel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ondernemingsvermogen</w:t>
            </w:r>
            <w:proofErr w:type="spellEnd"/>
            <w:r w:rsidRPr="00884BD1">
              <w:rPr>
                <w:color w:val="auto"/>
              </w:rPr>
              <w:t xml:space="preserve"> per 1 </w:t>
            </w:r>
            <w:proofErr w:type="spellStart"/>
            <w:r w:rsidRPr="00884BD1">
              <w:rPr>
                <w:color w:val="auto"/>
              </w:rPr>
              <w:t>januari</w:t>
            </w:r>
            <w:proofErr w:type="spellEnd"/>
            <w:r w:rsidRPr="00884BD1">
              <w:rPr>
                <w:color w:val="auto"/>
              </w:rPr>
              <w:t xml:space="preserve"> 2015 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269" w:type="dxa"/>
            </w:tcMar>
          </w:tcPr>
          <w:p w:rsidR="007B3A4F" w:rsidRPr="00884BD1" w:rsidRDefault="007B3A4F" w:rsidP="001D2BB9">
            <w:pPr>
              <w:pStyle w:val="tabelpt"/>
              <w:ind w:left="288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Fonts w:ascii="Cambria Math" w:hAnsi="Cambria Math" w:cs="Cambria Math"/>
                <w:color w:val="auto"/>
              </w:rPr>
              <w:t> </w:t>
            </w:r>
            <w:r w:rsidRPr="00884BD1">
              <w:rPr>
                <w:color w:val="auto"/>
              </w:rPr>
              <w:t>932.000</w:t>
            </w:r>
          </w:p>
        </w:tc>
      </w:tr>
      <w:tr w:rsidR="007B3A4F" w:rsidRPr="00884BD1" w:rsidTr="001D2BB9">
        <w:trPr>
          <w:trHeight w:val="60"/>
        </w:trPr>
        <w:tc>
          <w:tcPr>
            <w:tcW w:w="8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Correctie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pand</w:t>
            </w:r>
            <w:proofErr w:type="spellEnd"/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133" w:type="dxa"/>
            </w:tcMar>
          </w:tcPr>
          <w:p w:rsidR="007B3A4F" w:rsidRPr="00884BD1" w:rsidRDefault="007B3A4F" w:rsidP="001D2BB9">
            <w:pPr>
              <w:pStyle w:val="tabelpt"/>
              <w:ind w:left="288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Fonts w:ascii="Cambria Math" w:hAnsi="Cambria Math" w:cs="Cambria Math"/>
                <w:color w:val="auto"/>
              </w:rPr>
              <w:t>  </w:t>
            </w:r>
            <w:r w:rsidRPr="00884BD1">
              <w:rPr>
                <w:color w:val="auto"/>
              </w:rPr>
              <w:t>20.000 +</w:t>
            </w:r>
          </w:p>
        </w:tc>
      </w:tr>
      <w:tr w:rsidR="007B3A4F" w:rsidRPr="00884BD1" w:rsidTr="001D2BB9">
        <w:trPr>
          <w:trHeight w:val="60"/>
        </w:trPr>
        <w:tc>
          <w:tcPr>
            <w:tcW w:w="8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Correctie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rekening</w:t>
            </w:r>
            <w:proofErr w:type="spellEnd"/>
            <w:r w:rsidRPr="00884BD1">
              <w:rPr>
                <w:color w:val="auto"/>
              </w:rPr>
              <w:t>-courant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139" w:type="dxa"/>
            </w:tcMar>
          </w:tcPr>
          <w:p w:rsidR="007B3A4F" w:rsidRPr="00884BD1" w:rsidRDefault="007B3A4F" w:rsidP="001D2BB9">
            <w:pPr>
              <w:pStyle w:val="tabelpt"/>
              <w:ind w:left="288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Fonts w:ascii="Cambria Math" w:hAnsi="Cambria Math" w:cs="Cambria Math"/>
                <w:color w:val="auto"/>
              </w:rPr>
              <w:t>   </w:t>
            </w:r>
            <w:r w:rsidRPr="00884BD1">
              <w:rPr>
                <w:color w:val="auto"/>
              </w:rPr>
              <w:t>5.000 +</w:t>
            </w:r>
          </w:p>
        </w:tc>
      </w:tr>
      <w:tr w:rsidR="007B3A4F" w:rsidRPr="00884BD1" w:rsidTr="001D2BB9">
        <w:trPr>
          <w:trHeight w:val="60"/>
        </w:trPr>
        <w:tc>
          <w:tcPr>
            <w:tcW w:w="8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F03B43" w:rsidRDefault="007B3A4F" w:rsidP="001D2BB9">
            <w:pPr>
              <w:pStyle w:val="tabelpt"/>
              <w:rPr>
                <w:color w:val="auto"/>
                <w:lang w:val="nl-NL"/>
              </w:rPr>
            </w:pPr>
            <w:r w:rsidRPr="00F03B43">
              <w:rPr>
                <w:color w:val="auto"/>
                <w:lang w:val="nl-NL"/>
              </w:rPr>
              <w:t>Te betalen Vpb in verband met correcties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ind w:left="288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Fonts w:ascii="Cambria Math" w:hAnsi="Cambria Math" w:cs="Cambria Math"/>
                <w:color w:val="auto"/>
              </w:rPr>
              <w:t>   </w:t>
            </w:r>
            <w:r w:rsidRPr="00884BD1">
              <w:rPr>
                <w:color w:val="auto"/>
              </w:rPr>
              <w:t>5.900 -/-</w:t>
            </w:r>
          </w:p>
        </w:tc>
      </w:tr>
      <w:tr w:rsidR="007B3A4F" w:rsidRPr="00884BD1" w:rsidTr="001D2BB9">
        <w:trPr>
          <w:trHeight w:val="60"/>
        </w:trPr>
        <w:tc>
          <w:tcPr>
            <w:tcW w:w="8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r w:rsidRPr="00884BD1">
              <w:rPr>
                <w:color w:val="auto"/>
              </w:rPr>
              <w:t xml:space="preserve">Te </w:t>
            </w:r>
            <w:proofErr w:type="spellStart"/>
            <w:r w:rsidRPr="00884BD1">
              <w:rPr>
                <w:color w:val="auto"/>
              </w:rPr>
              <w:t>betalen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boete</w:t>
            </w:r>
            <w:proofErr w:type="spellEnd"/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ind w:left="288"/>
              <w:rPr>
                <w:color w:val="auto"/>
              </w:rPr>
            </w:pPr>
            <w:r w:rsidRPr="00884BD1">
              <w:rPr>
                <w:rStyle w:val="balansonderstreeptonder"/>
              </w:rPr>
              <w:t>€</w:t>
            </w:r>
            <w:r w:rsidRPr="00884BD1">
              <w:rPr>
                <w:rStyle w:val="balansonderstreeptonder"/>
                <w:rFonts w:ascii="Cambria Math" w:hAnsi="Cambria Math" w:cs="Cambria Math"/>
              </w:rPr>
              <w:t>   </w:t>
            </w:r>
            <w:r w:rsidRPr="00884BD1">
              <w:rPr>
                <w:rStyle w:val="balansonderstreeptonder"/>
              </w:rPr>
              <w:t>2.740</w:t>
            </w:r>
            <w:r w:rsidRPr="00884BD1">
              <w:rPr>
                <w:color w:val="auto"/>
              </w:rPr>
              <w:t xml:space="preserve"> -/-</w:t>
            </w:r>
          </w:p>
        </w:tc>
      </w:tr>
      <w:tr w:rsidR="007B3A4F" w:rsidRPr="00884BD1" w:rsidTr="001D2BB9">
        <w:trPr>
          <w:trHeight w:val="60"/>
        </w:trPr>
        <w:tc>
          <w:tcPr>
            <w:tcW w:w="8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Gecorrigeerd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beginvermogen</w:t>
            </w:r>
            <w:proofErr w:type="spellEnd"/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269" w:type="dxa"/>
            </w:tcMar>
          </w:tcPr>
          <w:p w:rsidR="007B3A4F" w:rsidRPr="00884BD1" w:rsidRDefault="007B3A4F" w:rsidP="001D2BB9">
            <w:pPr>
              <w:pStyle w:val="tabelpt"/>
              <w:ind w:left="288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Fonts w:ascii="Cambria Math" w:hAnsi="Cambria Math" w:cs="Cambria Math"/>
                <w:color w:val="auto"/>
              </w:rPr>
              <w:t> </w:t>
            </w:r>
            <w:r w:rsidRPr="00884BD1">
              <w:rPr>
                <w:color w:val="auto"/>
              </w:rPr>
              <w:t>948.360</w:t>
            </w:r>
          </w:p>
        </w:tc>
      </w:tr>
    </w:tbl>
    <w:p w:rsidR="007B3A4F" w:rsidRPr="005E489B" w:rsidRDefault="007B3A4F" w:rsidP="007B3A4F">
      <w:pPr>
        <w:pStyle w:val="pt"/>
      </w:pPr>
    </w:p>
    <w:p w:rsidR="007B3A4F" w:rsidRPr="00F03B43" w:rsidRDefault="007B3A4F" w:rsidP="007B3A4F">
      <w:pPr>
        <w:pStyle w:val="ptopslijst1"/>
        <w:rPr>
          <w:lang w:val="nl-NL"/>
        </w:rPr>
      </w:pPr>
      <w:r w:rsidRPr="00F03B43">
        <w:rPr>
          <w:lang w:val="nl-NL"/>
        </w:rPr>
        <w:t>2.</w:t>
      </w:r>
      <w:r w:rsidRPr="00F03B43">
        <w:rPr>
          <w:lang w:val="nl-NL"/>
        </w:rPr>
        <w:tab/>
        <w:t>De journaalpost van de correctie van het beginvermogen:</w:t>
      </w:r>
    </w:p>
    <w:p w:rsidR="007B3A4F" w:rsidRPr="00F03B43" w:rsidRDefault="007B3A4F" w:rsidP="007B3A4F">
      <w:pPr>
        <w:pStyle w:val="ptopslijst1"/>
        <w:rPr>
          <w:lang w:val="nl-NL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567"/>
        <w:gridCol w:w="5796"/>
        <w:gridCol w:w="1440"/>
        <w:gridCol w:w="1508"/>
      </w:tblGrid>
      <w:tr w:rsidR="007B3A4F" w:rsidRPr="00884BD1" w:rsidTr="001D2BB9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F03B43" w:rsidRDefault="007B3A4F" w:rsidP="001D2BB9">
            <w:pPr>
              <w:pStyle w:val="NoParagraphStyle"/>
              <w:spacing w:line="240" w:lineRule="auto"/>
              <w:textAlignment w:val="auto"/>
              <w:rPr>
                <w:rFonts w:ascii="Verdana" w:hAnsi="Verdana" w:cs="Times New Roman"/>
                <w:color w:val="auto"/>
                <w:lang w:val="nl-N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r w:rsidRPr="00884BD1">
              <w:rPr>
                <w:color w:val="auto"/>
              </w:rPr>
              <w:t>010</w:t>
            </w:r>
          </w:p>
        </w:tc>
        <w:tc>
          <w:tcPr>
            <w:tcW w:w="5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Pand</w:t>
            </w:r>
            <w:proofErr w:type="spellEnd"/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color w:val="auto"/>
              </w:rPr>
              <w:t>20.000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NoParagraphStyle"/>
              <w:spacing w:line="240" w:lineRule="auto"/>
              <w:jc w:val="right"/>
              <w:textAlignment w:val="auto"/>
              <w:rPr>
                <w:rFonts w:ascii="Verdana" w:hAnsi="Verdana" w:cs="Times New Roman"/>
                <w:color w:val="auto"/>
                <w:lang w:val="it-IT"/>
              </w:rPr>
            </w:pPr>
          </w:p>
        </w:tc>
      </w:tr>
      <w:tr w:rsidR="007B3A4F" w:rsidRPr="00884BD1" w:rsidTr="001D2BB9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NoParagraphStyle"/>
              <w:spacing w:line="240" w:lineRule="auto"/>
              <w:textAlignment w:val="auto"/>
              <w:rPr>
                <w:rFonts w:ascii="Verdana" w:hAnsi="Verdana" w:cs="Times New Roman"/>
                <w:color w:val="auto"/>
                <w:lang w:val="it-IT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r w:rsidRPr="00884BD1">
              <w:rPr>
                <w:color w:val="auto"/>
              </w:rPr>
              <w:t>137</w:t>
            </w:r>
          </w:p>
        </w:tc>
        <w:tc>
          <w:tcPr>
            <w:tcW w:w="5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Rekening</w:t>
            </w:r>
            <w:proofErr w:type="spellEnd"/>
            <w:r w:rsidRPr="00884BD1">
              <w:rPr>
                <w:color w:val="auto"/>
              </w:rPr>
              <w:t>-courant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color w:val="auto"/>
              </w:rPr>
              <w:t>5.000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NoParagraphStyle"/>
              <w:spacing w:line="240" w:lineRule="auto"/>
              <w:jc w:val="right"/>
              <w:textAlignment w:val="auto"/>
              <w:rPr>
                <w:rFonts w:ascii="Verdana" w:hAnsi="Verdana" w:cs="Times New Roman"/>
                <w:color w:val="auto"/>
                <w:lang w:val="it-IT"/>
              </w:rPr>
            </w:pPr>
          </w:p>
        </w:tc>
      </w:tr>
      <w:tr w:rsidR="007B3A4F" w:rsidRPr="00884BD1" w:rsidTr="001D2BB9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Aan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r w:rsidRPr="00884BD1">
              <w:rPr>
                <w:color w:val="auto"/>
              </w:rPr>
              <w:t>195</w:t>
            </w:r>
          </w:p>
        </w:tc>
        <w:tc>
          <w:tcPr>
            <w:tcW w:w="5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r w:rsidRPr="00884BD1">
              <w:rPr>
                <w:color w:val="auto"/>
              </w:rPr>
              <w:t xml:space="preserve">Te </w:t>
            </w:r>
            <w:proofErr w:type="spellStart"/>
            <w:r w:rsidRPr="00884BD1">
              <w:rPr>
                <w:color w:val="auto"/>
              </w:rPr>
              <w:t>betalen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Vpb</w:t>
            </w:r>
            <w:proofErr w:type="spellEnd"/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NoParagraphStyle"/>
              <w:spacing w:line="240" w:lineRule="auto"/>
              <w:jc w:val="right"/>
              <w:textAlignment w:val="auto"/>
              <w:rPr>
                <w:rFonts w:ascii="Verdana" w:hAnsi="Verdana" w:cs="Times New Roman"/>
                <w:color w:val="auto"/>
                <w:lang w:val="it-IT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color w:val="auto"/>
              </w:rPr>
              <w:t>5.900</w:t>
            </w:r>
          </w:p>
        </w:tc>
      </w:tr>
      <w:tr w:rsidR="007B3A4F" w:rsidRPr="00884BD1" w:rsidTr="001D2BB9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Aan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r w:rsidRPr="00884BD1">
              <w:rPr>
                <w:color w:val="auto"/>
              </w:rPr>
              <w:t>197</w:t>
            </w:r>
          </w:p>
        </w:tc>
        <w:tc>
          <w:tcPr>
            <w:tcW w:w="5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r w:rsidRPr="00884BD1">
              <w:rPr>
                <w:color w:val="auto"/>
              </w:rPr>
              <w:t xml:space="preserve">Te </w:t>
            </w:r>
            <w:proofErr w:type="spellStart"/>
            <w:r w:rsidRPr="00884BD1">
              <w:rPr>
                <w:color w:val="auto"/>
              </w:rPr>
              <w:t>betalen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boete</w:t>
            </w:r>
            <w:proofErr w:type="spellEnd"/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NoParagraphStyle"/>
              <w:spacing w:line="240" w:lineRule="auto"/>
              <w:jc w:val="right"/>
              <w:textAlignment w:val="auto"/>
              <w:rPr>
                <w:rFonts w:ascii="Verdana" w:hAnsi="Verdana" w:cs="Times New Roman"/>
                <w:color w:val="auto"/>
                <w:lang w:val="it-IT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color w:val="auto"/>
              </w:rPr>
              <w:t>2.740</w:t>
            </w:r>
          </w:p>
        </w:tc>
      </w:tr>
      <w:tr w:rsidR="007B3A4F" w:rsidRPr="00884BD1" w:rsidTr="001D2BB9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Aan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r w:rsidRPr="00884BD1">
              <w:rPr>
                <w:color w:val="auto"/>
              </w:rPr>
              <w:t>098</w:t>
            </w:r>
          </w:p>
        </w:tc>
        <w:tc>
          <w:tcPr>
            <w:tcW w:w="5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Correctie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beginvermogen</w:t>
            </w:r>
            <w:proofErr w:type="spellEnd"/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NoParagraphStyle"/>
              <w:spacing w:line="240" w:lineRule="auto"/>
              <w:jc w:val="right"/>
              <w:textAlignment w:val="auto"/>
              <w:rPr>
                <w:rFonts w:ascii="Verdana" w:hAnsi="Verdana" w:cs="Times New Roman"/>
                <w:color w:val="auto"/>
                <w:lang w:val="it-IT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color w:val="auto"/>
              </w:rPr>
              <w:t>16.360</w:t>
            </w:r>
          </w:p>
        </w:tc>
      </w:tr>
    </w:tbl>
    <w:p w:rsidR="007B3A4F" w:rsidRPr="00C575A2" w:rsidRDefault="007B3A4F" w:rsidP="007B3A4F">
      <w:pPr>
        <w:pStyle w:val="k2kop2aopgaven"/>
      </w:pPr>
      <w:proofErr w:type="spellStart"/>
      <w:r w:rsidRPr="00C575A2">
        <w:t>Opgave</w:t>
      </w:r>
      <w:proofErr w:type="spellEnd"/>
      <w:r w:rsidRPr="00C575A2">
        <w:rPr>
          <w:rStyle w:val="Bold"/>
        </w:rPr>
        <w:t xml:space="preserve"> </w:t>
      </w:r>
      <w:r w:rsidRPr="00C575A2">
        <w:t>7.5</w:t>
      </w:r>
    </w:p>
    <w:p w:rsidR="007B3A4F" w:rsidRPr="00F03B43" w:rsidRDefault="007B3A4F" w:rsidP="007B3A4F">
      <w:pPr>
        <w:pStyle w:val="k2kop2bopgaven"/>
        <w:rPr>
          <w:lang w:val="nl-NL"/>
        </w:rPr>
      </w:pPr>
      <w:r w:rsidRPr="00F03B43">
        <w:rPr>
          <w:lang w:val="nl-NL"/>
        </w:rPr>
        <w:t>(correcties naar aanleiding van een boekenonderzoek)</w:t>
      </w:r>
    </w:p>
    <w:p w:rsidR="007B3A4F" w:rsidRPr="00F03B43" w:rsidRDefault="007B3A4F" w:rsidP="007B3A4F">
      <w:pPr>
        <w:pStyle w:val="k2kop2bopgaven"/>
        <w:rPr>
          <w:lang w:val="nl-NL"/>
        </w:rPr>
      </w:pPr>
    </w:p>
    <w:p w:rsidR="007B3A4F" w:rsidRPr="007F7043" w:rsidRDefault="007B3A4F" w:rsidP="007B3A4F">
      <w:pPr>
        <w:pStyle w:val="ptopslijst1"/>
        <w:rPr>
          <w:lang w:val="da-DK"/>
        </w:rPr>
      </w:pPr>
      <w:r w:rsidRPr="007F7043">
        <w:rPr>
          <w:lang w:val="da-DK"/>
        </w:rPr>
        <w:t>1.</w:t>
      </w:r>
      <w:r w:rsidRPr="007F7043">
        <w:rPr>
          <w:lang w:val="da-DK"/>
        </w:rPr>
        <w:tab/>
        <w:t>De winstcorrectie over 2014 en 2015 in verband met de lagere afschrijving op de gebouwen:</w:t>
      </w:r>
    </w:p>
    <w:p w:rsidR="007B3A4F" w:rsidRPr="007F7043" w:rsidRDefault="007B3A4F" w:rsidP="007B3A4F">
      <w:pPr>
        <w:pStyle w:val="ptopslijst1"/>
        <w:rPr>
          <w:lang w:val="da-DK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10"/>
        <w:gridCol w:w="1822"/>
        <w:gridCol w:w="1823"/>
        <w:gridCol w:w="1823"/>
      </w:tblGrid>
      <w:tr w:rsidR="007B3A4F" w:rsidRPr="00884BD1" w:rsidTr="001D2BB9">
        <w:trPr>
          <w:trHeight w:val="60"/>
        </w:trPr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NoParagraphStyle"/>
              <w:spacing w:line="240" w:lineRule="auto"/>
              <w:textAlignment w:val="auto"/>
              <w:rPr>
                <w:rFonts w:ascii="Verdana" w:hAnsi="Verdana" w:cs="Times New Roman"/>
                <w:color w:val="auto"/>
                <w:lang w:val="da-DK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k1"/>
              <w:jc w:val="right"/>
              <w:rPr>
                <w:color w:val="auto"/>
              </w:rPr>
            </w:pPr>
            <w:proofErr w:type="spellStart"/>
            <w:r w:rsidRPr="00C575A2">
              <w:rPr>
                <w:color w:val="auto"/>
              </w:rPr>
              <w:t>Investeringsbedrag</w:t>
            </w:r>
            <w:proofErr w:type="spellEnd"/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k1"/>
              <w:jc w:val="right"/>
              <w:rPr>
                <w:color w:val="auto"/>
              </w:rPr>
            </w:pPr>
            <w:proofErr w:type="spellStart"/>
            <w:r w:rsidRPr="00C575A2">
              <w:rPr>
                <w:color w:val="auto"/>
              </w:rPr>
              <w:t>Afschrijving</w:t>
            </w:r>
            <w:proofErr w:type="spellEnd"/>
            <w:r w:rsidRPr="00C575A2">
              <w:rPr>
                <w:color w:val="auto"/>
              </w:rPr>
              <w:t xml:space="preserve"> 2014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C575A2" w:rsidRDefault="007B3A4F" w:rsidP="001D2BB9">
            <w:pPr>
              <w:pStyle w:val="tabelk1"/>
              <w:jc w:val="right"/>
              <w:rPr>
                <w:color w:val="auto"/>
              </w:rPr>
            </w:pPr>
            <w:proofErr w:type="spellStart"/>
            <w:r w:rsidRPr="00C575A2">
              <w:rPr>
                <w:color w:val="auto"/>
              </w:rPr>
              <w:t>Afschrijving</w:t>
            </w:r>
            <w:proofErr w:type="spellEnd"/>
            <w:r w:rsidRPr="00C575A2">
              <w:rPr>
                <w:color w:val="auto"/>
              </w:rPr>
              <w:t xml:space="preserve"> 2015</w:t>
            </w:r>
          </w:p>
        </w:tc>
      </w:tr>
      <w:tr w:rsidR="007B3A4F" w:rsidRPr="00884BD1" w:rsidTr="001D2BB9">
        <w:trPr>
          <w:trHeight w:val="60"/>
        </w:trPr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Totaal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volgens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aangifte</w:t>
            </w:r>
            <w:proofErr w:type="spellEnd"/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Fonts w:ascii="Cambria Math" w:hAnsi="Cambria Math" w:cs="Cambria Math"/>
                <w:color w:val="auto"/>
              </w:rPr>
              <w:t> </w:t>
            </w:r>
            <w:r w:rsidRPr="00884BD1">
              <w:rPr>
                <w:color w:val="auto"/>
              </w:rPr>
              <w:t>2.551.720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Fonts w:ascii="Cambria Math" w:hAnsi="Cambria Math" w:cs="Cambria Math"/>
                <w:color w:val="auto"/>
              </w:rPr>
              <w:t> </w:t>
            </w:r>
            <w:r w:rsidRPr="00884BD1">
              <w:rPr>
                <w:color w:val="auto"/>
              </w:rPr>
              <w:t>253.976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Fonts w:ascii="Cambria Math" w:hAnsi="Cambria Math" w:cs="Cambria Math"/>
                <w:color w:val="auto"/>
              </w:rPr>
              <w:t> </w:t>
            </w:r>
            <w:r w:rsidRPr="00884BD1">
              <w:rPr>
                <w:color w:val="auto"/>
              </w:rPr>
              <w:t>251.938</w:t>
            </w:r>
          </w:p>
        </w:tc>
      </w:tr>
      <w:tr w:rsidR="007B3A4F" w:rsidRPr="00884BD1" w:rsidTr="001D2BB9">
        <w:trPr>
          <w:trHeight w:val="60"/>
        </w:trPr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r w:rsidRPr="00884BD1">
              <w:rPr>
                <w:color w:val="auto"/>
              </w:rPr>
              <w:t xml:space="preserve">Moet </w:t>
            </w:r>
            <w:proofErr w:type="spellStart"/>
            <w:r w:rsidRPr="00884BD1">
              <w:rPr>
                <w:color w:val="auto"/>
              </w:rPr>
              <w:t>zijn</w:t>
            </w:r>
            <w:proofErr w:type="spellEnd"/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rStyle w:val="balansonderstreeptonder"/>
                <w:color w:val="auto"/>
              </w:rPr>
              <w:t>€</w:t>
            </w:r>
            <w:r w:rsidRPr="00884BD1">
              <w:rPr>
                <w:rStyle w:val="balansonderstreeptonder"/>
                <w:rFonts w:ascii="Cambria Math" w:hAnsi="Cambria Math" w:cs="Cambria Math"/>
                <w:color w:val="auto"/>
              </w:rPr>
              <w:t> </w:t>
            </w:r>
            <w:r w:rsidRPr="00884BD1">
              <w:rPr>
                <w:rStyle w:val="balansonderstreeptonder"/>
                <w:color w:val="auto"/>
              </w:rPr>
              <w:t>3.021.720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tabs>
                <w:tab w:val="left" w:pos="888"/>
              </w:tabs>
              <w:jc w:val="right"/>
              <w:rPr>
                <w:color w:val="auto"/>
              </w:rPr>
            </w:pPr>
            <w:r w:rsidRPr="00884BD1">
              <w:rPr>
                <w:rStyle w:val="balansonderstreeptonder"/>
                <w:color w:val="auto"/>
              </w:rPr>
              <w:t>€</w:t>
            </w:r>
            <w:r w:rsidRPr="00884BD1">
              <w:rPr>
                <w:rStyle w:val="balansonderstreeptonder"/>
                <w:rFonts w:ascii="Cambria Math" w:hAnsi="Cambria Math" w:cs="Cambria Math"/>
                <w:color w:val="auto"/>
              </w:rPr>
              <w:t>   </w:t>
            </w:r>
            <w:r w:rsidRPr="00884BD1">
              <w:rPr>
                <w:rStyle w:val="balansonderstreeptonder"/>
                <w:color w:val="auto"/>
              </w:rPr>
              <w:t>8.394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rStyle w:val="balansonderstreeptonder"/>
                <w:color w:val="auto"/>
              </w:rPr>
              <w:t>€</w:t>
            </w:r>
            <w:r w:rsidRPr="00884BD1">
              <w:rPr>
                <w:rStyle w:val="balansonderstreeptonder"/>
                <w:rFonts w:ascii="Cambria Math" w:hAnsi="Cambria Math" w:cs="Cambria Math"/>
                <w:color w:val="auto"/>
              </w:rPr>
              <w:t> </w:t>
            </w:r>
            <w:r w:rsidRPr="00884BD1">
              <w:rPr>
                <w:rStyle w:val="balansonderstreeptonder"/>
                <w:color w:val="auto"/>
              </w:rPr>
              <w:t>100.724</w:t>
            </w:r>
          </w:p>
        </w:tc>
      </w:tr>
      <w:tr w:rsidR="007B3A4F" w:rsidRPr="00884BD1" w:rsidTr="001D2BB9">
        <w:trPr>
          <w:trHeight w:val="60"/>
        </w:trPr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lastRenderedPageBreak/>
              <w:t>Correctie</w:t>
            </w:r>
            <w:proofErr w:type="spellEnd"/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Fonts w:ascii="Cambria Math" w:hAnsi="Cambria Math" w:cs="Cambria Math"/>
                <w:color w:val="auto"/>
              </w:rPr>
              <w:t>   </w:t>
            </w:r>
            <w:r w:rsidRPr="00884BD1">
              <w:rPr>
                <w:color w:val="auto"/>
              </w:rPr>
              <w:t>470.000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color w:val="auto"/>
              </w:rPr>
              <w:t>(-/-) €</w:t>
            </w:r>
            <w:r w:rsidRPr="00884BD1">
              <w:rPr>
                <w:rFonts w:ascii="Cambria Math" w:hAnsi="Cambria Math" w:cs="Cambria Math"/>
                <w:color w:val="auto"/>
              </w:rPr>
              <w:t> </w:t>
            </w:r>
            <w:r w:rsidRPr="00884BD1">
              <w:rPr>
                <w:color w:val="auto"/>
              </w:rPr>
              <w:t>245.582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color w:val="auto"/>
              </w:rPr>
              <w:t>(-/-) €</w:t>
            </w:r>
            <w:r w:rsidRPr="00884BD1">
              <w:rPr>
                <w:rFonts w:ascii="Cambria Math" w:hAnsi="Cambria Math" w:cs="Cambria Math"/>
                <w:color w:val="auto"/>
              </w:rPr>
              <w:t> </w:t>
            </w:r>
            <w:r w:rsidRPr="00884BD1">
              <w:rPr>
                <w:color w:val="auto"/>
              </w:rPr>
              <w:t>151.214</w:t>
            </w:r>
          </w:p>
        </w:tc>
      </w:tr>
    </w:tbl>
    <w:p w:rsidR="007B3A4F" w:rsidRPr="005E489B" w:rsidRDefault="007B3A4F" w:rsidP="007B3A4F">
      <w:pPr>
        <w:pStyle w:val="pt"/>
      </w:pPr>
    </w:p>
    <w:p w:rsidR="007B3A4F" w:rsidRPr="007F7043" w:rsidRDefault="007B3A4F" w:rsidP="007B3A4F">
      <w:pPr>
        <w:pStyle w:val="ptopslijst1"/>
        <w:rPr>
          <w:lang w:val="da-DK"/>
        </w:rPr>
      </w:pPr>
      <w:r w:rsidRPr="007F7043">
        <w:rPr>
          <w:lang w:val="da-DK"/>
        </w:rPr>
        <w:t>2.</w:t>
      </w:r>
      <w:r w:rsidRPr="007F7043">
        <w:rPr>
          <w:lang w:val="da-DK"/>
        </w:rPr>
        <w:tab/>
        <w:t>De winstcorrectie over 2014 en 2015 in verband met de lagere afschrijving op de bestrating:</w:t>
      </w:r>
    </w:p>
    <w:p w:rsidR="007B3A4F" w:rsidRPr="007F7043" w:rsidRDefault="007B3A4F" w:rsidP="007B3A4F">
      <w:pPr>
        <w:pStyle w:val="ptopslijst1"/>
        <w:rPr>
          <w:lang w:val="da-DK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10"/>
        <w:gridCol w:w="1822"/>
        <w:gridCol w:w="1823"/>
        <w:gridCol w:w="1823"/>
      </w:tblGrid>
      <w:tr w:rsidR="007B3A4F" w:rsidRPr="00884BD1" w:rsidTr="001D2BB9">
        <w:trPr>
          <w:trHeight w:val="60"/>
        </w:trPr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NoParagraphStyle"/>
              <w:spacing w:line="240" w:lineRule="auto"/>
              <w:textAlignment w:val="auto"/>
              <w:rPr>
                <w:rFonts w:ascii="Verdana" w:hAnsi="Verdana" w:cs="Times New Roman"/>
                <w:color w:val="auto"/>
                <w:lang w:val="da-DK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k1"/>
              <w:jc w:val="right"/>
              <w:rPr>
                <w:color w:val="auto"/>
              </w:rPr>
            </w:pPr>
            <w:proofErr w:type="spellStart"/>
            <w:r w:rsidRPr="00C575A2">
              <w:rPr>
                <w:color w:val="auto"/>
              </w:rPr>
              <w:t>Investeringsbedrag</w:t>
            </w:r>
            <w:proofErr w:type="spellEnd"/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k1"/>
              <w:jc w:val="right"/>
              <w:rPr>
                <w:color w:val="auto"/>
              </w:rPr>
            </w:pPr>
            <w:proofErr w:type="spellStart"/>
            <w:r w:rsidRPr="00C575A2">
              <w:rPr>
                <w:color w:val="auto"/>
              </w:rPr>
              <w:t>Afschrijving</w:t>
            </w:r>
            <w:proofErr w:type="spellEnd"/>
            <w:r w:rsidRPr="00C575A2">
              <w:rPr>
                <w:color w:val="auto"/>
              </w:rPr>
              <w:t xml:space="preserve"> 2014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C575A2" w:rsidRDefault="007B3A4F" w:rsidP="001D2BB9">
            <w:pPr>
              <w:pStyle w:val="tabelk1"/>
              <w:jc w:val="right"/>
              <w:rPr>
                <w:color w:val="auto"/>
              </w:rPr>
            </w:pPr>
            <w:proofErr w:type="spellStart"/>
            <w:r w:rsidRPr="00C575A2">
              <w:rPr>
                <w:color w:val="auto"/>
              </w:rPr>
              <w:t>Afschrijving</w:t>
            </w:r>
            <w:proofErr w:type="spellEnd"/>
            <w:r w:rsidRPr="00C575A2">
              <w:rPr>
                <w:color w:val="auto"/>
              </w:rPr>
              <w:t xml:space="preserve"> 2015</w:t>
            </w:r>
          </w:p>
        </w:tc>
      </w:tr>
      <w:tr w:rsidR="007B3A4F" w:rsidRPr="00884BD1" w:rsidTr="001D2BB9">
        <w:trPr>
          <w:trHeight w:val="60"/>
        </w:trPr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Totaal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volgens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aangifte</w:t>
            </w:r>
            <w:proofErr w:type="spellEnd"/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Fonts w:ascii="Cambria Math" w:hAnsi="Cambria Math" w:cs="Cambria Math"/>
                <w:color w:val="auto"/>
              </w:rPr>
              <w:t> </w:t>
            </w:r>
            <w:r w:rsidRPr="00884BD1">
              <w:rPr>
                <w:color w:val="auto"/>
              </w:rPr>
              <w:t>1.203.997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Fonts w:ascii="Cambria Math" w:hAnsi="Cambria Math" w:cs="Cambria Math"/>
                <w:color w:val="auto"/>
              </w:rPr>
              <w:t> </w:t>
            </w:r>
            <w:r w:rsidRPr="00884BD1">
              <w:rPr>
                <w:color w:val="auto"/>
              </w:rPr>
              <w:t>248.304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Fonts w:ascii="Cambria Math" w:hAnsi="Cambria Math" w:cs="Cambria Math"/>
                <w:color w:val="auto"/>
              </w:rPr>
              <w:t> </w:t>
            </w:r>
            <w:r w:rsidRPr="00884BD1">
              <w:rPr>
                <w:color w:val="auto"/>
              </w:rPr>
              <w:t>240.800</w:t>
            </w:r>
          </w:p>
        </w:tc>
      </w:tr>
      <w:tr w:rsidR="007B3A4F" w:rsidRPr="00884BD1" w:rsidTr="001D2BB9">
        <w:trPr>
          <w:trHeight w:val="60"/>
        </w:trPr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r w:rsidRPr="00884BD1">
              <w:rPr>
                <w:color w:val="auto"/>
              </w:rPr>
              <w:t xml:space="preserve">Moet </w:t>
            </w:r>
            <w:proofErr w:type="spellStart"/>
            <w:r w:rsidRPr="00884BD1">
              <w:rPr>
                <w:color w:val="auto"/>
              </w:rPr>
              <w:t>zijn</w:t>
            </w:r>
            <w:proofErr w:type="spellEnd"/>
            <w:r w:rsidRPr="00884BD1">
              <w:rPr>
                <w:color w:val="auto"/>
              </w:rPr>
              <w:t xml:space="preserve"> 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rStyle w:val="balansonderstreeptonder"/>
                <w:color w:val="auto"/>
              </w:rPr>
              <w:t>€</w:t>
            </w:r>
            <w:r w:rsidRPr="00884BD1">
              <w:rPr>
                <w:rStyle w:val="balansonderstreeptonder"/>
                <w:rFonts w:ascii="Cambria Math" w:hAnsi="Cambria Math" w:cs="Cambria Math"/>
                <w:color w:val="auto"/>
              </w:rPr>
              <w:t> </w:t>
            </w:r>
            <w:r w:rsidRPr="00884BD1">
              <w:rPr>
                <w:rStyle w:val="balansonderstreeptonder"/>
                <w:color w:val="auto"/>
              </w:rPr>
              <w:t>1.203.997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rStyle w:val="balansonderstreeptonder"/>
                <w:color w:val="auto"/>
              </w:rPr>
              <w:t>€</w:t>
            </w:r>
            <w:r w:rsidRPr="00884BD1">
              <w:rPr>
                <w:rStyle w:val="balansonderstreeptonder"/>
                <w:rFonts w:ascii="Cambria Math" w:hAnsi="Cambria Math" w:cs="Cambria Math"/>
                <w:color w:val="auto"/>
              </w:rPr>
              <w:t>  </w:t>
            </w:r>
            <w:r w:rsidRPr="00884BD1">
              <w:rPr>
                <w:rStyle w:val="balansonderstreeptonder"/>
                <w:color w:val="auto"/>
              </w:rPr>
              <w:t>10.033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rStyle w:val="balansonderstreeptonder"/>
                <w:color w:val="auto"/>
              </w:rPr>
              <w:t>€</w:t>
            </w:r>
            <w:r w:rsidRPr="00884BD1">
              <w:rPr>
                <w:rStyle w:val="balansonderstreeptonder"/>
                <w:rFonts w:ascii="Cambria Math" w:hAnsi="Cambria Math" w:cs="Cambria Math"/>
                <w:color w:val="auto"/>
              </w:rPr>
              <w:t> </w:t>
            </w:r>
            <w:r w:rsidRPr="00884BD1">
              <w:rPr>
                <w:rStyle w:val="balansonderstreeptonder"/>
                <w:color w:val="auto"/>
              </w:rPr>
              <w:t>120.400</w:t>
            </w:r>
          </w:p>
        </w:tc>
      </w:tr>
      <w:tr w:rsidR="007B3A4F" w:rsidRPr="00884BD1" w:rsidTr="001D2BB9">
        <w:trPr>
          <w:trHeight w:val="60"/>
        </w:trPr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Correctie</w:t>
            </w:r>
            <w:proofErr w:type="spellEnd"/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Fonts w:ascii="Cambria Math" w:hAnsi="Cambria Math" w:cs="Cambria Math"/>
                <w:color w:val="auto"/>
              </w:rPr>
              <w:t>          </w:t>
            </w:r>
            <w:r w:rsidRPr="00884BD1">
              <w:rPr>
                <w:color w:val="auto"/>
              </w:rPr>
              <w:t>0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color w:val="auto"/>
              </w:rPr>
              <w:t xml:space="preserve"> (-/-) €</w:t>
            </w:r>
            <w:r w:rsidRPr="00884BD1">
              <w:rPr>
                <w:rFonts w:ascii="Cambria Math" w:hAnsi="Cambria Math" w:cs="Cambria Math"/>
                <w:color w:val="auto"/>
              </w:rPr>
              <w:t> </w:t>
            </w:r>
            <w:r w:rsidRPr="00884BD1">
              <w:rPr>
                <w:color w:val="auto"/>
              </w:rPr>
              <w:t>238.271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color w:val="auto"/>
              </w:rPr>
              <w:t>(-/-) €</w:t>
            </w:r>
            <w:r w:rsidRPr="00884BD1">
              <w:rPr>
                <w:rFonts w:ascii="Cambria Math" w:hAnsi="Cambria Math" w:cs="Cambria Math"/>
                <w:color w:val="auto"/>
              </w:rPr>
              <w:t> </w:t>
            </w:r>
            <w:r w:rsidRPr="00884BD1">
              <w:rPr>
                <w:color w:val="auto"/>
              </w:rPr>
              <w:t>120.400</w:t>
            </w:r>
          </w:p>
        </w:tc>
      </w:tr>
    </w:tbl>
    <w:p w:rsidR="007B3A4F" w:rsidRPr="005E489B" w:rsidRDefault="007B3A4F" w:rsidP="007B3A4F">
      <w:pPr>
        <w:pStyle w:val="pt"/>
      </w:pPr>
    </w:p>
    <w:p w:rsidR="007B3A4F" w:rsidRPr="007F7043" w:rsidRDefault="007B3A4F" w:rsidP="007B3A4F">
      <w:pPr>
        <w:pStyle w:val="ptopslijst1"/>
        <w:rPr>
          <w:lang w:val="da-DK"/>
        </w:rPr>
      </w:pPr>
      <w:r w:rsidRPr="007F7043">
        <w:rPr>
          <w:lang w:val="da-DK"/>
        </w:rPr>
        <w:t>3.</w:t>
      </w:r>
      <w:r w:rsidRPr="007F7043">
        <w:rPr>
          <w:lang w:val="da-DK"/>
        </w:rPr>
        <w:tab/>
        <w:t>De winstcorrectie over 2014 en 2015 in verband met de lagere afschrijving op de inventaris:</w:t>
      </w:r>
    </w:p>
    <w:p w:rsidR="007B3A4F" w:rsidRPr="007F7043" w:rsidRDefault="007B3A4F" w:rsidP="007B3A4F">
      <w:pPr>
        <w:pStyle w:val="ptopslijst1"/>
        <w:rPr>
          <w:lang w:val="da-DK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10"/>
        <w:gridCol w:w="1822"/>
        <w:gridCol w:w="1823"/>
        <w:gridCol w:w="1823"/>
      </w:tblGrid>
      <w:tr w:rsidR="007B3A4F" w:rsidRPr="00884BD1" w:rsidTr="001D2BB9">
        <w:trPr>
          <w:trHeight w:val="60"/>
        </w:trPr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NoParagraphStyle"/>
              <w:spacing w:line="240" w:lineRule="auto"/>
              <w:textAlignment w:val="auto"/>
              <w:rPr>
                <w:rFonts w:ascii="Verdana" w:hAnsi="Verdana" w:cs="Times New Roman"/>
                <w:color w:val="auto"/>
                <w:lang w:val="da-DK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k1"/>
              <w:jc w:val="right"/>
              <w:rPr>
                <w:color w:val="auto"/>
              </w:rPr>
            </w:pPr>
            <w:proofErr w:type="spellStart"/>
            <w:r w:rsidRPr="00C575A2">
              <w:rPr>
                <w:color w:val="auto"/>
              </w:rPr>
              <w:t>Investeringsbedrag</w:t>
            </w:r>
            <w:proofErr w:type="spellEnd"/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k1"/>
              <w:jc w:val="right"/>
              <w:rPr>
                <w:color w:val="auto"/>
              </w:rPr>
            </w:pPr>
            <w:proofErr w:type="spellStart"/>
            <w:r w:rsidRPr="00C575A2">
              <w:rPr>
                <w:color w:val="auto"/>
              </w:rPr>
              <w:t>Afschrijving</w:t>
            </w:r>
            <w:proofErr w:type="spellEnd"/>
            <w:r w:rsidRPr="00C575A2">
              <w:rPr>
                <w:color w:val="auto"/>
              </w:rPr>
              <w:t xml:space="preserve"> 2014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C575A2" w:rsidRDefault="007B3A4F" w:rsidP="001D2BB9">
            <w:pPr>
              <w:pStyle w:val="tabelk1"/>
              <w:jc w:val="right"/>
              <w:rPr>
                <w:color w:val="auto"/>
              </w:rPr>
            </w:pPr>
            <w:proofErr w:type="spellStart"/>
            <w:r w:rsidRPr="00C575A2">
              <w:rPr>
                <w:color w:val="auto"/>
              </w:rPr>
              <w:t>Afschrijving</w:t>
            </w:r>
            <w:proofErr w:type="spellEnd"/>
            <w:r w:rsidRPr="00C575A2">
              <w:rPr>
                <w:color w:val="auto"/>
              </w:rPr>
              <w:t xml:space="preserve"> 2015</w:t>
            </w:r>
          </w:p>
        </w:tc>
      </w:tr>
      <w:tr w:rsidR="007B3A4F" w:rsidRPr="00884BD1" w:rsidTr="001D2BB9">
        <w:trPr>
          <w:trHeight w:val="60"/>
        </w:trPr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Totaal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volgens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aangifte</w:t>
            </w:r>
            <w:proofErr w:type="spellEnd"/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Fonts w:ascii="Cambria Math" w:hAnsi="Cambria Math" w:cs="Cambria Math"/>
                <w:color w:val="auto"/>
              </w:rPr>
              <w:t> </w:t>
            </w:r>
            <w:r w:rsidRPr="00884BD1">
              <w:rPr>
                <w:color w:val="auto"/>
              </w:rPr>
              <w:t>569.445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Fonts w:ascii="Cambria Math" w:hAnsi="Cambria Math" w:cs="Cambria Math"/>
                <w:color w:val="auto"/>
              </w:rPr>
              <w:t> </w:t>
            </w:r>
            <w:r w:rsidRPr="00884BD1">
              <w:rPr>
                <w:color w:val="auto"/>
              </w:rPr>
              <w:t>39.112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Fonts w:ascii="Cambria Math" w:hAnsi="Cambria Math" w:cs="Cambria Math"/>
                <w:color w:val="auto"/>
              </w:rPr>
              <w:t> </w:t>
            </w:r>
            <w:r w:rsidRPr="00884BD1">
              <w:rPr>
                <w:color w:val="auto"/>
              </w:rPr>
              <w:t>39.776</w:t>
            </w:r>
          </w:p>
        </w:tc>
      </w:tr>
      <w:tr w:rsidR="007B3A4F" w:rsidRPr="00884BD1" w:rsidTr="001D2BB9">
        <w:trPr>
          <w:trHeight w:val="60"/>
        </w:trPr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r w:rsidRPr="00884BD1">
              <w:rPr>
                <w:color w:val="auto"/>
              </w:rPr>
              <w:t xml:space="preserve">Moet </w:t>
            </w:r>
            <w:proofErr w:type="spellStart"/>
            <w:r w:rsidRPr="00884BD1">
              <w:rPr>
                <w:color w:val="auto"/>
              </w:rPr>
              <w:t>zijn</w:t>
            </w:r>
            <w:proofErr w:type="spellEnd"/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rStyle w:val="balansonderstreeptonder"/>
                <w:color w:val="auto"/>
              </w:rPr>
              <w:t>€</w:t>
            </w:r>
            <w:r w:rsidRPr="00884BD1">
              <w:rPr>
                <w:rStyle w:val="balansonderstreeptonder"/>
                <w:rFonts w:ascii="Cambria Math" w:hAnsi="Cambria Math" w:cs="Cambria Math"/>
                <w:color w:val="auto"/>
              </w:rPr>
              <w:t>  </w:t>
            </w:r>
            <w:r w:rsidRPr="00884BD1">
              <w:rPr>
                <w:rStyle w:val="balansonderstreeptonder"/>
                <w:color w:val="auto"/>
              </w:rPr>
              <w:t>99.445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rStyle w:val="balansonderstreeptonder"/>
                <w:color w:val="auto"/>
              </w:rPr>
              <w:t>€</w:t>
            </w:r>
            <w:r w:rsidRPr="00884BD1">
              <w:rPr>
                <w:rStyle w:val="balansonderstreeptonder"/>
                <w:rFonts w:ascii="Cambria Math" w:hAnsi="Cambria Math" w:cs="Cambria Math"/>
                <w:color w:val="auto"/>
              </w:rPr>
              <w:t>  </w:t>
            </w:r>
            <w:r w:rsidRPr="00884BD1">
              <w:rPr>
                <w:rStyle w:val="balansonderstreeptonder"/>
                <w:color w:val="auto"/>
              </w:rPr>
              <w:t>1.657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rStyle w:val="balansonderstreeptonder"/>
                <w:color w:val="auto"/>
              </w:rPr>
              <w:t>€</w:t>
            </w:r>
            <w:r w:rsidRPr="00884BD1">
              <w:rPr>
                <w:rStyle w:val="balansonderstreeptonder"/>
                <w:rFonts w:ascii="Cambria Math" w:hAnsi="Cambria Math" w:cs="Cambria Math"/>
                <w:color w:val="auto"/>
              </w:rPr>
              <w:t> </w:t>
            </w:r>
            <w:r w:rsidRPr="00884BD1">
              <w:rPr>
                <w:rStyle w:val="balansonderstreeptonder"/>
                <w:color w:val="auto"/>
              </w:rPr>
              <w:t>19.889</w:t>
            </w:r>
          </w:p>
        </w:tc>
      </w:tr>
      <w:tr w:rsidR="007B3A4F" w:rsidRPr="00884BD1" w:rsidTr="001D2BB9">
        <w:trPr>
          <w:trHeight w:val="60"/>
        </w:trPr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Correctie</w:t>
            </w:r>
            <w:proofErr w:type="spellEnd"/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color w:val="auto"/>
              </w:rPr>
              <w:t>-/- €</w:t>
            </w:r>
            <w:r w:rsidRPr="00884BD1">
              <w:rPr>
                <w:rFonts w:ascii="Cambria Math" w:hAnsi="Cambria Math" w:cs="Cambria Math"/>
                <w:color w:val="auto"/>
              </w:rPr>
              <w:t> </w:t>
            </w:r>
            <w:r w:rsidRPr="00884BD1">
              <w:rPr>
                <w:color w:val="auto"/>
              </w:rPr>
              <w:t>470.000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color w:val="auto"/>
              </w:rPr>
              <w:t>(-/-) €</w:t>
            </w:r>
            <w:r w:rsidRPr="00884BD1">
              <w:rPr>
                <w:rFonts w:ascii="Cambria Math" w:hAnsi="Cambria Math" w:cs="Cambria Math"/>
                <w:color w:val="auto"/>
              </w:rPr>
              <w:t> </w:t>
            </w:r>
            <w:r w:rsidRPr="00884BD1">
              <w:rPr>
                <w:color w:val="auto"/>
              </w:rPr>
              <w:t>37.455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color w:val="auto"/>
              </w:rPr>
              <w:t>(-/-) €</w:t>
            </w:r>
            <w:r w:rsidRPr="00884BD1">
              <w:rPr>
                <w:rFonts w:ascii="Cambria Math" w:hAnsi="Cambria Math" w:cs="Cambria Math"/>
                <w:color w:val="auto"/>
              </w:rPr>
              <w:t> </w:t>
            </w:r>
            <w:r w:rsidRPr="00884BD1">
              <w:rPr>
                <w:color w:val="auto"/>
              </w:rPr>
              <w:t>19.887</w:t>
            </w:r>
          </w:p>
        </w:tc>
      </w:tr>
    </w:tbl>
    <w:p w:rsidR="007B3A4F" w:rsidRPr="005E489B" w:rsidRDefault="007B3A4F" w:rsidP="007B3A4F">
      <w:pPr>
        <w:pStyle w:val="pt"/>
      </w:pPr>
    </w:p>
    <w:p w:rsidR="007B3A4F" w:rsidRPr="00CC02FB" w:rsidRDefault="007B3A4F" w:rsidP="007B3A4F">
      <w:pPr>
        <w:pStyle w:val="ptopslijst1"/>
        <w:rPr>
          <w:lang w:val="nl-NL"/>
        </w:rPr>
      </w:pPr>
      <w:r w:rsidRPr="00CC02FB">
        <w:rPr>
          <w:lang w:val="nl-NL"/>
        </w:rPr>
        <w:t>4.</w:t>
      </w:r>
      <w:r w:rsidRPr="00CC02FB">
        <w:rPr>
          <w:lang w:val="nl-NL"/>
        </w:rPr>
        <w:tab/>
        <w:t>De winstcorrectie over 2014 en 2015 in verband met de lagere afschrijving op de mast en het display:</w:t>
      </w:r>
    </w:p>
    <w:p w:rsidR="007B3A4F" w:rsidRPr="00CC02FB" w:rsidRDefault="007B3A4F" w:rsidP="007B3A4F">
      <w:pPr>
        <w:pStyle w:val="ptopslijst1"/>
        <w:rPr>
          <w:lang w:val="nl-NL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10"/>
        <w:gridCol w:w="1822"/>
        <w:gridCol w:w="1823"/>
        <w:gridCol w:w="1823"/>
      </w:tblGrid>
      <w:tr w:rsidR="007B3A4F" w:rsidRPr="00884BD1" w:rsidTr="001D2BB9">
        <w:trPr>
          <w:trHeight w:val="60"/>
        </w:trPr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CC02FB" w:rsidRDefault="007B3A4F" w:rsidP="001D2BB9">
            <w:pPr>
              <w:pStyle w:val="NoParagraphStyle"/>
              <w:spacing w:line="240" w:lineRule="auto"/>
              <w:textAlignment w:val="auto"/>
              <w:rPr>
                <w:rFonts w:ascii="Verdana" w:hAnsi="Verdana" w:cs="Times New Roman"/>
                <w:color w:val="auto"/>
                <w:lang w:val="nl-NL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k1"/>
              <w:jc w:val="right"/>
              <w:rPr>
                <w:color w:val="auto"/>
              </w:rPr>
            </w:pPr>
            <w:proofErr w:type="spellStart"/>
            <w:r w:rsidRPr="00C575A2">
              <w:rPr>
                <w:color w:val="auto"/>
              </w:rPr>
              <w:t>Investeringsbedrag</w:t>
            </w:r>
            <w:proofErr w:type="spellEnd"/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k1"/>
              <w:jc w:val="right"/>
              <w:rPr>
                <w:color w:val="auto"/>
              </w:rPr>
            </w:pPr>
            <w:proofErr w:type="spellStart"/>
            <w:r w:rsidRPr="00C575A2">
              <w:rPr>
                <w:color w:val="auto"/>
              </w:rPr>
              <w:t>Afschrijving</w:t>
            </w:r>
            <w:proofErr w:type="spellEnd"/>
            <w:r w:rsidRPr="00C575A2">
              <w:rPr>
                <w:color w:val="auto"/>
              </w:rPr>
              <w:t xml:space="preserve"> 2014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C575A2" w:rsidRDefault="007B3A4F" w:rsidP="001D2BB9">
            <w:pPr>
              <w:pStyle w:val="tabelk1"/>
              <w:jc w:val="right"/>
              <w:rPr>
                <w:color w:val="auto"/>
              </w:rPr>
            </w:pPr>
            <w:proofErr w:type="spellStart"/>
            <w:r w:rsidRPr="00C575A2">
              <w:rPr>
                <w:color w:val="auto"/>
              </w:rPr>
              <w:t>Afschrijving</w:t>
            </w:r>
            <w:proofErr w:type="spellEnd"/>
            <w:r w:rsidRPr="00C575A2">
              <w:rPr>
                <w:color w:val="auto"/>
              </w:rPr>
              <w:t xml:space="preserve"> 2015</w:t>
            </w:r>
          </w:p>
        </w:tc>
      </w:tr>
      <w:tr w:rsidR="007B3A4F" w:rsidRPr="00884BD1" w:rsidTr="001D2BB9">
        <w:trPr>
          <w:trHeight w:val="60"/>
        </w:trPr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Volgens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aangifte</w:t>
            </w:r>
            <w:proofErr w:type="spellEnd"/>
            <w:r w:rsidRPr="00884BD1">
              <w:rPr>
                <w:color w:val="auto"/>
              </w:rPr>
              <w:t xml:space="preserve"> (</w:t>
            </w:r>
            <w:proofErr w:type="spellStart"/>
            <w:r w:rsidRPr="00884BD1">
              <w:rPr>
                <w:color w:val="auto"/>
              </w:rPr>
              <w:t>reclamemast</w:t>
            </w:r>
            <w:proofErr w:type="spellEnd"/>
            <w:r w:rsidRPr="00884BD1">
              <w:rPr>
                <w:color w:val="auto"/>
              </w:rPr>
              <w:t>)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Fonts w:ascii="Cambria Math" w:hAnsi="Cambria Math" w:cs="Cambria Math"/>
                <w:color w:val="auto"/>
              </w:rPr>
              <w:t> </w:t>
            </w:r>
            <w:r w:rsidRPr="00884BD1">
              <w:rPr>
                <w:color w:val="auto"/>
              </w:rPr>
              <w:t>210.400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Fonts w:ascii="Cambria Math" w:hAnsi="Cambria Math" w:cs="Cambria Math"/>
                <w:color w:val="auto"/>
              </w:rPr>
              <w:t> </w:t>
            </w:r>
            <w:r w:rsidRPr="00884BD1">
              <w:rPr>
                <w:color w:val="auto"/>
              </w:rPr>
              <w:t>32.080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Fonts w:ascii="Cambria Math" w:hAnsi="Cambria Math" w:cs="Cambria Math"/>
                <w:color w:val="auto"/>
              </w:rPr>
              <w:t> </w:t>
            </w:r>
            <w:r w:rsidRPr="00884BD1">
              <w:rPr>
                <w:color w:val="auto"/>
              </w:rPr>
              <w:t>42.080</w:t>
            </w:r>
          </w:p>
        </w:tc>
      </w:tr>
      <w:tr w:rsidR="007B3A4F" w:rsidRPr="00884BD1" w:rsidTr="001D2BB9">
        <w:trPr>
          <w:trHeight w:val="60"/>
        </w:trPr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r w:rsidRPr="00884BD1">
              <w:rPr>
                <w:color w:val="auto"/>
              </w:rPr>
              <w:t xml:space="preserve">Moet </w:t>
            </w:r>
            <w:proofErr w:type="spellStart"/>
            <w:r w:rsidRPr="00884BD1">
              <w:rPr>
                <w:color w:val="auto"/>
              </w:rPr>
              <w:t>zijn</w:t>
            </w:r>
            <w:proofErr w:type="spellEnd"/>
            <w:r w:rsidRPr="00884BD1">
              <w:rPr>
                <w:color w:val="auto"/>
              </w:rPr>
              <w:t>: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NoParagraphStyle"/>
              <w:spacing w:line="240" w:lineRule="auto"/>
              <w:jc w:val="right"/>
              <w:textAlignment w:val="auto"/>
              <w:rPr>
                <w:rFonts w:ascii="UtopiaStd-Regular" w:hAnsi="UtopiaStd-Regular" w:cs="Times New Roman"/>
                <w:color w:val="auto"/>
                <w:lang w:val="it-IT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NoParagraphStyle"/>
              <w:spacing w:line="240" w:lineRule="auto"/>
              <w:jc w:val="right"/>
              <w:textAlignment w:val="auto"/>
              <w:rPr>
                <w:rFonts w:ascii="UtopiaStd-Regular" w:hAnsi="UtopiaStd-Regular" w:cs="Times New Roman"/>
                <w:color w:val="auto"/>
                <w:lang w:val="it-IT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NoParagraphStyle"/>
              <w:spacing w:line="240" w:lineRule="auto"/>
              <w:jc w:val="right"/>
              <w:textAlignment w:val="auto"/>
              <w:rPr>
                <w:rFonts w:ascii="Verdana" w:hAnsi="Verdana" w:cs="Times New Roman"/>
                <w:color w:val="auto"/>
                <w:lang w:val="it-IT"/>
              </w:rPr>
            </w:pPr>
          </w:p>
        </w:tc>
      </w:tr>
      <w:tr w:rsidR="007B3A4F" w:rsidRPr="00884BD1" w:rsidTr="001D2BB9">
        <w:trPr>
          <w:trHeight w:val="60"/>
        </w:trPr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opslijst1"/>
              <w:tabs>
                <w:tab w:val="left" w:pos="190"/>
              </w:tabs>
              <w:rPr>
                <w:color w:val="auto"/>
              </w:rPr>
            </w:pPr>
            <w:r w:rsidRPr="00884BD1">
              <w:rPr>
                <w:color w:val="auto"/>
              </w:rPr>
              <w:t>•</w:t>
            </w:r>
            <w:r w:rsidRPr="00884BD1">
              <w:rPr>
                <w:color w:val="auto"/>
              </w:rPr>
              <w:tab/>
              <w:t>Display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Fonts w:ascii="Cambria Math" w:hAnsi="Cambria Math" w:cs="Cambria Math"/>
                <w:color w:val="auto"/>
              </w:rPr>
              <w:t> </w:t>
            </w:r>
            <w:r w:rsidRPr="00884BD1">
              <w:rPr>
                <w:color w:val="auto"/>
              </w:rPr>
              <w:t>116.000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Fonts w:ascii="Cambria Math" w:hAnsi="Cambria Math" w:cs="Cambria Math"/>
                <w:color w:val="auto"/>
              </w:rPr>
              <w:t>  </w:t>
            </w:r>
            <w:r w:rsidRPr="00884BD1">
              <w:rPr>
                <w:color w:val="auto"/>
              </w:rPr>
              <w:t>5.800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Fonts w:ascii="Cambria Math" w:hAnsi="Cambria Math" w:cs="Cambria Math"/>
                <w:color w:val="auto"/>
              </w:rPr>
              <w:t> </w:t>
            </w:r>
            <w:r w:rsidRPr="00884BD1">
              <w:rPr>
                <w:color w:val="auto"/>
              </w:rPr>
              <w:t>11.600</w:t>
            </w:r>
          </w:p>
        </w:tc>
      </w:tr>
      <w:tr w:rsidR="007B3A4F" w:rsidRPr="00884BD1" w:rsidTr="001D2BB9">
        <w:trPr>
          <w:trHeight w:val="60"/>
        </w:trPr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opslijst1"/>
              <w:tabs>
                <w:tab w:val="left" w:pos="190"/>
              </w:tabs>
              <w:rPr>
                <w:color w:val="auto"/>
              </w:rPr>
            </w:pPr>
            <w:r w:rsidRPr="00884BD1">
              <w:rPr>
                <w:color w:val="auto"/>
              </w:rPr>
              <w:t>•</w:t>
            </w:r>
            <w:r w:rsidRPr="00884BD1">
              <w:rPr>
                <w:color w:val="auto"/>
              </w:rPr>
              <w:tab/>
              <w:t>Mast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Fonts w:ascii="Cambria Math" w:hAnsi="Cambria Math" w:cs="Cambria Math"/>
                <w:color w:val="auto"/>
              </w:rPr>
              <w:t>  </w:t>
            </w:r>
            <w:r w:rsidRPr="00884BD1">
              <w:rPr>
                <w:color w:val="auto"/>
              </w:rPr>
              <w:t>94.400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rStyle w:val="balansonderstreeptonder"/>
                <w:color w:val="auto"/>
              </w:rPr>
              <w:t>€</w:t>
            </w:r>
            <w:r w:rsidRPr="00884BD1">
              <w:rPr>
                <w:rStyle w:val="balansonderstreeptonder"/>
                <w:rFonts w:ascii="Cambria Math" w:hAnsi="Cambria Math" w:cs="Cambria Math"/>
                <w:color w:val="auto"/>
              </w:rPr>
              <w:t>  </w:t>
            </w:r>
            <w:r w:rsidRPr="00884BD1">
              <w:rPr>
                <w:rStyle w:val="balansonderstreeptonder"/>
                <w:color w:val="auto"/>
              </w:rPr>
              <w:t>1.573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rStyle w:val="balansonderstreeptonder"/>
                <w:color w:val="auto"/>
              </w:rPr>
              <w:t>€</w:t>
            </w:r>
            <w:r w:rsidRPr="00884BD1">
              <w:rPr>
                <w:rStyle w:val="balansonderstreeptonder"/>
                <w:rFonts w:ascii="Cambria Math" w:hAnsi="Cambria Math" w:cs="Cambria Math"/>
                <w:color w:val="auto"/>
              </w:rPr>
              <w:t>  </w:t>
            </w:r>
            <w:r w:rsidRPr="00884BD1">
              <w:rPr>
                <w:rStyle w:val="balansonderstreeptonder"/>
                <w:color w:val="auto"/>
              </w:rPr>
              <w:t>3.147</w:t>
            </w:r>
          </w:p>
        </w:tc>
      </w:tr>
      <w:tr w:rsidR="007B3A4F" w:rsidRPr="00884BD1" w:rsidTr="001D2BB9">
        <w:trPr>
          <w:trHeight w:val="60"/>
        </w:trPr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Correctie</w:t>
            </w:r>
            <w:proofErr w:type="spellEnd"/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NoParagraphStyle"/>
              <w:spacing w:line="240" w:lineRule="auto"/>
              <w:jc w:val="right"/>
              <w:textAlignment w:val="auto"/>
              <w:rPr>
                <w:rFonts w:ascii="Verdana" w:hAnsi="Verdana" w:cs="Times New Roman"/>
                <w:color w:val="auto"/>
                <w:lang w:val="it-IT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color w:val="auto"/>
              </w:rPr>
              <w:t>(-/-) €</w:t>
            </w:r>
            <w:r w:rsidRPr="00884BD1">
              <w:rPr>
                <w:rFonts w:ascii="Cambria Math" w:hAnsi="Cambria Math" w:cs="Cambria Math"/>
                <w:color w:val="auto"/>
              </w:rPr>
              <w:t> </w:t>
            </w:r>
            <w:r w:rsidRPr="00884BD1">
              <w:rPr>
                <w:color w:val="auto"/>
              </w:rPr>
              <w:t>24.707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color w:val="auto"/>
              </w:rPr>
              <w:t>(-/-) €</w:t>
            </w:r>
            <w:r w:rsidRPr="00884BD1">
              <w:rPr>
                <w:rFonts w:ascii="Cambria Math" w:hAnsi="Cambria Math" w:cs="Cambria Math"/>
                <w:color w:val="auto"/>
              </w:rPr>
              <w:t> </w:t>
            </w:r>
            <w:r w:rsidRPr="00884BD1">
              <w:rPr>
                <w:color w:val="auto"/>
              </w:rPr>
              <w:t>27.333</w:t>
            </w:r>
          </w:p>
        </w:tc>
      </w:tr>
    </w:tbl>
    <w:p w:rsidR="007B3A4F" w:rsidRPr="005E489B" w:rsidRDefault="007B3A4F" w:rsidP="007B3A4F">
      <w:pPr>
        <w:pStyle w:val="pt"/>
      </w:pPr>
    </w:p>
    <w:p w:rsidR="007B3A4F" w:rsidRPr="00CC02FB" w:rsidRDefault="007B3A4F" w:rsidP="007B3A4F">
      <w:pPr>
        <w:pStyle w:val="ptopslijst1"/>
        <w:rPr>
          <w:lang w:val="nl-NL"/>
        </w:rPr>
      </w:pPr>
      <w:r w:rsidRPr="00CC02FB">
        <w:rPr>
          <w:lang w:val="nl-NL"/>
        </w:rPr>
        <w:t>5.</w:t>
      </w:r>
      <w:r w:rsidRPr="00CC02FB">
        <w:rPr>
          <w:lang w:val="nl-NL"/>
        </w:rPr>
        <w:tab/>
        <w:t>Winstcorrectie over 2015: minder kosten beplanting ad € 82.000.</w:t>
      </w:r>
    </w:p>
    <w:p w:rsidR="007B3A4F" w:rsidRPr="00CC02FB" w:rsidRDefault="007B3A4F" w:rsidP="007B3A4F">
      <w:pPr>
        <w:pStyle w:val="ptopslijst1"/>
        <w:rPr>
          <w:lang w:val="nl-NL"/>
        </w:rPr>
      </w:pPr>
    </w:p>
    <w:p w:rsidR="007B3A4F" w:rsidRPr="00CC02FB" w:rsidRDefault="007B3A4F" w:rsidP="007B3A4F">
      <w:pPr>
        <w:pStyle w:val="ptopslijst1"/>
        <w:rPr>
          <w:lang w:val="nl-NL"/>
        </w:rPr>
      </w:pPr>
      <w:r w:rsidRPr="00CC02FB">
        <w:rPr>
          <w:lang w:val="nl-NL"/>
        </w:rPr>
        <w:t>6.</w:t>
      </w:r>
      <w:r w:rsidRPr="00CC02FB">
        <w:rPr>
          <w:lang w:val="nl-NL"/>
        </w:rPr>
        <w:tab/>
        <w:t xml:space="preserve">De recapitulatie van de correcties met betrekking tot de </w:t>
      </w:r>
      <w:proofErr w:type="spellStart"/>
      <w:r w:rsidRPr="00CC02FB">
        <w:rPr>
          <w:lang w:val="nl-NL"/>
        </w:rPr>
        <w:t>materiele</w:t>
      </w:r>
      <w:proofErr w:type="spellEnd"/>
      <w:r w:rsidRPr="00CC02FB">
        <w:rPr>
          <w:lang w:val="nl-NL"/>
        </w:rPr>
        <w:t xml:space="preserve"> vaste activa:</w:t>
      </w:r>
    </w:p>
    <w:p w:rsidR="007B3A4F" w:rsidRPr="00CC02FB" w:rsidRDefault="007B3A4F" w:rsidP="007B3A4F">
      <w:pPr>
        <w:pStyle w:val="ptopslijst1"/>
        <w:rPr>
          <w:lang w:val="nl-NL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10"/>
        <w:gridCol w:w="1834"/>
        <w:gridCol w:w="1834"/>
      </w:tblGrid>
      <w:tr w:rsidR="007B3A4F" w:rsidRPr="00884BD1" w:rsidTr="001D2BB9">
        <w:trPr>
          <w:trHeight w:val="60"/>
        </w:trPr>
        <w:tc>
          <w:tcPr>
            <w:tcW w:w="6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CC02FB" w:rsidRDefault="007B3A4F" w:rsidP="001D2BB9">
            <w:pPr>
              <w:pStyle w:val="NoParagraphStyle"/>
              <w:spacing w:line="240" w:lineRule="auto"/>
              <w:textAlignment w:val="auto"/>
              <w:rPr>
                <w:rFonts w:ascii="Verdana" w:hAnsi="Verdana" w:cs="Times New Roman"/>
                <w:color w:val="auto"/>
                <w:lang w:val="nl-NL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k1"/>
              <w:jc w:val="right"/>
              <w:rPr>
                <w:color w:val="auto"/>
              </w:rPr>
            </w:pPr>
            <w:r w:rsidRPr="00C575A2">
              <w:rPr>
                <w:color w:val="auto"/>
              </w:rPr>
              <w:t>2014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C575A2" w:rsidRDefault="007B3A4F" w:rsidP="001D2BB9">
            <w:pPr>
              <w:pStyle w:val="tabelk1"/>
              <w:jc w:val="right"/>
              <w:rPr>
                <w:color w:val="auto"/>
              </w:rPr>
            </w:pPr>
            <w:r w:rsidRPr="00C575A2">
              <w:rPr>
                <w:color w:val="auto"/>
              </w:rPr>
              <w:t>2015</w:t>
            </w:r>
          </w:p>
        </w:tc>
      </w:tr>
      <w:tr w:rsidR="007B3A4F" w:rsidRPr="00884BD1" w:rsidTr="001D2BB9">
        <w:trPr>
          <w:trHeight w:val="60"/>
        </w:trPr>
        <w:tc>
          <w:tcPr>
            <w:tcW w:w="6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Gebouwen</w:t>
            </w:r>
            <w:proofErr w:type="spellEnd"/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Fonts w:ascii="Cambria Math" w:hAnsi="Cambria Math" w:cs="Cambria Math"/>
                <w:color w:val="auto"/>
              </w:rPr>
              <w:t> </w:t>
            </w:r>
            <w:r w:rsidRPr="00884BD1">
              <w:rPr>
                <w:color w:val="auto"/>
              </w:rPr>
              <w:t>245.582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Fonts w:ascii="Cambria Math" w:hAnsi="Cambria Math" w:cs="Cambria Math"/>
                <w:color w:val="auto"/>
              </w:rPr>
              <w:t> </w:t>
            </w:r>
            <w:r w:rsidRPr="00884BD1">
              <w:rPr>
                <w:color w:val="auto"/>
              </w:rPr>
              <w:t>151.214</w:t>
            </w:r>
          </w:p>
        </w:tc>
      </w:tr>
      <w:tr w:rsidR="007B3A4F" w:rsidRPr="00884BD1" w:rsidTr="001D2BB9">
        <w:trPr>
          <w:trHeight w:val="60"/>
        </w:trPr>
        <w:tc>
          <w:tcPr>
            <w:tcW w:w="6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Bestrating</w:t>
            </w:r>
            <w:proofErr w:type="spellEnd"/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Fonts w:ascii="Cambria Math" w:hAnsi="Cambria Math" w:cs="Cambria Math"/>
                <w:color w:val="auto"/>
              </w:rPr>
              <w:t> </w:t>
            </w:r>
            <w:r w:rsidRPr="00884BD1">
              <w:rPr>
                <w:color w:val="auto"/>
              </w:rPr>
              <w:t>238.271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Fonts w:ascii="Cambria Math" w:hAnsi="Cambria Math" w:cs="Cambria Math"/>
                <w:color w:val="auto"/>
              </w:rPr>
              <w:t> </w:t>
            </w:r>
            <w:r w:rsidRPr="00884BD1">
              <w:rPr>
                <w:color w:val="auto"/>
              </w:rPr>
              <w:t>120.400</w:t>
            </w:r>
          </w:p>
        </w:tc>
      </w:tr>
      <w:tr w:rsidR="007B3A4F" w:rsidRPr="00884BD1" w:rsidTr="001D2BB9">
        <w:trPr>
          <w:trHeight w:val="60"/>
        </w:trPr>
        <w:tc>
          <w:tcPr>
            <w:tcW w:w="6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Inventaris</w:t>
            </w:r>
            <w:proofErr w:type="spellEnd"/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Fonts w:ascii="Cambria Math" w:hAnsi="Cambria Math" w:cs="Cambria Math"/>
                <w:color w:val="auto"/>
              </w:rPr>
              <w:t>  </w:t>
            </w:r>
            <w:r w:rsidRPr="00884BD1">
              <w:rPr>
                <w:color w:val="auto"/>
              </w:rPr>
              <w:t>37.454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Fonts w:ascii="Cambria Math" w:hAnsi="Cambria Math" w:cs="Cambria Math"/>
                <w:color w:val="auto"/>
              </w:rPr>
              <w:t>  </w:t>
            </w:r>
            <w:r w:rsidRPr="00884BD1">
              <w:rPr>
                <w:color w:val="auto"/>
              </w:rPr>
              <w:t>19.887</w:t>
            </w:r>
          </w:p>
        </w:tc>
      </w:tr>
      <w:tr w:rsidR="007B3A4F" w:rsidRPr="00884BD1" w:rsidTr="001D2BB9">
        <w:trPr>
          <w:trHeight w:val="60"/>
        </w:trPr>
        <w:tc>
          <w:tcPr>
            <w:tcW w:w="6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r w:rsidRPr="00884BD1">
              <w:rPr>
                <w:color w:val="auto"/>
              </w:rPr>
              <w:t>Mast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tabs>
                <w:tab w:val="left" w:pos="883"/>
              </w:tabs>
              <w:jc w:val="right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Fonts w:ascii="Cambria Math" w:hAnsi="Cambria Math" w:cs="Cambria Math"/>
                <w:color w:val="auto"/>
              </w:rPr>
              <w:t>  </w:t>
            </w:r>
            <w:r w:rsidRPr="00884BD1">
              <w:rPr>
                <w:color w:val="auto"/>
              </w:rPr>
              <w:t>24.707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Fonts w:ascii="Cambria Math" w:hAnsi="Cambria Math" w:cs="Cambria Math"/>
                <w:color w:val="auto"/>
              </w:rPr>
              <w:t>  </w:t>
            </w:r>
            <w:r w:rsidRPr="00884BD1">
              <w:rPr>
                <w:color w:val="auto"/>
              </w:rPr>
              <w:t>27.333</w:t>
            </w:r>
          </w:p>
        </w:tc>
      </w:tr>
      <w:tr w:rsidR="007B3A4F" w:rsidRPr="00884BD1" w:rsidTr="001D2BB9">
        <w:trPr>
          <w:trHeight w:val="60"/>
        </w:trPr>
        <w:tc>
          <w:tcPr>
            <w:tcW w:w="6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lastRenderedPageBreak/>
              <w:t>Beplanting</w:t>
            </w:r>
            <w:proofErr w:type="spellEnd"/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rStyle w:val="balansonderstreeptonder"/>
              </w:rPr>
            </w:pPr>
            <w:r w:rsidRPr="00884BD1">
              <w:rPr>
                <w:rStyle w:val="balansonderstreeptonder"/>
              </w:rPr>
              <w:t>€</w:t>
            </w:r>
            <w:r w:rsidRPr="00884BD1">
              <w:rPr>
                <w:rStyle w:val="balansonderstreeptonder"/>
                <w:rFonts w:ascii="Cambria Math" w:hAnsi="Cambria Math" w:cs="Cambria Math"/>
              </w:rPr>
              <w:t>        </w:t>
            </w:r>
            <w:r w:rsidRPr="00884BD1">
              <w:rPr>
                <w:rStyle w:val="balansonderstreeptonder"/>
              </w:rPr>
              <w:t>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rStyle w:val="balansonderstreeptonder"/>
              </w:rPr>
            </w:pPr>
            <w:r w:rsidRPr="00884BD1">
              <w:rPr>
                <w:rStyle w:val="balansonderstreeptonder"/>
              </w:rPr>
              <w:t>€</w:t>
            </w:r>
            <w:r w:rsidRPr="00884BD1">
              <w:rPr>
                <w:rStyle w:val="balansonderstreeptonder"/>
                <w:rFonts w:ascii="Cambria Math" w:hAnsi="Cambria Math" w:cs="Cambria Math"/>
              </w:rPr>
              <w:t>  </w:t>
            </w:r>
            <w:r w:rsidRPr="00884BD1">
              <w:rPr>
                <w:rStyle w:val="balansonderstreeptonder"/>
              </w:rPr>
              <w:t>82.000</w:t>
            </w:r>
          </w:p>
        </w:tc>
      </w:tr>
      <w:tr w:rsidR="007B3A4F" w:rsidRPr="00884BD1" w:rsidTr="001D2BB9">
        <w:trPr>
          <w:trHeight w:val="60"/>
        </w:trPr>
        <w:tc>
          <w:tcPr>
            <w:tcW w:w="6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Totaal</w:t>
            </w:r>
            <w:proofErr w:type="spellEnd"/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rStyle w:val="balansonderstreeptonder"/>
              </w:rPr>
            </w:pPr>
            <w:r w:rsidRPr="00884BD1">
              <w:rPr>
                <w:rStyle w:val="balansonderstreeptonder"/>
              </w:rPr>
              <w:t>€</w:t>
            </w:r>
            <w:r w:rsidRPr="00884BD1">
              <w:rPr>
                <w:rStyle w:val="balansonderstreeptonder"/>
                <w:rFonts w:ascii="Cambria Math" w:hAnsi="Cambria Math" w:cs="Cambria Math"/>
              </w:rPr>
              <w:t> </w:t>
            </w:r>
            <w:r w:rsidRPr="00884BD1">
              <w:rPr>
                <w:rStyle w:val="balansonderstreeptonder"/>
              </w:rPr>
              <w:t>546.014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</w:pPr>
            <w:r w:rsidRPr="00884BD1">
              <w:rPr>
                <w:rStyle w:val="balansonderstreeptboven"/>
              </w:rPr>
              <w:t>€</w:t>
            </w:r>
            <w:r w:rsidRPr="00884BD1">
              <w:rPr>
                <w:rStyle w:val="balansonderstreeptboven"/>
                <w:rFonts w:ascii="Cambria Math" w:hAnsi="Cambria Math" w:cs="Cambria Math"/>
              </w:rPr>
              <w:t> </w:t>
            </w:r>
            <w:r w:rsidRPr="00884BD1">
              <w:rPr>
                <w:rStyle w:val="balansonderstreeptboven"/>
              </w:rPr>
              <w:t>400.834</w:t>
            </w:r>
          </w:p>
        </w:tc>
      </w:tr>
    </w:tbl>
    <w:p w:rsidR="007B3A4F" w:rsidRPr="005E489B" w:rsidRDefault="007B3A4F" w:rsidP="007B3A4F">
      <w:pPr>
        <w:pStyle w:val="pt"/>
      </w:pPr>
    </w:p>
    <w:p w:rsidR="007B3A4F" w:rsidRPr="00CC02FB" w:rsidRDefault="007B3A4F" w:rsidP="007B3A4F">
      <w:pPr>
        <w:pStyle w:val="ptopslijst1"/>
        <w:rPr>
          <w:lang w:val="nl-NL"/>
        </w:rPr>
      </w:pPr>
      <w:r w:rsidRPr="00CC02FB">
        <w:rPr>
          <w:lang w:val="nl-NL"/>
        </w:rPr>
        <w:t>7.</w:t>
      </w:r>
      <w:r w:rsidRPr="00CC02FB">
        <w:rPr>
          <w:lang w:val="nl-NL"/>
        </w:rPr>
        <w:tab/>
        <w:t>Correctie 2014: geen voorziening grondvervuiling ad € 268.000.</w:t>
      </w:r>
    </w:p>
    <w:p w:rsidR="007B3A4F" w:rsidRDefault="007B3A4F" w:rsidP="007B3A4F">
      <w:pPr>
        <w:pStyle w:val="pt4mm"/>
      </w:pPr>
      <w:r w:rsidRPr="005E489B">
        <w:t>Correctie 2015: geen correctie.</w:t>
      </w:r>
    </w:p>
    <w:p w:rsidR="007B3A4F" w:rsidRPr="005E489B" w:rsidRDefault="007B3A4F" w:rsidP="007B3A4F">
      <w:pPr>
        <w:pStyle w:val="pt4mm"/>
      </w:pPr>
    </w:p>
    <w:p w:rsidR="007B3A4F" w:rsidRPr="00CC02FB" w:rsidRDefault="007B3A4F" w:rsidP="007B3A4F">
      <w:pPr>
        <w:pStyle w:val="ptopslijst1"/>
        <w:rPr>
          <w:lang w:val="nl-NL"/>
        </w:rPr>
      </w:pPr>
      <w:r w:rsidRPr="00CC02FB">
        <w:rPr>
          <w:lang w:val="nl-NL"/>
        </w:rPr>
        <w:t>8.</w:t>
      </w:r>
      <w:r w:rsidRPr="00CC02FB">
        <w:rPr>
          <w:lang w:val="nl-NL"/>
        </w:rPr>
        <w:tab/>
        <w:t xml:space="preserve">Als de deelneming wordt gewaardeerd op de </w:t>
      </w:r>
      <w:proofErr w:type="spellStart"/>
      <w:r w:rsidRPr="00CC02FB">
        <w:rPr>
          <w:lang w:val="nl-NL"/>
        </w:rPr>
        <w:t>verkrijgingsprijs</w:t>
      </w:r>
      <w:proofErr w:type="spellEnd"/>
      <w:r w:rsidRPr="00CC02FB">
        <w:rPr>
          <w:lang w:val="nl-NL"/>
        </w:rPr>
        <w:t>, is er over 2015 geen resultaat uit deelneming en geen afschrijving op goodwill. De fiscale winst zou in dat geval € 90.500 lager zijn. In de staart van de vermogensvergelijking wordt dan niets opgenomen onder de rubriek ‘Deelnemingsvrijstelling’.</w:t>
      </w:r>
    </w:p>
    <w:p w:rsidR="007B3A4F" w:rsidRPr="00CC02FB" w:rsidRDefault="007B3A4F" w:rsidP="007B3A4F">
      <w:pPr>
        <w:pStyle w:val="ptopslijst1"/>
        <w:rPr>
          <w:lang w:val="nl-NL"/>
        </w:rPr>
      </w:pPr>
    </w:p>
    <w:p w:rsidR="007B3A4F" w:rsidRDefault="007B3A4F" w:rsidP="007B3A4F">
      <w:pPr>
        <w:pStyle w:val="ptopslijst1"/>
      </w:pPr>
      <w:r w:rsidRPr="005E489B">
        <w:t>9.</w:t>
      </w:r>
      <w:r w:rsidRPr="005E489B">
        <w:tab/>
      </w:r>
      <w:proofErr w:type="spellStart"/>
      <w:r w:rsidRPr="005E489B">
        <w:t>Gecorrigeerd</w:t>
      </w:r>
      <w:proofErr w:type="spellEnd"/>
      <w:r w:rsidRPr="005E489B">
        <w:t xml:space="preserve"> </w:t>
      </w:r>
      <w:proofErr w:type="spellStart"/>
      <w:r w:rsidRPr="005E489B">
        <w:t>belastbaar</w:t>
      </w:r>
      <w:proofErr w:type="spellEnd"/>
      <w:r w:rsidRPr="005E489B">
        <w:t xml:space="preserve"> </w:t>
      </w:r>
      <w:proofErr w:type="spellStart"/>
      <w:r w:rsidRPr="005E489B">
        <w:t>bedrag</w:t>
      </w:r>
      <w:proofErr w:type="spellEnd"/>
      <w:r w:rsidRPr="005E489B">
        <w:t xml:space="preserve"> 2014:</w:t>
      </w:r>
    </w:p>
    <w:p w:rsidR="007B3A4F" w:rsidRPr="005E489B" w:rsidRDefault="007B3A4F" w:rsidP="007B3A4F">
      <w:pPr>
        <w:pStyle w:val="ptopslijst1"/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50"/>
        <w:gridCol w:w="1328"/>
      </w:tblGrid>
      <w:tr w:rsidR="007B3A4F" w:rsidRPr="00884BD1" w:rsidTr="001D2BB9">
        <w:trPr>
          <w:trHeight w:val="60"/>
        </w:trPr>
        <w:tc>
          <w:tcPr>
            <w:tcW w:w="8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Vastgesteld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belastbaar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bedrag</w:t>
            </w:r>
            <w:proofErr w:type="spellEnd"/>
            <w:r w:rsidRPr="00884BD1">
              <w:rPr>
                <w:color w:val="auto"/>
              </w:rPr>
              <w:t xml:space="preserve"> 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Fonts w:ascii="Cambria Math" w:hAnsi="Cambria Math" w:cs="Cambria Math"/>
                <w:color w:val="auto"/>
              </w:rPr>
              <w:t>   </w:t>
            </w:r>
            <w:r w:rsidRPr="00884BD1">
              <w:rPr>
                <w:color w:val="auto"/>
              </w:rPr>
              <w:t>498.000</w:t>
            </w:r>
          </w:p>
        </w:tc>
      </w:tr>
      <w:tr w:rsidR="007B3A4F" w:rsidRPr="00884BD1" w:rsidTr="001D2BB9">
        <w:trPr>
          <w:trHeight w:val="60"/>
        </w:trPr>
        <w:tc>
          <w:tcPr>
            <w:tcW w:w="8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Correctie</w:t>
            </w:r>
            <w:proofErr w:type="spellEnd"/>
            <w:r w:rsidRPr="00884BD1">
              <w:rPr>
                <w:color w:val="auto"/>
              </w:rPr>
              <w:t xml:space="preserve">: </w:t>
            </w:r>
            <w:proofErr w:type="spellStart"/>
            <w:r w:rsidRPr="00884BD1">
              <w:rPr>
                <w:color w:val="auto"/>
              </w:rPr>
              <w:t>materiele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vaste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activa</w:t>
            </w:r>
            <w:proofErr w:type="spellEnd"/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Fonts w:ascii="Cambria Math" w:hAnsi="Cambria Math" w:cs="Cambria Math"/>
                <w:color w:val="auto"/>
              </w:rPr>
              <w:t>   </w:t>
            </w:r>
            <w:r w:rsidRPr="00884BD1">
              <w:rPr>
                <w:color w:val="auto"/>
              </w:rPr>
              <w:t>546.014</w:t>
            </w:r>
          </w:p>
        </w:tc>
      </w:tr>
      <w:tr w:rsidR="007B3A4F" w:rsidRPr="00884BD1" w:rsidTr="001D2BB9">
        <w:trPr>
          <w:trHeight w:val="60"/>
        </w:trPr>
        <w:tc>
          <w:tcPr>
            <w:tcW w:w="8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Correctie</w:t>
            </w:r>
            <w:proofErr w:type="spellEnd"/>
            <w:r w:rsidRPr="00884BD1">
              <w:rPr>
                <w:color w:val="auto"/>
              </w:rPr>
              <w:t xml:space="preserve">: </w:t>
            </w:r>
            <w:proofErr w:type="spellStart"/>
            <w:r w:rsidRPr="00884BD1">
              <w:rPr>
                <w:color w:val="auto"/>
              </w:rPr>
              <w:t>voorziening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grondvervuiling</w:t>
            </w:r>
            <w:proofErr w:type="spellEnd"/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rStyle w:val="balansonderstreeptonder"/>
                <w:color w:val="auto"/>
              </w:rPr>
              <w:t>€</w:t>
            </w:r>
            <w:r w:rsidRPr="00884BD1">
              <w:rPr>
                <w:rStyle w:val="balansonderstreeptonder"/>
                <w:rFonts w:ascii="Cambria Math" w:hAnsi="Cambria Math" w:cs="Cambria Math"/>
                <w:color w:val="auto"/>
              </w:rPr>
              <w:t>   </w:t>
            </w:r>
            <w:r w:rsidRPr="00884BD1">
              <w:rPr>
                <w:rStyle w:val="balansonderstreeptonder"/>
                <w:color w:val="auto"/>
              </w:rPr>
              <w:t>268.000</w:t>
            </w:r>
          </w:p>
        </w:tc>
      </w:tr>
      <w:tr w:rsidR="007B3A4F" w:rsidRPr="00884BD1" w:rsidTr="001D2BB9">
        <w:trPr>
          <w:trHeight w:val="60"/>
        </w:trPr>
        <w:tc>
          <w:tcPr>
            <w:tcW w:w="8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Gecorrigeerd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belastbaar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bedrag</w:t>
            </w:r>
            <w:proofErr w:type="spellEnd"/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Fonts w:ascii="Cambria Math" w:hAnsi="Cambria Math" w:cs="Cambria Math"/>
                <w:color w:val="auto"/>
              </w:rPr>
              <w:t> </w:t>
            </w:r>
            <w:r w:rsidRPr="00884BD1">
              <w:rPr>
                <w:color w:val="auto"/>
              </w:rPr>
              <w:t>1.312.014</w:t>
            </w:r>
          </w:p>
        </w:tc>
      </w:tr>
    </w:tbl>
    <w:p w:rsidR="007B3A4F" w:rsidRPr="005E489B" w:rsidRDefault="007B3A4F" w:rsidP="007B3A4F">
      <w:pPr>
        <w:pStyle w:val="pt"/>
      </w:pPr>
    </w:p>
    <w:p w:rsidR="007B3A4F" w:rsidRDefault="007B3A4F" w:rsidP="007B3A4F">
      <w:pPr>
        <w:pStyle w:val="pt"/>
      </w:pPr>
      <w:proofErr w:type="spellStart"/>
      <w:r w:rsidRPr="005E489B">
        <w:t>Gecorrigeerd</w:t>
      </w:r>
      <w:proofErr w:type="spellEnd"/>
      <w:r w:rsidRPr="005E489B">
        <w:t xml:space="preserve"> </w:t>
      </w:r>
      <w:proofErr w:type="spellStart"/>
      <w:r w:rsidRPr="005E489B">
        <w:t>belastbaar</w:t>
      </w:r>
      <w:proofErr w:type="spellEnd"/>
      <w:r w:rsidRPr="005E489B">
        <w:t xml:space="preserve"> </w:t>
      </w:r>
      <w:proofErr w:type="spellStart"/>
      <w:r w:rsidRPr="005E489B">
        <w:t>bedrag</w:t>
      </w:r>
      <w:proofErr w:type="spellEnd"/>
      <w:r w:rsidRPr="005E489B">
        <w:t xml:space="preserve"> 2015:</w:t>
      </w:r>
    </w:p>
    <w:p w:rsidR="007B3A4F" w:rsidRPr="005E489B" w:rsidRDefault="007B3A4F" w:rsidP="007B3A4F">
      <w:pPr>
        <w:pStyle w:val="pt"/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50"/>
        <w:gridCol w:w="1328"/>
      </w:tblGrid>
      <w:tr w:rsidR="007B3A4F" w:rsidRPr="00884BD1" w:rsidTr="001D2BB9">
        <w:trPr>
          <w:trHeight w:val="60"/>
        </w:trPr>
        <w:tc>
          <w:tcPr>
            <w:tcW w:w="8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Aangegeven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belastbaar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bedrag</w:t>
            </w:r>
            <w:proofErr w:type="spellEnd"/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Style w:val="Onderstreept"/>
                <w:rFonts w:ascii="Cambria Math" w:hAnsi="Cambria Math" w:cs="Cambria Math"/>
                <w:color w:val="auto"/>
              </w:rPr>
              <w:t> </w:t>
            </w:r>
            <w:r w:rsidRPr="00884BD1">
              <w:rPr>
                <w:color w:val="auto"/>
              </w:rPr>
              <w:t>125.800</w:t>
            </w:r>
          </w:p>
        </w:tc>
      </w:tr>
      <w:tr w:rsidR="007B3A4F" w:rsidRPr="00884BD1" w:rsidTr="001D2BB9">
        <w:trPr>
          <w:trHeight w:val="60"/>
        </w:trPr>
        <w:tc>
          <w:tcPr>
            <w:tcW w:w="8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Correctie</w:t>
            </w:r>
            <w:proofErr w:type="spellEnd"/>
            <w:r w:rsidRPr="00884BD1">
              <w:rPr>
                <w:color w:val="auto"/>
              </w:rPr>
              <w:t xml:space="preserve">: </w:t>
            </w:r>
            <w:proofErr w:type="spellStart"/>
            <w:r w:rsidRPr="00884BD1">
              <w:rPr>
                <w:color w:val="auto"/>
              </w:rPr>
              <w:t>materiële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vaste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activa</w:t>
            </w:r>
            <w:proofErr w:type="spellEnd"/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rStyle w:val="balansonderstreeptonder"/>
                <w:color w:val="auto"/>
              </w:rPr>
              <w:t>€</w:t>
            </w:r>
            <w:r w:rsidRPr="00884BD1">
              <w:rPr>
                <w:rStyle w:val="balansonderstreeptonder"/>
                <w:rFonts w:ascii="Cambria Math" w:hAnsi="Cambria Math" w:cs="Cambria Math"/>
                <w:color w:val="auto"/>
              </w:rPr>
              <w:t> </w:t>
            </w:r>
            <w:r w:rsidRPr="00884BD1">
              <w:rPr>
                <w:rStyle w:val="balansonderstreeptonder"/>
                <w:color w:val="auto"/>
              </w:rPr>
              <w:t>400.834</w:t>
            </w:r>
          </w:p>
        </w:tc>
      </w:tr>
      <w:tr w:rsidR="007B3A4F" w:rsidRPr="00884BD1" w:rsidTr="001D2BB9">
        <w:trPr>
          <w:trHeight w:val="60"/>
        </w:trPr>
        <w:tc>
          <w:tcPr>
            <w:tcW w:w="8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Gecorrigeerd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belastbaar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bedrag</w:t>
            </w:r>
            <w:proofErr w:type="spellEnd"/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jc w:val="right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Style w:val="Onderstreept"/>
                <w:rFonts w:ascii="Cambria Math" w:hAnsi="Cambria Math" w:cs="Cambria Math"/>
                <w:color w:val="auto"/>
              </w:rPr>
              <w:t> </w:t>
            </w:r>
            <w:r w:rsidRPr="00884BD1">
              <w:rPr>
                <w:color w:val="auto"/>
              </w:rPr>
              <w:t>526.634</w:t>
            </w:r>
          </w:p>
        </w:tc>
      </w:tr>
    </w:tbl>
    <w:p w:rsidR="007B3A4F" w:rsidRPr="005E489B" w:rsidRDefault="007B3A4F" w:rsidP="007B3A4F">
      <w:pPr>
        <w:pStyle w:val="pt"/>
      </w:pPr>
    </w:p>
    <w:p w:rsidR="007B3A4F" w:rsidRPr="00CC02FB" w:rsidRDefault="007B3A4F" w:rsidP="007B3A4F">
      <w:pPr>
        <w:pStyle w:val="ptopslijst1"/>
        <w:rPr>
          <w:lang w:val="nl-NL"/>
        </w:rPr>
      </w:pPr>
      <w:r w:rsidRPr="00CC02FB">
        <w:rPr>
          <w:lang w:val="nl-NL"/>
        </w:rPr>
        <w:t>10.</w:t>
      </w:r>
      <w:r w:rsidRPr="00CC02FB">
        <w:rPr>
          <w:lang w:val="nl-NL"/>
        </w:rPr>
        <w:tab/>
        <w:t>De fiscale vermogensvergelijking over 2015, rekening houdend met alle correcties:</w:t>
      </w:r>
    </w:p>
    <w:p w:rsidR="007B3A4F" w:rsidRPr="00CC02FB" w:rsidRDefault="007B3A4F" w:rsidP="007B3A4F">
      <w:pPr>
        <w:pStyle w:val="ptopslijst1"/>
        <w:rPr>
          <w:lang w:val="nl-NL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50"/>
        <w:gridCol w:w="1564"/>
        <w:gridCol w:w="1564"/>
      </w:tblGrid>
      <w:tr w:rsidR="007B3A4F" w:rsidRPr="00884BD1" w:rsidTr="001D2BB9">
        <w:trPr>
          <w:trHeight w:val="60"/>
        </w:trPr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Fiscaal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ondernemingsvermogen</w:t>
            </w:r>
            <w:proofErr w:type="spellEnd"/>
            <w:r w:rsidRPr="00884BD1">
              <w:rPr>
                <w:color w:val="auto"/>
              </w:rPr>
              <w:t xml:space="preserve"> per 31 </w:t>
            </w:r>
            <w:proofErr w:type="spellStart"/>
            <w:r w:rsidRPr="00884BD1">
              <w:rPr>
                <w:color w:val="auto"/>
              </w:rPr>
              <w:t>december</w:t>
            </w:r>
            <w:proofErr w:type="spellEnd"/>
            <w:r w:rsidRPr="00884BD1">
              <w:rPr>
                <w:color w:val="auto"/>
              </w:rPr>
              <w:t xml:space="preserve"> 2015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NoParagraphStyle"/>
              <w:spacing w:line="240" w:lineRule="auto"/>
              <w:ind w:left="403"/>
              <w:textAlignment w:val="auto"/>
              <w:rPr>
                <w:rFonts w:ascii="Verdana" w:hAnsi="Verdana" w:cs="Times New Roman"/>
                <w:color w:val="auto"/>
                <w:lang w:val="it-IT"/>
              </w:rPr>
            </w:pP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269" w:type="dxa"/>
            </w:tcMar>
          </w:tcPr>
          <w:p w:rsidR="007B3A4F" w:rsidRPr="00884BD1" w:rsidRDefault="007B3A4F" w:rsidP="001D2BB9">
            <w:pPr>
              <w:pStyle w:val="tabelpt"/>
              <w:ind w:left="187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Style w:val="Onderstreept"/>
                <w:rFonts w:ascii="Cambria Math" w:hAnsi="Cambria Math" w:cs="Cambria Math"/>
                <w:color w:val="auto"/>
              </w:rPr>
              <w:t> </w:t>
            </w:r>
            <w:r w:rsidRPr="00884BD1">
              <w:rPr>
                <w:color w:val="auto"/>
              </w:rPr>
              <w:t>1.078.000</w:t>
            </w:r>
          </w:p>
        </w:tc>
      </w:tr>
      <w:tr w:rsidR="007B3A4F" w:rsidRPr="00F03B43" w:rsidTr="001D2BB9">
        <w:trPr>
          <w:trHeight w:val="60"/>
        </w:trPr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CC02FB" w:rsidRDefault="007B3A4F" w:rsidP="001D2BB9">
            <w:pPr>
              <w:pStyle w:val="tabelpt"/>
              <w:rPr>
                <w:color w:val="auto"/>
                <w:lang w:val="nl-NL"/>
              </w:rPr>
            </w:pPr>
            <w:r w:rsidRPr="00CC02FB">
              <w:rPr>
                <w:color w:val="auto"/>
                <w:lang w:val="nl-NL"/>
              </w:rPr>
              <w:t>Bij: correctie materiële vaste activa: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CC02FB" w:rsidRDefault="007B3A4F" w:rsidP="001D2BB9">
            <w:pPr>
              <w:pStyle w:val="NoParagraphStyle"/>
              <w:spacing w:line="240" w:lineRule="auto"/>
              <w:ind w:left="403"/>
              <w:textAlignment w:val="auto"/>
              <w:rPr>
                <w:rFonts w:ascii="UtopiaStd-Regular" w:hAnsi="UtopiaStd-Regular" w:cs="Times New Roman"/>
                <w:color w:val="auto"/>
                <w:lang w:val="nl-NL"/>
              </w:rPr>
            </w:pP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CC02FB" w:rsidRDefault="007B3A4F" w:rsidP="001D2BB9">
            <w:pPr>
              <w:pStyle w:val="NoParagraphStyle"/>
              <w:spacing w:line="240" w:lineRule="auto"/>
              <w:ind w:left="187"/>
              <w:textAlignment w:val="auto"/>
              <w:rPr>
                <w:rFonts w:ascii="Verdana" w:hAnsi="Verdana" w:cs="Times New Roman"/>
                <w:color w:val="auto"/>
                <w:lang w:val="nl-NL"/>
              </w:rPr>
            </w:pPr>
          </w:p>
        </w:tc>
      </w:tr>
      <w:tr w:rsidR="007B3A4F" w:rsidRPr="00884BD1" w:rsidTr="001D2BB9">
        <w:trPr>
          <w:trHeight w:val="60"/>
        </w:trPr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r w:rsidRPr="00884BD1">
              <w:rPr>
                <w:color w:val="auto"/>
              </w:rPr>
              <w:t>2014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227" w:type="dxa"/>
            </w:tcMar>
          </w:tcPr>
          <w:p w:rsidR="007B3A4F" w:rsidRPr="00884BD1" w:rsidRDefault="007B3A4F" w:rsidP="001D2BB9">
            <w:pPr>
              <w:pStyle w:val="tabelpt"/>
              <w:ind w:left="403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Style w:val="Onderstreept"/>
                <w:rFonts w:ascii="Cambria Math" w:hAnsi="Cambria Math" w:cs="Cambria Math"/>
                <w:color w:val="auto"/>
              </w:rPr>
              <w:t> </w:t>
            </w:r>
            <w:r w:rsidRPr="00884BD1">
              <w:rPr>
                <w:color w:val="auto"/>
              </w:rPr>
              <w:t>546.014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NoParagraphStyle"/>
              <w:spacing w:line="240" w:lineRule="auto"/>
              <w:ind w:left="187"/>
              <w:textAlignment w:val="auto"/>
              <w:rPr>
                <w:rFonts w:ascii="Verdana" w:hAnsi="Verdana" w:cs="Times New Roman"/>
                <w:color w:val="auto"/>
                <w:lang w:val="it-IT"/>
              </w:rPr>
            </w:pPr>
          </w:p>
        </w:tc>
      </w:tr>
      <w:tr w:rsidR="007B3A4F" w:rsidRPr="00884BD1" w:rsidTr="001D2BB9">
        <w:trPr>
          <w:trHeight w:val="60"/>
        </w:trPr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r w:rsidRPr="00884BD1">
              <w:rPr>
                <w:color w:val="auto"/>
              </w:rPr>
              <w:t>2015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227" w:type="dxa"/>
            </w:tcMar>
          </w:tcPr>
          <w:p w:rsidR="007B3A4F" w:rsidRPr="00884BD1" w:rsidRDefault="007B3A4F" w:rsidP="001D2BB9">
            <w:pPr>
              <w:pStyle w:val="tabelpt"/>
              <w:ind w:left="403"/>
              <w:rPr>
                <w:color w:val="auto"/>
              </w:rPr>
            </w:pPr>
            <w:r w:rsidRPr="00884BD1">
              <w:rPr>
                <w:rStyle w:val="balansonderstreeptonder"/>
                <w:color w:val="auto"/>
              </w:rPr>
              <w:t>€</w:t>
            </w:r>
            <w:r w:rsidRPr="00884BD1">
              <w:rPr>
                <w:rStyle w:val="balansonderstreeptonder"/>
                <w:rFonts w:ascii="Cambria Math" w:hAnsi="Cambria Math" w:cs="Cambria Math"/>
                <w:color w:val="auto"/>
              </w:rPr>
              <w:t> </w:t>
            </w:r>
            <w:r w:rsidRPr="00884BD1">
              <w:rPr>
                <w:rStyle w:val="balansonderstreeptonder"/>
                <w:color w:val="auto"/>
              </w:rPr>
              <w:t>400.834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NoParagraphStyle"/>
              <w:spacing w:line="240" w:lineRule="auto"/>
              <w:ind w:left="187"/>
              <w:textAlignment w:val="auto"/>
              <w:rPr>
                <w:rFonts w:ascii="Verdana" w:hAnsi="Verdana" w:cs="Times New Roman"/>
                <w:color w:val="auto"/>
                <w:lang w:val="it-IT"/>
              </w:rPr>
            </w:pPr>
          </w:p>
        </w:tc>
      </w:tr>
      <w:tr w:rsidR="007B3A4F" w:rsidRPr="00884BD1" w:rsidTr="001D2BB9">
        <w:trPr>
          <w:trHeight w:val="60"/>
        </w:trPr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NoParagraphStyle"/>
              <w:spacing w:line="240" w:lineRule="auto"/>
              <w:textAlignment w:val="auto"/>
              <w:rPr>
                <w:rFonts w:ascii="UtopiaStd-Regular" w:hAnsi="UtopiaStd-Regular" w:cs="Times New Roman"/>
                <w:color w:val="auto"/>
                <w:lang w:val="it-IT"/>
              </w:rPr>
            </w:pP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NoParagraphStyle"/>
              <w:spacing w:line="240" w:lineRule="auto"/>
              <w:ind w:left="403"/>
              <w:textAlignment w:val="auto"/>
              <w:rPr>
                <w:rFonts w:ascii="Verdana" w:hAnsi="Verdana" w:cs="Times New Roman"/>
                <w:color w:val="auto"/>
                <w:lang w:val="it-IT"/>
              </w:rPr>
            </w:pP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133" w:type="dxa"/>
            </w:tcMar>
          </w:tcPr>
          <w:p w:rsidR="007B3A4F" w:rsidRPr="00884BD1" w:rsidRDefault="007B3A4F" w:rsidP="001D2BB9">
            <w:pPr>
              <w:pStyle w:val="tabelpt"/>
              <w:tabs>
                <w:tab w:val="left" w:pos="1146"/>
              </w:tabs>
              <w:ind w:left="187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Style w:val="Onderstreept"/>
                <w:rFonts w:ascii="Cambria Math" w:hAnsi="Cambria Math" w:cs="Cambria Math"/>
                <w:color w:val="auto"/>
              </w:rPr>
              <w:t>   </w:t>
            </w:r>
            <w:r w:rsidRPr="00884BD1">
              <w:rPr>
                <w:color w:val="auto"/>
              </w:rPr>
              <w:t>946.848 +</w:t>
            </w:r>
          </w:p>
        </w:tc>
      </w:tr>
      <w:tr w:rsidR="007B3A4F" w:rsidRPr="00884BD1" w:rsidTr="001D2BB9">
        <w:trPr>
          <w:trHeight w:val="60"/>
        </w:trPr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Bij</w:t>
            </w:r>
            <w:proofErr w:type="spellEnd"/>
            <w:r w:rsidRPr="00884BD1">
              <w:rPr>
                <w:color w:val="auto"/>
              </w:rPr>
              <w:t xml:space="preserve">: </w:t>
            </w:r>
            <w:proofErr w:type="spellStart"/>
            <w:r w:rsidRPr="00884BD1">
              <w:rPr>
                <w:color w:val="auto"/>
              </w:rPr>
              <w:t>Lagere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voorziening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grondvervuiling</w:t>
            </w:r>
            <w:proofErr w:type="spellEnd"/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NoParagraphStyle"/>
              <w:spacing w:line="240" w:lineRule="auto"/>
              <w:ind w:left="403"/>
              <w:textAlignment w:val="auto"/>
              <w:rPr>
                <w:rFonts w:ascii="Verdana" w:hAnsi="Verdana" w:cs="Times New Roman"/>
                <w:color w:val="auto"/>
                <w:lang w:val="it-IT"/>
              </w:rPr>
            </w:pP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133" w:type="dxa"/>
            </w:tcMar>
          </w:tcPr>
          <w:p w:rsidR="007B3A4F" w:rsidRPr="00884BD1" w:rsidRDefault="007B3A4F" w:rsidP="001D2BB9">
            <w:pPr>
              <w:pStyle w:val="tabelpt"/>
              <w:ind w:left="187"/>
              <w:rPr>
                <w:color w:val="auto"/>
              </w:rPr>
            </w:pPr>
            <w:r w:rsidRPr="00884BD1">
              <w:rPr>
                <w:rStyle w:val="balansonderstreeptonder"/>
                <w:color w:val="auto"/>
              </w:rPr>
              <w:t>€</w:t>
            </w:r>
            <w:r w:rsidRPr="00884BD1">
              <w:rPr>
                <w:rStyle w:val="balansonderstreeptonder"/>
                <w:rFonts w:ascii="Cambria Math" w:hAnsi="Cambria Math" w:cs="Cambria Math"/>
                <w:color w:val="auto"/>
              </w:rPr>
              <w:t>   </w:t>
            </w:r>
            <w:r w:rsidRPr="00884BD1">
              <w:rPr>
                <w:rStyle w:val="balansonderstreeptonder"/>
                <w:color w:val="auto"/>
              </w:rPr>
              <w:t>268.000</w:t>
            </w:r>
            <w:r w:rsidRPr="00884BD1">
              <w:rPr>
                <w:color w:val="auto"/>
              </w:rPr>
              <w:t xml:space="preserve"> +</w:t>
            </w:r>
          </w:p>
        </w:tc>
      </w:tr>
      <w:tr w:rsidR="007B3A4F" w:rsidRPr="00884BD1" w:rsidTr="001D2BB9">
        <w:trPr>
          <w:trHeight w:val="60"/>
        </w:trPr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Gecorrigeerd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eindvermogen</w:t>
            </w:r>
            <w:proofErr w:type="spellEnd"/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NoParagraphStyle"/>
              <w:spacing w:line="240" w:lineRule="auto"/>
              <w:ind w:left="403"/>
              <w:textAlignment w:val="auto"/>
              <w:rPr>
                <w:rFonts w:ascii="Verdana" w:hAnsi="Verdana" w:cs="Times New Roman"/>
                <w:color w:val="auto"/>
                <w:lang w:val="it-IT"/>
              </w:rPr>
            </w:pP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269" w:type="dxa"/>
            </w:tcMar>
          </w:tcPr>
          <w:p w:rsidR="007B3A4F" w:rsidRPr="00884BD1" w:rsidRDefault="007B3A4F" w:rsidP="001D2BB9">
            <w:pPr>
              <w:pStyle w:val="tabelpt"/>
              <w:ind w:left="187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Style w:val="Onderstreept"/>
                <w:rFonts w:ascii="Cambria Math" w:hAnsi="Cambria Math" w:cs="Cambria Math"/>
                <w:color w:val="auto"/>
              </w:rPr>
              <w:t> </w:t>
            </w:r>
            <w:r w:rsidRPr="00884BD1">
              <w:rPr>
                <w:color w:val="auto"/>
              </w:rPr>
              <w:t>2.292.848</w:t>
            </w:r>
          </w:p>
        </w:tc>
      </w:tr>
      <w:tr w:rsidR="007B3A4F" w:rsidRPr="00884BD1" w:rsidTr="001D2BB9">
        <w:trPr>
          <w:trHeight w:val="60"/>
        </w:trPr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CC02FB" w:rsidRDefault="007B3A4F" w:rsidP="001D2BB9">
            <w:pPr>
              <w:pStyle w:val="tabelpt"/>
              <w:tabs>
                <w:tab w:val="left" w:pos="320"/>
              </w:tabs>
              <w:rPr>
                <w:color w:val="auto"/>
                <w:lang w:val="nl-NL"/>
              </w:rPr>
            </w:pPr>
            <w:r w:rsidRPr="00CC02FB">
              <w:rPr>
                <w:color w:val="auto"/>
                <w:lang w:val="nl-NL"/>
              </w:rPr>
              <w:t>Af:</w:t>
            </w:r>
            <w:r w:rsidRPr="00CC02FB">
              <w:rPr>
                <w:color w:val="auto"/>
                <w:lang w:val="nl-NL"/>
              </w:rPr>
              <w:tab/>
              <w:t>Fiscaal beginvermogen volgens aangifte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227" w:type="dxa"/>
            </w:tcMar>
          </w:tcPr>
          <w:p w:rsidR="007B3A4F" w:rsidRPr="00884BD1" w:rsidRDefault="007B3A4F" w:rsidP="001D2BB9">
            <w:pPr>
              <w:pStyle w:val="tabelpt"/>
              <w:ind w:left="403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Style w:val="Onderstreept"/>
                <w:rFonts w:ascii="Cambria Math" w:hAnsi="Cambria Math" w:cs="Cambria Math"/>
                <w:color w:val="auto"/>
              </w:rPr>
              <w:t> </w:t>
            </w:r>
            <w:r w:rsidRPr="00884BD1">
              <w:rPr>
                <w:color w:val="auto"/>
              </w:rPr>
              <w:t>962.700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NoParagraphStyle"/>
              <w:spacing w:line="240" w:lineRule="auto"/>
              <w:ind w:left="187"/>
              <w:textAlignment w:val="auto"/>
              <w:rPr>
                <w:rFonts w:ascii="Verdana" w:hAnsi="Verdana" w:cs="Times New Roman"/>
                <w:color w:val="auto"/>
                <w:lang w:val="it-IT"/>
              </w:rPr>
            </w:pPr>
          </w:p>
        </w:tc>
      </w:tr>
      <w:tr w:rsidR="007B3A4F" w:rsidRPr="00884BD1" w:rsidTr="001D2BB9">
        <w:trPr>
          <w:trHeight w:val="60"/>
        </w:trPr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tabs>
                <w:tab w:val="left" w:pos="320"/>
              </w:tabs>
              <w:rPr>
                <w:color w:val="auto"/>
              </w:rPr>
            </w:pPr>
            <w:r w:rsidRPr="00884BD1">
              <w:rPr>
                <w:color w:val="auto"/>
              </w:rPr>
              <w:tab/>
            </w:r>
            <w:proofErr w:type="spellStart"/>
            <w:r w:rsidRPr="00884BD1">
              <w:rPr>
                <w:color w:val="auto"/>
              </w:rPr>
              <w:t>Correctie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materiële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vaste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activa</w:t>
            </w:r>
            <w:proofErr w:type="spellEnd"/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227" w:type="dxa"/>
            </w:tcMar>
          </w:tcPr>
          <w:p w:rsidR="007B3A4F" w:rsidRPr="00884BD1" w:rsidRDefault="007B3A4F" w:rsidP="001D2BB9">
            <w:pPr>
              <w:pStyle w:val="tabelpt"/>
              <w:ind w:left="403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Style w:val="Onderstreept"/>
                <w:rFonts w:ascii="Cambria Math" w:hAnsi="Cambria Math" w:cs="Cambria Math"/>
                <w:color w:val="auto"/>
              </w:rPr>
              <w:t> </w:t>
            </w:r>
            <w:r w:rsidRPr="00884BD1">
              <w:rPr>
                <w:color w:val="auto"/>
              </w:rPr>
              <w:t>546.014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NoParagraphStyle"/>
              <w:spacing w:line="240" w:lineRule="auto"/>
              <w:ind w:left="187"/>
              <w:textAlignment w:val="auto"/>
              <w:rPr>
                <w:rFonts w:ascii="Verdana" w:hAnsi="Verdana" w:cs="Times New Roman"/>
                <w:color w:val="auto"/>
                <w:lang w:val="it-IT"/>
              </w:rPr>
            </w:pPr>
          </w:p>
        </w:tc>
      </w:tr>
      <w:tr w:rsidR="007B3A4F" w:rsidRPr="00884BD1" w:rsidTr="001D2BB9">
        <w:trPr>
          <w:trHeight w:val="60"/>
        </w:trPr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tabs>
                <w:tab w:val="left" w:pos="320"/>
              </w:tabs>
              <w:rPr>
                <w:color w:val="auto"/>
              </w:rPr>
            </w:pPr>
            <w:r w:rsidRPr="00884BD1">
              <w:rPr>
                <w:color w:val="auto"/>
              </w:rPr>
              <w:tab/>
            </w:r>
            <w:proofErr w:type="spellStart"/>
            <w:r w:rsidRPr="00884BD1">
              <w:rPr>
                <w:color w:val="auto"/>
              </w:rPr>
              <w:t>Lagere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voorziening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grondvervuiling</w:t>
            </w:r>
            <w:proofErr w:type="spellEnd"/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ind w:left="403"/>
              <w:rPr>
                <w:color w:val="auto"/>
              </w:rPr>
            </w:pPr>
            <w:r w:rsidRPr="00884BD1">
              <w:rPr>
                <w:rStyle w:val="balansonderstreeptonder"/>
                <w:color w:val="auto"/>
              </w:rPr>
              <w:t>€</w:t>
            </w:r>
            <w:r w:rsidRPr="00884BD1">
              <w:rPr>
                <w:rStyle w:val="balansonderstreeptonder"/>
                <w:rFonts w:ascii="Cambria Math" w:hAnsi="Cambria Math" w:cs="Cambria Math"/>
                <w:color w:val="auto"/>
              </w:rPr>
              <w:t> </w:t>
            </w:r>
            <w:r w:rsidRPr="00884BD1">
              <w:rPr>
                <w:rStyle w:val="balansonderstreeptonder"/>
                <w:color w:val="auto"/>
              </w:rPr>
              <w:t>268.000</w:t>
            </w:r>
            <w:r w:rsidRPr="00884BD1">
              <w:rPr>
                <w:color w:val="auto"/>
              </w:rPr>
              <w:t xml:space="preserve"> +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NoParagraphStyle"/>
              <w:spacing w:line="240" w:lineRule="auto"/>
              <w:ind w:left="187"/>
              <w:textAlignment w:val="auto"/>
              <w:rPr>
                <w:rFonts w:ascii="Verdana" w:hAnsi="Verdana" w:cs="Times New Roman"/>
                <w:color w:val="auto"/>
                <w:lang w:val="it-IT"/>
              </w:rPr>
            </w:pPr>
          </w:p>
        </w:tc>
      </w:tr>
      <w:tr w:rsidR="007B3A4F" w:rsidRPr="00884BD1" w:rsidTr="001D2BB9">
        <w:trPr>
          <w:trHeight w:val="193"/>
        </w:trPr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NoParagraphStyle"/>
              <w:spacing w:line="240" w:lineRule="auto"/>
              <w:textAlignment w:val="auto"/>
              <w:rPr>
                <w:rFonts w:ascii="UtopiaStd-Regular" w:hAnsi="UtopiaStd-Regular" w:cs="Times New Roman"/>
                <w:color w:val="auto"/>
                <w:lang w:val="it-IT"/>
              </w:rPr>
            </w:pP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NoParagraphStyle"/>
              <w:spacing w:line="240" w:lineRule="auto"/>
              <w:ind w:left="403"/>
              <w:textAlignment w:val="auto"/>
              <w:rPr>
                <w:rFonts w:ascii="Verdana" w:hAnsi="Verdana" w:cs="Times New Roman"/>
                <w:color w:val="auto"/>
                <w:lang w:val="it-IT"/>
              </w:rPr>
            </w:pP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ind w:left="187"/>
              <w:rPr>
                <w:color w:val="auto"/>
              </w:rPr>
            </w:pPr>
            <w:r w:rsidRPr="00884BD1">
              <w:rPr>
                <w:rStyle w:val="balansonderstreeptonder"/>
                <w:color w:val="auto"/>
              </w:rPr>
              <w:t>€</w:t>
            </w:r>
            <w:r w:rsidRPr="00884BD1">
              <w:rPr>
                <w:rStyle w:val="balansonderstreeptonder"/>
                <w:rFonts w:ascii="Cambria Math" w:hAnsi="Cambria Math" w:cs="Cambria Math"/>
                <w:color w:val="auto"/>
              </w:rPr>
              <w:t> </w:t>
            </w:r>
            <w:r w:rsidRPr="00884BD1">
              <w:rPr>
                <w:rStyle w:val="balansonderstreeptonder"/>
                <w:color w:val="auto"/>
              </w:rPr>
              <w:t>1.776.714</w:t>
            </w:r>
            <w:r w:rsidRPr="00884BD1">
              <w:rPr>
                <w:rStyle w:val="Onderstreept"/>
                <w:color w:val="auto"/>
              </w:rPr>
              <w:t xml:space="preserve"> </w:t>
            </w:r>
            <w:r w:rsidRPr="00884BD1">
              <w:rPr>
                <w:color w:val="auto"/>
              </w:rPr>
              <w:t>-/-</w:t>
            </w:r>
          </w:p>
        </w:tc>
      </w:tr>
      <w:tr w:rsidR="007B3A4F" w:rsidRPr="00884BD1" w:rsidTr="001D2BB9">
        <w:trPr>
          <w:trHeight w:val="60"/>
        </w:trPr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Vermogensmutatie</w:t>
            </w:r>
            <w:proofErr w:type="spellEnd"/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NoParagraphStyle"/>
              <w:spacing w:line="240" w:lineRule="auto"/>
              <w:ind w:left="403"/>
              <w:textAlignment w:val="auto"/>
              <w:rPr>
                <w:rFonts w:ascii="Verdana" w:hAnsi="Verdana" w:cs="Times New Roman"/>
                <w:color w:val="auto"/>
                <w:lang w:val="it-IT"/>
              </w:rPr>
            </w:pP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269" w:type="dxa"/>
            </w:tcMar>
          </w:tcPr>
          <w:p w:rsidR="007B3A4F" w:rsidRPr="00884BD1" w:rsidRDefault="007B3A4F" w:rsidP="001D2BB9">
            <w:pPr>
              <w:pStyle w:val="tabelpt"/>
              <w:ind w:left="187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Style w:val="Onderstreept"/>
                <w:rFonts w:ascii="Cambria Math" w:hAnsi="Cambria Math" w:cs="Cambria Math"/>
                <w:color w:val="auto"/>
              </w:rPr>
              <w:t>   </w:t>
            </w:r>
            <w:r w:rsidRPr="00884BD1">
              <w:rPr>
                <w:color w:val="auto"/>
              </w:rPr>
              <w:t>516.134</w:t>
            </w:r>
          </w:p>
        </w:tc>
      </w:tr>
      <w:tr w:rsidR="007B3A4F" w:rsidRPr="00884BD1" w:rsidTr="001D2BB9">
        <w:trPr>
          <w:trHeight w:val="60"/>
        </w:trPr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Bij</w:t>
            </w:r>
            <w:proofErr w:type="spellEnd"/>
            <w:r w:rsidRPr="00884BD1">
              <w:rPr>
                <w:color w:val="auto"/>
              </w:rPr>
              <w:t xml:space="preserve">: </w:t>
            </w:r>
            <w:proofErr w:type="spellStart"/>
            <w:r w:rsidRPr="00884BD1">
              <w:rPr>
                <w:color w:val="auto"/>
              </w:rPr>
              <w:t>Onttrekking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Vpb</w:t>
            </w:r>
            <w:proofErr w:type="spellEnd"/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NoParagraphStyle"/>
              <w:spacing w:line="240" w:lineRule="auto"/>
              <w:ind w:left="403"/>
              <w:textAlignment w:val="auto"/>
              <w:rPr>
                <w:rFonts w:ascii="Verdana" w:hAnsi="Verdana" w:cs="Times New Roman"/>
                <w:color w:val="auto"/>
                <w:lang w:val="it-IT"/>
              </w:rPr>
            </w:pP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133" w:type="dxa"/>
            </w:tcMar>
          </w:tcPr>
          <w:p w:rsidR="007B3A4F" w:rsidRPr="00884BD1" w:rsidRDefault="007B3A4F" w:rsidP="001D2BB9">
            <w:pPr>
              <w:pStyle w:val="tabelpt"/>
              <w:ind w:left="187"/>
              <w:rPr>
                <w:color w:val="auto"/>
              </w:rPr>
            </w:pPr>
            <w:r w:rsidRPr="00884BD1">
              <w:rPr>
                <w:rStyle w:val="balansonderstreeptonder"/>
                <w:color w:val="auto"/>
              </w:rPr>
              <w:t>€</w:t>
            </w:r>
            <w:r w:rsidRPr="00884BD1">
              <w:rPr>
                <w:rStyle w:val="balansonderstreeptonder"/>
                <w:rFonts w:ascii="Cambria Math" w:hAnsi="Cambria Math" w:cs="Cambria Math"/>
                <w:color w:val="auto"/>
              </w:rPr>
              <w:t>    </w:t>
            </w:r>
            <w:r w:rsidRPr="00884BD1">
              <w:rPr>
                <w:rStyle w:val="balansonderstreeptonder"/>
                <w:color w:val="auto"/>
              </w:rPr>
              <w:t>99.600</w:t>
            </w:r>
            <w:r w:rsidRPr="00884BD1">
              <w:rPr>
                <w:color w:val="auto"/>
              </w:rPr>
              <w:t xml:space="preserve"> +</w:t>
            </w:r>
          </w:p>
        </w:tc>
      </w:tr>
      <w:tr w:rsidR="007B3A4F" w:rsidRPr="00884BD1" w:rsidTr="001D2BB9">
        <w:trPr>
          <w:trHeight w:val="60"/>
        </w:trPr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Fiscale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winst</w:t>
            </w:r>
            <w:proofErr w:type="spellEnd"/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NoParagraphStyle"/>
              <w:spacing w:line="240" w:lineRule="auto"/>
              <w:ind w:left="403"/>
              <w:textAlignment w:val="auto"/>
              <w:rPr>
                <w:rFonts w:ascii="Verdana" w:hAnsi="Verdana" w:cs="Times New Roman"/>
                <w:color w:val="auto"/>
                <w:lang w:val="it-IT"/>
              </w:rPr>
            </w:pP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269" w:type="dxa"/>
            </w:tcMar>
          </w:tcPr>
          <w:p w:rsidR="007B3A4F" w:rsidRPr="00884BD1" w:rsidRDefault="007B3A4F" w:rsidP="001D2BB9">
            <w:pPr>
              <w:pStyle w:val="tabelpt"/>
              <w:ind w:left="187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Style w:val="Onderstreept"/>
                <w:rFonts w:ascii="Cambria Math" w:hAnsi="Cambria Math" w:cs="Cambria Math"/>
                <w:color w:val="auto"/>
              </w:rPr>
              <w:t>   </w:t>
            </w:r>
            <w:r w:rsidRPr="00884BD1">
              <w:rPr>
                <w:color w:val="auto"/>
              </w:rPr>
              <w:t>615.734</w:t>
            </w:r>
          </w:p>
        </w:tc>
      </w:tr>
      <w:tr w:rsidR="007B3A4F" w:rsidRPr="00884BD1" w:rsidTr="001D2BB9">
        <w:trPr>
          <w:trHeight w:val="60"/>
        </w:trPr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Af</w:t>
            </w:r>
            <w:proofErr w:type="spellEnd"/>
            <w:r w:rsidRPr="00884BD1">
              <w:rPr>
                <w:color w:val="auto"/>
              </w:rPr>
              <w:t xml:space="preserve">: </w:t>
            </w:r>
            <w:proofErr w:type="spellStart"/>
            <w:r w:rsidRPr="00884BD1">
              <w:rPr>
                <w:color w:val="auto"/>
              </w:rPr>
              <w:t>Deelnemingsvrijstelling</w:t>
            </w:r>
            <w:proofErr w:type="spellEnd"/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NoParagraphStyle"/>
              <w:spacing w:line="240" w:lineRule="auto"/>
              <w:ind w:left="403"/>
              <w:textAlignment w:val="auto"/>
              <w:rPr>
                <w:rFonts w:ascii="Verdana" w:hAnsi="Verdana" w:cs="Times New Roman"/>
                <w:color w:val="auto"/>
                <w:lang w:val="it-IT"/>
              </w:rPr>
            </w:pP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ind w:left="187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Style w:val="Onderstreept"/>
                <w:rFonts w:ascii="Cambria Math" w:hAnsi="Cambria Math" w:cs="Cambria Math"/>
                <w:color w:val="auto"/>
              </w:rPr>
              <w:t>    </w:t>
            </w:r>
            <w:r w:rsidRPr="00884BD1">
              <w:rPr>
                <w:color w:val="auto"/>
              </w:rPr>
              <w:t>90.500 -/-</w:t>
            </w:r>
          </w:p>
        </w:tc>
      </w:tr>
      <w:tr w:rsidR="007B3A4F" w:rsidRPr="00884BD1" w:rsidTr="001D2BB9">
        <w:trPr>
          <w:trHeight w:val="60"/>
        </w:trPr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Bij</w:t>
            </w:r>
            <w:proofErr w:type="spellEnd"/>
            <w:r w:rsidRPr="00884BD1">
              <w:rPr>
                <w:color w:val="auto"/>
              </w:rPr>
              <w:t>: Niet-</w:t>
            </w:r>
            <w:proofErr w:type="spellStart"/>
            <w:r w:rsidRPr="00884BD1">
              <w:rPr>
                <w:color w:val="auto"/>
              </w:rPr>
              <w:t>aftrekbare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kosten</w:t>
            </w:r>
            <w:proofErr w:type="spellEnd"/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NoParagraphStyle"/>
              <w:spacing w:line="240" w:lineRule="auto"/>
              <w:ind w:left="403"/>
              <w:textAlignment w:val="auto"/>
              <w:rPr>
                <w:rFonts w:ascii="Verdana" w:hAnsi="Verdana" w:cs="Times New Roman"/>
                <w:color w:val="auto"/>
                <w:lang w:val="it-IT"/>
              </w:rPr>
            </w:pP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133" w:type="dxa"/>
            </w:tcMar>
          </w:tcPr>
          <w:p w:rsidR="007B3A4F" w:rsidRPr="00884BD1" w:rsidRDefault="007B3A4F" w:rsidP="001D2BB9">
            <w:pPr>
              <w:pStyle w:val="tabelpt"/>
              <w:ind w:left="187"/>
              <w:rPr>
                <w:color w:val="auto"/>
              </w:rPr>
            </w:pPr>
            <w:r w:rsidRPr="00884BD1">
              <w:rPr>
                <w:rStyle w:val="balansonderstreeptonder"/>
                <w:color w:val="auto"/>
              </w:rPr>
              <w:t>€</w:t>
            </w:r>
            <w:r w:rsidRPr="00884BD1">
              <w:rPr>
                <w:rStyle w:val="balansonderstreeptonder"/>
                <w:rFonts w:ascii="Cambria Math" w:hAnsi="Cambria Math" w:cs="Cambria Math"/>
                <w:color w:val="auto"/>
              </w:rPr>
              <w:t>     </w:t>
            </w:r>
            <w:r w:rsidRPr="00884BD1">
              <w:rPr>
                <w:rStyle w:val="balansonderstreeptonder"/>
                <w:color w:val="auto"/>
              </w:rPr>
              <w:t>1.400</w:t>
            </w:r>
            <w:r w:rsidRPr="00884BD1">
              <w:rPr>
                <w:color w:val="auto"/>
              </w:rPr>
              <w:t xml:space="preserve"> +</w:t>
            </w:r>
          </w:p>
        </w:tc>
      </w:tr>
      <w:tr w:rsidR="007B3A4F" w:rsidRPr="00884BD1" w:rsidTr="001D2BB9">
        <w:trPr>
          <w:trHeight w:val="60"/>
        </w:trPr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tabelpt"/>
              <w:rPr>
                <w:color w:val="auto"/>
              </w:rPr>
            </w:pPr>
            <w:proofErr w:type="spellStart"/>
            <w:r w:rsidRPr="00884BD1">
              <w:rPr>
                <w:color w:val="auto"/>
              </w:rPr>
              <w:t>Belastbare</w:t>
            </w:r>
            <w:proofErr w:type="spellEnd"/>
            <w:r w:rsidRPr="00884BD1">
              <w:rPr>
                <w:color w:val="auto"/>
              </w:rPr>
              <w:t xml:space="preserve"> </w:t>
            </w:r>
            <w:proofErr w:type="spellStart"/>
            <w:r w:rsidRPr="00884BD1">
              <w:rPr>
                <w:color w:val="auto"/>
              </w:rPr>
              <w:t>winst</w:t>
            </w:r>
            <w:proofErr w:type="spellEnd"/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A4F" w:rsidRPr="00884BD1" w:rsidRDefault="007B3A4F" w:rsidP="001D2BB9">
            <w:pPr>
              <w:pStyle w:val="NoParagraphStyle"/>
              <w:spacing w:line="240" w:lineRule="auto"/>
              <w:ind w:left="403"/>
              <w:textAlignment w:val="auto"/>
              <w:rPr>
                <w:rFonts w:ascii="Verdana" w:hAnsi="Verdana" w:cs="Times New Roman"/>
                <w:color w:val="auto"/>
                <w:lang w:val="it-IT"/>
              </w:rPr>
            </w:pP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269" w:type="dxa"/>
            </w:tcMar>
          </w:tcPr>
          <w:p w:rsidR="007B3A4F" w:rsidRPr="00884BD1" w:rsidRDefault="007B3A4F" w:rsidP="001D2BB9">
            <w:pPr>
              <w:pStyle w:val="tabelpt"/>
              <w:ind w:left="187"/>
              <w:rPr>
                <w:color w:val="auto"/>
              </w:rPr>
            </w:pPr>
            <w:r w:rsidRPr="00884BD1">
              <w:rPr>
                <w:color w:val="auto"/>
              </w:rPr>
              <w:t>€</w:t>
            </w:r>
            <w:r w:rsidRPr="00884BD1">
              <w:rPr>
                <w:rStyle w:val="Onderstreept"/>
                <w:rFonts w:ascii="Cambria Math" w:hAnsi="Cambria Math" w:cs="Cambria Math"/>
                <w:color w:val="auto"/>
              </w:rPr>
              <w:t>   </w:t>
            </w:r>
            <w:r w:rsidRPr="00884BD1">
              <w:rPr>
                <w:color w:val="auto"/>
              </w:rPr>
              <w:t>526.634</w:t>
            </w:r>
          </w:p>
        </w:tc>
      </w:tr>
    </w:tbl>
    <w:p w:rsidR="00A839A0" w:rsidRDefault="00A839A0"/>
    <w:sectPr w:rsidR="00A839A0" w:rsidSect="00A839A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B43" w:rsidRDefault="00F03B43" w:rsidP="00F03B43">
      <w:pPr>
        <w:spacing w:after="0" w:line="240" w:lineRule="auto"/>
      </w:pPr>
      <w:r>
        <w:separator/>
      </w:r>
    </w:p>
  </w:endnote>
  <w:endnote w:type="continuationSeparator" w:id="0">
    <w:p w:rsidR="00F03B43" w:rsidRDefault="00F03B43" w:rsidP="00F03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Pro-Regular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topiaStd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topiaStd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Std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Std-Italic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Std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B43" w:rsidRPr="00F03B43" w:rsidRDefault="00F03B43">
    <w:pPr>
      <w:pStyle w:val="Voettekst"/>
      <w:rPr>
        <w:rFonts w:ascii="Times New Roman" w:hAnsi="Times New Roman"/>
        <w:b/>
      </w:rPr>
    </w:pPr>
    <w:r w:rsidRPr="003E4197">
      <w:rPr>
        <w:rFonts w:ascii="Times New Roman" w:eastAsia="Calibri" w:hAnsi="Times New Roman"/>
        <w:b/>
        <w:sz w:val="20"/>
        <w:szCs w:val="20"/>
      </w:rPr>
      <w:t>© Convoy Uitgevers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B43" w:rsidRDefault="00F03B43" w:rsidP="00F03B43">
      <w:pPr>
        <w:spacing w:after="0" w:line="240" w:lineRule="auto"/>
      </w:pPr>
      <w:r>
        <w:separator/>
      </w:r>
    </w:p>
  </w:footnote>
  <w:footnote w:type="continuationSeparator" w:id="0">
    <w:p w:rsidR="00F03B43" w:rsidRDefault="00F03B43" w:rsidP="00F03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B43" w:rsidRPr="00F03B43" w:rsidRDefault="00F03B43">
    <w:pPr>
      <w:pStyle w:val="Koptekst"/>
      <w:rPr>
        <w:rFonts w:ascii="Times New Roman" w:hAnsi="Times New Roman"/>
        <w:b/>
        <w:sz w:val="20"/>
        <w:szCs w:val="20"/>
      </w:rPr>
    </w:pPr>
    <w:proofErr w:type="spellStart"/>
    <w:r>
      <w:rPr>
        <w:rFonts w:ascii="Times New Roman" w:eastAsia="Calibri" w:hAnsi="Times New Roman"/>
        <w:b/>
        <w:sz w:val="20"/>
        <w:szCs w:val="20"/>
      </w:rPr>
      <w:t>Hoofdstuk</w:t>
    </w:r>
    <w:proofErr w:type="spellEnd"/>
    <w:r>
      <w:rPr>
        <w:rFonts w:ascii="Times New Roman" w:eastAsia="Calibri" w:hAnsi="Times New Roman"/>
        <w:b/>
        <w:sz w:val="20"/>
        <w:szCs w:val="20"/>
      </w:rPr>
      <w:t xml:space="preserve"> 7</w:t>
    </w:r>
    <w:r w:rsidRPr="003E4197">
      <w:rPr>
        <w:rFonts w:ascii="Times New Roman" w:eastAsia="Calibri" w:hAnsi="Times New Roman"/>
        <w:b/>
        <w:sz w:val="20"/>
        <w:szCs w:val="20"/>
      </w:rPr>
      <w:tab/>
    </w:r>
    <w:r w:rsidRPr="003E4197">
      <w:rPr>
        <w:rFonts w:ascii="Times New Roman" w:eastAsia="Calibri" w:hAnsi="Times New Roman"/>
        <w:b/>
        <w:sz w:val="20"/>
        <w:szCs w:val="20"/>
      </w:rPr>
      <w:tab/>
    </w:r>
    <w:r w:rsidRPr="003E4197">
      <w:rPr>
        <w:rFonts w:ascii="Times New Roman" w:hAnsi="Times New Roman"/>
        <w:b/>
        <w:sz w:val="20"/>
        <w:szCs w:val="20"/>
      </w:rPr>
      <w:t>ABM</w:t>
    </w:r>
    <w:r>
      <w:rPr>
        <w:rFonts w:ascii="Times New Roman" w:hAnsi="Times New Roman"/>
        <w:b/>
        <w:sz w:val="20"/>
        <w:szCs w:val="20"/>
      </w:rPr>
      <w:t>4</w:t>
    </w:r>
    <w:r w:rsidRPr="003E4197">
      <w:rPr>
        <w:rFonts w:ascii="Times New Roman" w:hAnsi="Times New Roman"/>
        <w:b/>
        <w:sz w:val="20"/>
        <w:szCs w:val="20"/>
      </w:rPr>
      <w:t xml:space="preserve">: De </w:t>
    </w:r>
    <w:r>
      <w:rPr>
        <w:rFonts w:ascii="Times New Roman" w:hAnsi="Times New Roman"/>
        <w:b/>
        <w:sz w:val="20"/>
        <w:szCs w:val="20"/>
      </w:rPr>
      <w:t>Fiscale</w:t>
    </w:r>
    <w:r w:rsidRPr="003E4197">
      <w:rPr>
        <w:rFonts w:ascii="Times New Roman" w:hAnsi="Times New Roman"/>
        <w:b/>
        <w:sz w:val="20"/>
        <w:szCs w:val="20"/>
      </w:rPr>
      <w:t xml:space="preserve"> </w:t>
    </w:r>
    <w:proofErr w:type="spellStart"/>
    <w:r w:rsidRPr="003E4197">
      <w:rPr>
        <w:rFonts w:ascii="Times New Roman" w:hAnsi="Times New Roman"/>
        <w:b/>
        <w:sz w:val="20"/>
        <w:szCs w:val="20"/>
      </w:rPr>
      <w:t>Jaarrekening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3A4F"/>
    <w:rsid w:val="002B1BFB"/>
    <w:rsid w:val="003E6D0A"/>
    <w:rsid w:val="007B3A4F"/>
    <w:rsid w:val="00A839A0"/>
    <w:rsid w:val="00F0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B3A4F"/>
    <w:rPr>
      <w:rFonts w:ascii="Calibri" w:eastAsia="Times New Roman" w:hAnsi="Calibri" w:cs="Times New Roman"/>
      <w:lang w:val="it-IT" w:eastAsia="it-I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oParagraphStyle">
    <w:name w:val="[No Paragraph Style]"/>
    <w:rsid w:val="007B3A4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eastAsia="it-IT"/>
    </w:rPr>
  </w:style>
  <w:style w:type="paragraph" w:customStyle="1" w:styleId="k1nr">
    <w:name w:val="k1_nr"/>
    <w:basedOn w:val="NoParagraphStyle"/>
    <w:uiPriority w:val="99"/>
    <w:rsid w:val="007B3A4F"/>
    <w:pPr>
      <w:suppressAutoHyphens/>
      <w:jc w:val="right"/>
    </w:pPr>
    <w:rPr>
      <w:rFonts w:ascii="Verdana" w:hAnsi="Verdana" w:cs="UtopiaStd-Bold"/>
      <w:b/>
      <w:bCs/>
      <w:color w:val="FFFFFF"/>
      <w:sz w:val="148"/>
      <w:szCs w:val="148"/>
    </w:rPr>
  </w:style>
  <w:style w:type="paragraph" w:customStyle="1" w:styleId="k1kop1">
    <w:name w:val="k1_kop1"/>
    <w:basedOn w:val="NoParagraphStyle"/>
    <w:uiPriority w:val="99"/>
    <w:rsid w:val="007B3A4F"/>
    <w:pPr>
      <w:suppressAutoHyphens/>
    </w:pPr>
    <w:rPr>
      <w:rFonts w:ascii="Verdana" w:hAnsi="Verdana" w:cs="UtopiaStd-Regular"/>
      <w:sz w:val="44"/>
      <w:szCs w:val="44"/>
    </w:rPr>
  </w:style>
  <w:style w:type="paragraph" w:customStyle="1" w:styleId="k2kop2aopgaven">
    <w:name w:val="k2_kop2a_opgaven"/>
    <w:basedOn w:val="NoParagraphStyle"/>
    <w:uiPriority w:val="99"/>
    <w:rsid w:val="007B3A4F"/>
    <w:pPr>
      <w:tabs>
        <w:tab w:val="right" w:pos="1134"/>
        <w:tab w:val="left" w:pos="1304"/>
      </w:tabs>
      <w:suppressAutoHyphens/>
      <w:spacing w:before="454" w:line="250" w:lineRule="atLeast"/>
    </w:pPr>
    <w:rPr>
      <w:rFonts w:ascii="Verdana" w:hAnsi="Verdana" w:cs="UtopiaStd-Bold"/>
      <w:b/>
      <w:bCs/>
      <w:sz w:val="23"/>
      <w:szCs w:val="23"/>
      <w:lang w:val="it-IT"/>
    </w:rPr>
  </w:style>
  <w:style w:type="paragraph" w:customStyle="1" w:styleId="k2kop2bopgaven">
    <w:name w:val="k2_kop2b_opgaven"/>
    <w:basedOn w:val="k2kop2aopgaven"/>
    <w:uiPriority w:val="99"/>
    <w:rsid w:val="007B3A4F"/>
    <w:pPr>
      <w:spacing w:before="0"/>
    </w:pPr>
    <w:rPr>
      <w:rFonts w:cs="UtopiaStd-Regular"/>
      <w:b w:val="0"/>
    </w:rPr>
  </w:style>
  <w:style w:type="paragraph" w:customStyle="1" w:styleId="pt">
    <w:name w:val="pt"/>
    <w:basedOn w:val="NoParagraphStyle"/>
    <w:uiPriority w:val="99"/>
    <w:rsid w:val="007B3A4F"/>
    <w:pPr>
      <w:tabs>
        <w:tab w:val="left" w:pos="9878"/>
      </w:tabs>
      <w:spacing w:line="250" w:lineRule="atLeast"/>
      <w:ind w:right="567"/>
      <w:jc w:val="both"/>
    </w:pPr>
    <w:rPr>
      <w:rFonts w:ascii="Verdana" w:hAnsi="Verdana" w:cs="UtopiaStd-Regular"/>
      <w:color w:val="auto"/>
      <w:sz w:val="19"/>
      <w:szCs w:val="19"/>
    </w:rPr>
  </w:style>
  <w:style w:type="paragraph" w:customStyle="1" w:styleId="ptopslijst1">
    <w:name w:val="pt_ops_lijst_1"/>
    <w:basedOn w:val="pt"/>
    <w:uiPriority w:val="99"/>
    <w:rsid w:val="007B3A4F"/>
    <w:pPr>
      <w:ind w:left="360" w:right="562" w:hanging="360"/>
    </w:pPr>
  </w:style>
  <w:style w:type="paragraph" w:customStyle="1" w:styleId="tabelpt">
    <w:name w:val="tabel_pt"/>
    <w:basedOn w:val="NoParagraphStyle"/>
    <w:uiPriority w:val="99"/>
    <w:rsid w:val="007B3A4F"/>
    <w:pPr>
      <w:spacing w:line="250" w:lineRule="atLeast"/>
    </w:pPr>
    <w:rPr>
      <w:rFonts w:ascii="Verdana" w:hAnsi="Verdana" w:cs="FrutigerLTStd-Roman"/>
      <w:sz w:val="15"/>
      <w:szCs w:val="15"/>
    </w:rPr>
  </w:style>
  <w:style w:type="paragraph" w:customStyle="1" w:styleId="tabelptfn">
    <w:name w:val="tabel_pt_fn"/>
    <w:basedOn w:val="Standaard"/>
    <w:uiPriority w:val="99"/>
    <w:rsid w:val="007B3A4F"/>
    <w:pPr>
      <w:widowControl w:val="0"/>
      <w:tabs>
        <w:tab w:val="left" w:pos="270"/>
        <w:tab w:val="left" w:pos="360"/>
      </w:tabs>
      <w:autoSpaceDE w:val="0"/>
      <w:autoSpaceDN w:val="0"/>
      <w:adjustRightInd w:val="0"/>
      <w:spacing w:after="0" w:line="250" w:lineRule="atLeast"/>
      <w:ind w:left="274" w:right="567" w:hanging="274"/>
      <w:textAlignment w:val="center"/>
    </w:pPr>
    <w:rPr>
      <w:rFonts w:ascii="Verdana" w:hAnsi="Verdana" w:cs="FrutigerLTStd-Roman"/>
      <w:sz w:val="15"/>
      <w:szCs w:val="15"/>
    </w:rPr>
  </w:style>
  <w:style w:type="paragraph" w:customStyle="1" w:styleId="tabelpt23mm">
    <w:name w:val="tabel_pt_23mm"/>
    <w:basedOn w:val="tabelpt"/>
    <w:uiPriority w:val="99"/>
    <w:rsid w:val="007B3A4F"/>
    <w:pPr>
      <w:ind w:left="1304"/>
    </w:pPr>
    <w:rPr>
      <w:rFonts w:cs="FrutigerLTStd-Italic"/>
      <w:i/>
      <w:iCs/>
    </w:rPr>
  </w:style>
  <w:style w:type="paragraph" w:customStyle="1" w:styleId="pt4mm">
    <w:name w:val="pt_4mm"/>
    <w:basedOn w:val="NoParagraphStyle"/>
    <w:uiPriority w:val="99"/>
    <w:rsid w:val="007B3A4F"/>
    <w:pPr>
      <w:spacing w:line="250" w:lineRule="atLeast"/>
      <w:ind w:left="360" w:right="562"/>
    </w:pPr>
    <w:rPr>
      <w:rFonts w:ascii="Verdana" w:hAnsi="Verdana" w:cs="UtopiaStd-Regular"/>
      <w:color w:val="auto"/>
      <w:sz w:val="19"/>
      <w:szCs w:val="19"/>
      <w:lang w:val="nb-NO"/>
    </w:rPr>
  </w:style>
  <w:style w:type="paragraph" w:customStyle="1" w:styleId="tabelk1">
    <w:name w:val="tabel_k1"/>
    <w:basedOn w:val="NoParagraphStyle"/>
    <w:uiPriority w:val="99"/>
    <w:rsid w:val="007B3A4F"/>
    <w:pPr>
      <w:tabs>
        <w:tab w:val="left" w:pos="1531"/>
        <w:tab w:val="left" w:pos="1587"/>
      </w:tabs>
      <w:spacing w:line="250" w:lineRule="atLeast"/>
    </w:pPr>
    <w:rPr>
      <w:rFonts w:ascii="Verdana" w:hAnsi="Verdana" w:cs="FrutigerLTStd-Bold"/>
      <w:b/>
      <w:bCs/>
      <w:sz w:val="15"/>
      <w:szCs w:val="15"/>
    </w:rPr>
  </w:style>
  <w:style w:type="paragraph" w:customStyle="1" w:styleId="tabelptopslijst1">
    <w:name w:val="tabel_pt_ops_lijst_1"/>
    <w:basedOn w:val="NoParagraphStyle"/>
    <w:uiPriority w:val="99"/>
    <w:rsid w:val="007B3A4F"/>
    <w:pPr>
      <w:spacing w:line="250" w:lineRule="atLeast"/>
    </w:pPr>
    <w:rPr>
      <w:rFonts w:ascii="Verdana" w:hAnsi="Verdana" w:cs="FrutigerLTStd-Roman"/>
      <w:sz w:val="15"/>
      <w:szCs w:val="15"/>
    </w:rPr>
  </w:style>
  <w:style w:type="character" w:customStyle="1" w:styleId="Bold">
    <w:name w:val="Bold"/>
    <w:uiPriority w:val="99"/>
    <w:rsid w:val="007B3A4F"/>
    <w:rPr>
      <w:rFonts w:ascii="Verdana" w:hAnsi="Verdana"/>
      <w:b/>
    </w:rPr>
  </w:style>
  <w:style w:type="character" w:customStyle="1" w:styleId="Onderstreept">
    <w:name w:val="Onderstreept"/>
    <w:uiPriority w:val="99"/>
    <w:rsid w:val="007B3A4F"/>
    <w:rPr>
      <w:rFonts w:ascii="Verdana" w:hAnsi="Verdana"/>
      <w:u w:val="none"/>
    </w:rPr>
  </w:style>
  <w:style w:type="character" w:customStyle="1" w:styleId="balansonderstreeptboven">
    <w:name w:val="balans_onderstreept_boven"/>
    <w:uiPriority w:val="99"/>
    <w:rsid w:val="007B3A4F"/>
    <w:rPr>
      <w:rFonts w:ascii="Verdana" w:hAnsi="Verdana"/>
      <w:u w:val="thick" w:color="000000"/>
    </w:rPr>
  </w:style>
  <w:style w:type="character" w:customStyle="1" w:styleId="balansonderstreeptonder">
    <w:name w:val="balans_onderstreept_onder"/>
    <w:uiPriority w:val="99"/>
    <w:rsid w:val="007B3A4F"/>
    <w:rPr>
      <w:rFonts w:ascii="Verdana" w:hAnsi="Verdana"/>
      <w:u w:val="thick" w:color="000000"/>
    </w:rPr>
  </w:style>
  <w:style w:type="paragraph" w:styleId="Koptekst">
    <w:name w:val="header"/>
    <w:basedOn w:val="Standaard"/>
    <w:link w:val="KoptekstChar"/>
    <w:unhideWhenUsed/>
    <w:rsid w:val="00F03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03B43"/>
    <w:rPr>
      <w:rFonts w:ascii="Calibri" w:eastAsia="Times New Roman" w:hAnsi="Calibri" w:cs="Times New Roman"/>
      <w:lang w:val="it-IT" w:eastAsia="it-IT"/>
    </w:rPr>
  </w:style>
  <w:style w:type="paragraph" w:styleId="Voettekst">
    <w:name w:val="footer"/>
    <w:basedOn w:val="Standaard"/>
    <w:link w:val="VoettekstChar"/>
    <w:uiPriority w:val="99"/>
    <w:unhideWhenUsed/>
    <w:rsid w:val="00F03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03B43"/>
    <w:rPr>
      <w:rFonts w:ascii="Calibri" w:eastAsia="Times New Roman" w:hAnsi="Calibri" w:cs="Times New Roman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1383</Words>
  <Characters>7885</Characters>
  <Application>Microsoft Office Word</Application>
  <DocSecurity>0</DocSecurity>
  <Lines>65</Lines>
  <Paragraphs>18</Paragraphs>
  <ScaleCrop>false</ScaleCrop>
  <Company>Springer-SBM</Company>
  <LinksUpToDate>false</LinksUpToDate>
  <CharactersWithSpaces>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d.jacobse</dc:creator>
  <cp:lastModifiedBy>d.jacobse</cp:lastModifiedBy>
  <cp:revision>2</cp:revision>
  <dcterms:created xsi:type="dcterms:W3CDTF">2016-08-04T08:55:00Z</dcterms:created>
  <dcterms:modified xsi:type="dcterms:W3CDTF">2016-08-04T09:01:00Z</dcterms:modified>
</cp:coreProperties>
</file>