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0B" w:rsidRPr="000E7E0B" w:rsidRDefault="000E7E0B" w:rsidP="000E7E0B">
      <w:pPr>
        <w:pStyle w:val="k1nr"/>
        <w:jc w:val="left"/>
        <w:rPr>
          <w:color w:val="auto"/>
          <w:lang w:val="nl-NL"/>
        </w:rPr>
      </w:pPr>
      <w:r w:rsidRPr="000E7E0B">
        <w:rPr>
          <w:color w:val="auto"/>
          <w:lang w:val="nl-NL"/>
        </w:rPr>
        <w:t>3</w:t>
      </w:r>
    </w:p>
    <w:p w:rsidR="000E7E0B" w:rsidRPr="00CC02FB" w:rsidRDefault="000E7E0B" w:rsidP="000E7E0B">
      <w:pPr>
        <w:pStyle w:val="k1kop1"/>
        <w:rPr>
          <w:color w:val="auto"/>
          <w:lang w:val="nl-NL"/>
        </w:rPr>
      </w:pPr>
      <w:r w:rsidRPr="00CC02FB">
        <w:rPr>
          <w:color w:val="auto"/>
          <w:lang w:val="nl-NL"/>
        </w:rPr>
        <w:t>De fiscale jaarrekening van een bv/nv</w:t>
      </w:r>
    </w:p>
    <w:p w:rsidR="000E7E0B" w:rsidRPr="00CC02FB" w:rsidRDefault="000E7E0B" w:rsidP="000E7E0B">
      <w:pPr>
        <w:pStyle w:val="k2kop2aopgaven"/>
        <w:rPr>
          <w:lang w:val="nl-NL"/>
        </w:rPr>
      </w:pPr>
      <w:r w:rsidRPr="00CC02FB">
        <w:rPr>
          <w:lang w:val="nl-NL"/>
        </w:rPr>
        <w:t>Opgave 3.1</w:t>
      </w:r>
    </w:p>
    <w:p w:rsidR="000E7E0B" w:rsidRPr="00CC02FB" w:rsidRDefault="000E7E0B" w:rsidP="000E7E0B">
      <w:pPr>
        <w:pStyle w:val="k2kop2bopgaven"/>
        <w:rPr>
          <w:lang w:val="nl-NL"/>
        </w:rPr>
      </w:pPr>
      <w:r w:rsidRPr="00CC02FB">
        <w:rPr>
          <w:lang w:val="nl-NL"/>
        </w:rPr>
        <w:t>(kop van de vermogensvergelijking)</w:t>
      </w:r>
    </w:p>
    <w:p w:rsidR="000E7E0B" w:rsidRPr="00CC02FB" w:rsidRDefault="000E7E0B" w:rsidP="000E7E0B">
      <w:pPr>
        <w:pStyle w:val="k2kop2bopgaven"/>
        <w:rPr>
          <w:lang w:val="nl-NL"/>
        </w:rPr>
      </w:pPr>
    </w:p>
    <w:p w:rsidR="000E7E0B" w:rsidRPr="00CC02FB" w:rsidRDefault="000E7E0B" w:rsidP="000E7E0B">
      <w:pPr>
        <w:pStyle w:val="pt"/>
        <w:rPr>
          <w:lang w:val="nl-NL"/>
        </w:rPr>
      </w:pPr>
      <w:r w:rsidRPr="00CC02FB">
        <w:rPr>
          <w:lang w:val="nl-NL"/>
        </w:rPr>
        <w:t>De winst van Oosterhout bv:</w:t>
      </w:r>
    </w:p>
    <w:p w:rsidR="000E7E0B" w:rsidRPr="00CC02FB" w:rsidRDefault="000E7E0B" w:rsidP="000E7E0B">
      <w:pPr>
        <w:pStyle w:val="pt"/>
        <w:rPr>
          <w:lang w:val="nl-NL"/>
        </w:rPr>
      </w:pPr>
    </w:p>
    <w:tbl>
      <w:tblPr>
        <w:tblW w:w="0" w:type="auto"/>
        <w:tblInd w:w="80" w:type="dxa"/>
        <w:tblLayout w:type="fixed"/>
        <w:tblCellMar>
          <w:left w:w="0" w:type="dxa"/>
          <w:right w:w="0" w:type="dxa"/>
        </w:tblCellMar>
        <w:tblLook w:val="0000"/>
      </w:tblPr>
      <w:tblGrid>
        <w:gridCol w:w="6840"/>
        <w:gridCol w:w="1440"/>
        <w:gridCol w:w="1598"/>
      </w:tblGrid>
      <w:tr w:rsidR="000E7E0B"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Fiscaal ondernemingsvermogen aan het einde van het boekjaar</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nb-NO"/>
              </w:rPr>
            </w:pP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160.000</w:t>
            </w:r>
          </w:p>
        </w:tc>
      </w:tr>
      <w:tr w:rsidR="000E7E0B"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Fiscaal ondernemingsvermogen aan het begin van het boekjaar</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nb-NO"/>
              </w:rPr>
            </w:pP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ind w:left="360"/>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240.000</w:t>
            </w:r>
            <w:r w:rsidRPr="00884BD1">
              <w:rPr>
                <w:color w:val="auto"/>
                <w:u w:color="000000"/>
              </w:rPr>
              <w:t xml:space="preserve"> -/-</w:t>
            </w:r>
          </w:p>
        </w:tc>
      </w:tr>
      <w:tr w:rsidR="000E7E0B"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Mutatie</w:t>
            </w:r>
            <w:proofErr w:type="spellEnd"/>
            <w:r w:rsidRPr="00884BD1">
              <w:rPr>
                <w:color w:val="auto"/>
              </w:rPr>
              <w:t xml:space="preserve"> van het </w:t>
            </w:r>
            <w:proofErr w:type="spellStart"/>
            <w:r w:rsidRPr="00884BD1">
              <w:rPr>
                <w:color w:val="auto"/>
              </w:rPr>
              <w:t>ondernemingsvermogen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tabs>
                <w:tab w:val="left" w:pos="370"/>
                <w:tab w:val="left" w:pos="1249"/>
              </w:tabs>
              <w:ind w:left="144"/>
              <w:rPr>
                <w:color w:val="auto"/>
              </w:rPr>
            </w:pPr>
            <w:r w:rsidRPr="00884BD1">
              <w:rPr>
                <w:color w:val="auto"/>
              </w:rPr>
              <w:t>-/- €</w:t>
            </w:r>
            <w:r w:rsidRPr="00884BD1">
              <w:rPr>
                <w:rFonts w:ascii="Cambria Math" w:hAnsi="Cambria Math" w:cs="Cambria Math"/>
                <w:color w:val="auto"/>
              </w:rPr>
              <w:t>  </w:t>
            </w:r>
            <w:r w:rsidRPr="00884BD1">
              <w:rPr>
                <w:color w:val="auto"/>
              </w:rPr>
              <w:t>80.000</w:t>
            </w:r>
          </w:p>
        </w:tc>
      </w:tr>
      <w:tr w:rsidR="000E7E0B"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Bij</w:t>
            </w:r>
            <w:proofErr w:type="spellEnd"/>
            <w:r w:rsidRPr="00884BD1">
              <w:rPr>
                <w:color w:val="auto"/>
              </w:rPr>
              <w:t xml:space="preserve">: </w:t>
            </w:r>
            <w:proofErr w:type="spellStart"/>
            <w:r w:rsidRPr="00884BD1">
              <w:rPr>
                <w:color w:val="auto"/>
              </w:rPr>
              <w:t>Onttrekking</w:t>
            </w:r>
            <w:proofErr w:type="spellEnd"/>
            <w:r w:rsidRPr="00884BD1">
              <w:rPr>
                <w:color w:val="auto"/>
              </w:rPr>
              <w:t xml:space="preserve"> </w:t>
            </w:r>
            <w:proofErr w:type="spellStart"/>
            <w:r w:rsidRPr="00884BD1">
              <w:rPr>
                <w:color w:val="auto"/>
              </w:rPr>
              <w:t>Vpb</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35.000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360"/>
              <w:textAlignment w:val="auto"/>
              <w:rPr>
                <w:rFonts w:ascii="Verdana" w:hAnsi="Verdana" w:cs="Times New Roman"/>
                <w:color w:val="auto"/>
                <w:lang w:val="it-IT"/>
              </w:rPr>
            </w:pPr>
          </w:p>
        </w:tc>
      </w:tr>
      <w:tr w:rsidR="000E7E0B"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Bij</w:t>
            </w:r>
            <w:proofErr w:type="spellEnd"/>
            <w:r w:rsidRPr="00884BD1">
              <w:rPr>
                <w:color w:val="auto"/>
              </w:rPr>
              <w:t xml:space="preserve">: </w:t>
            </w:r>
            <w:proofErr w:type="spellStart"/>
            <w:r w:rsidRPr="00884BD1">
              <w:rPr>
                <w:color w:val="auto"/>
              </w:rPr>
              <w:t>Kapitaalterugbetalingen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150.000</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360"/>
              <w:textAlignment w:val="auto"/>
              <w:rPr>
                <w:rFonts w:ascii="Verdana" w:hAnsi="Verdana" w:cs="Times New Roman"/>
                <w:color w:val="auto"/>
                <w:lang w:val="it-IT"/>
              </w:rPr>
            </w:pPr>
          </w:p>
        </w:tc>
      </w:tr>
      <w:tr w:rsidR="000E7E0B"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UtopiaStd-Regular" w:hAnsi="UtopiaStd-Regular" w:cs="Times New Roman"/>
                <w:color w:val="auto"/>
                <w:lang w:val="it-IT"/>
              </w:rPr>
            </w:pP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0E7E0B" w:rsidRPr="00884BD1" w:rsidRDefault="000E7E0B" w:rsidP="001D2BB9">
            <w:pPr>
              <w:pStyle w:val="tabelpt"/>
              <w:ind w:left="360"/>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185.000</w:t>
            </w:r>
            <w:r w:rsidRPr="00884BD1">
              <w:rPr>
                <w:color w:val="auto"/>
              </w:rPr>
              <w:t xml:space="preserve"> +</w:t>
            </w:r>
          </w:p>
        </w:tc>
      </w:tr>
      <w:tr w:rsidR="000E7E0B" w:rsidRPr="00884BD1" w:rsidTr="001D2BB9">
        <w:trPr>
          <w:trHeight w:val="60"/>
        </w:trPr>
        <w:tc>
          <w:tcPr>
            <w:tcW w:w="68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Winst</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360"/>
              <w:rPr>
                <w:color w:val="auto"/>
              </w:rPr>
            </w:pPr>
            <w:r w:rsidRPr="00884BD1">
              <w:rPr>
                <w:color w:val="auto"/>
              </w:rPr>
              <w:t>€</w:t>
            </w:r>
            <w:r w:rsidRPr="00884BD1">
              <w:rPr>
                <w:rFonts w:ascii="Cambria Math" w:hAnsi="Cambria Math" w:cs="Cambria Math"/>
                <w:color w:val="auto"/>
              </w:rPr>
              <w:t> </w:t>
            </w:r>
            <w:r w:rsidRPr="00884BD1">
              <w:rPr>
                <w:color w:val="auto"/>
              </w:rPr>
              <w:t>105.000</w:t>
            </w:r>
          </w:p>
        </w:tc>
      </w:tr>
    </w:tbl>
    <w:p w:rsidR="000E7E0B" w:rsidRPr="00C575A2" w:rsidRDefault="000E7E0B" w:rsidP="000E7E0B">
      <w:pPr>
        <w:pStyle w:val="k2kop2aopgaven"/>
      </w:pPr>
      <w:proofErr w:type="spellStart"/>
      <w:r w:rsidRPr="00C575A2">
        <w:t>Opgave</w:t>
      </w:r>
      <w:proofErr w:type="spellEnd"/>
      <w:r w:rsidRPr="00C575A2">
        <w:t xml:space="preserve"> 3.2</w:t>
      </w:r>
    </w:p>
    <w:p w:rsidR="000E7E0B" w:rsidRPr="00C575A2" w:rsidRDefault="000E7E0B" w:rsidP="000E7E0B">
      <w:pPr>
        <w:pStyle w:val="k2kop2bopgaven"/>
      </w:pPr>
      <w:r w:rsidRPr="00C575A2">
        <w:t>(</w:t>
      </w:r>
      <w:proofErr w:type="spellStart"/>
      <w:r w:rsidRPr="00C575A2">
        <w:t>staart</w:t>
      </w:r>
      <w:proofErr w:type="spellEnd"/>
      <w:r w:rsidRPr="00C575A2">
        <w:t xml:space="preserve"> van de </w:t>
      </w:r>
      <w:proofErr w:type="spellStart"/>
      <w:r w:rsidRPr="00C575A2">
        <w:t>vermogensvergelijking</w:t>
      </w:r>
      <w:proofErr w:type="spellEnd"/>
      <w:r w:rsidRPr="00C575A2">
        <w:t>)</w:t>
      </w:r>
    </w:p>
    <w:p w:rsidR="000E7E0B" w:rsidRPr="00C575A2" w:rsidRDefault="000E7E0B" w:rsidP="000E7E0B">
      <w:pPr>
        <w:pStyle w:val="k2kop2bopgaven"/>
      </w:pPr>
    </w:p>
    <w:p w:rsidR="000E7E0B" w:rsidRPr="00D91F03" w:rsidRDefault="000E7E0B" w:rsidP="000E7E0B">
      <w:pPr>
        <w:pStyle w:val="pt"/>
        <w:rPr>
          <w:lang w:val="nb-NO"/>
        </w:rPr>
      </w:pPr>
      <w:r w:rsidRPr="00D91F03">
        <w:rPr>
          <w:lang w:val="nb-NO"/>
        </w:rPr>
        <w:t>Het belastbare bedrag van Oosterhout bv:</w:t>
      </w:r>
    </w:p>
    <w:p w:rsidR="000E7E0B" w:rsidRPr="00D91F03" w:rsidRDefault="000E7E0B" w:rsidP="000E7E0B">
      <w:pPr>
        <w:pStyle w:val="pt"/>
        <w:rPr>
          <w:lang w:val="nb-NO"/>
        </w:rPr>
      </w:pPr>
    </w:p>
    <w:tbl>
      <w:tblPr>
        <w:tblW w:w="0" w:type="auto"/>
        <w:tblInd w:w="80" w:type="dxa"/>
        <w:tblLayout w:type="fixed"/>
        <w:tblCellMar>
          <w:left w:w="0" w:type="dxa"/>
          <w:right w:w="0" w:type="dxa"/>
        </w:tblCellMar>
        <w:tblLook w:val="0000"/>
      </w:tblPr>
      <w:tblGrid>
        <w:gridCol w:w="7020"/>
        <w:gridCol w:w="1440"/>
        <w:gridCol w:w="1418"/>
      </w:tblGrid>
      <w:tr w:rsidR="000E7E0B" w:rsidRPr="00884BD1" w:rsidTr="001D2BB9">
        <w:trPr>
          <w:trHeight w:val="60"/>
        </w:trPr>
        <w:tc>
          <w:tcPr>
            <w:tcW w:w="7020"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Fiscale</w:t>
            </w:r>
            <w:proofErr w:type="spellEnd"/>
            <w:r w:rsidRPr="00884BD1">
              <w:rPr>
                <w:color w:val="auto"/>
              </w:rPr>
              <w:t xml:space="preserve"> </w:t>
            </w:r>
            <w:proofErr w:type="spellStart"/>
            <w:r w:rsidRPr="00884BD1">
              <w:rPr>
                <w:color w:val="auto"/>
              </w:rPr>
              <w:t>winst</w:t>
            </w:r>
            <w:proofErr w:type="spellEnd"/>
            <w:r w:rsidRPr="00884BD1">
              <w:rPr>
                <w:color w:val="auto"/>
              </w:rPr>
              <w:t xml:space="preserve"> </w:t>
            </w:r>
          </w:p>
        </w:tc>
        <w:tc>
          <w:tcPr>
            <w:tcW w:w="144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202"/>
              <w:rPr>
                <w:color w:val="auto"/>
              </w:rPr>
            </w:pPr>
            <w:r w:rsidRPr="00884BD1">
              <w:rPr>
                <w:color w:val="auto"/>
              </w:rPr>
              <w:t>€</w:t>
            </w:r>
            <w:r w:rsidRPr="00884BD1">
              <w:rPr>
                <w:rFonts w:ascii="Cambria Math" w:hAnsi="Cambria Math" w:cs="Cambria Math"/>
                <w:color w:val="auto"/>
              </w:rPr>
              <w:t> </w:t>
            </w:r>
            <w:r w:rsidRPr="00884BD1">
              <w:rPr>
                <w:color w:val="auto"/>
              </w:rPr>
              <w:t>105.000</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0E7E0B" w:rsidRPr="00CC02FB" w:rsidRDefault="000E7E0B" w:rsidP="001D2BB9">
            <w:pPr>
              <w:pStyle w:val="tabelpt"/>
              <w:rPr>
                <w:color w:val="auto"/>
                <w:lang w:val="nl-NL"/>
              </w:rPr>
            </w:pPr>
            <w:r w:rsidRPr="00CC02FB">
              <w:rPr>
                <w:color w:val="auto"/>
                <w:lang w:val="nl-NL"/>
              </w:rPr>
              <w:t>Bij: Niet-aftrekbare kosten (boetes)</w:t>
            </w:r>
          </w:p>
        </w:tc>
        <w:tc>
          <w:tcPr>
            <w:tcW w:w="144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jc w:val="right"/>
              <w:textAlignment w:val="auto"/>
              <w:rPr>
                <w:rFonts w:ascii="Verdana" w:hAnsi="Verdana" w:cs="Times New Roman"/>
                <w:color w:val="auto"/>
                <w:lang w:val="nl-NL"/>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0E7E0B" w:rsidRPr="00884BD1" w:rsidRDefault="000E7E0B" w:rsidP="001D2BB9">
            <w:pPr>
              <w:pStyle w:val="tabelpt"/>
              <w:ind w:left="202"/>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1.200</w:t>
            </w:r>
            <w:r w:rsidRPr="00884BD1">
              <w:rPr>
                <w:color w:val="auto"/>
              </w:rPr>
              <w:t xml:space="preserve"> +</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UtopiaStd-Regular" w:hAnsi="UtopiaStd-Regular" w:cs="Times New Roman"/>
                <w:color w:val="auto"/>
                <w:lang w:val="it-IT"/>
              </w:rPr>
            </w:pPr>
          </w:p>
        </w:tc>
        <w:tc>
          <w:tcPr>
            <w:tcW w:w="144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202"/>
              <w:rPr>
                <w:color w:val="auto"/>
              </w:rPr>
            </w:pPr>
            <w:r w:rsidRPr="00884BD1">
              <w:rPr>
                <w:color w:val="auto"/>
              </w:rPr>
              <w:t>€</w:t>
            </w:r>
            <w:r w:rsidRPr="00884BD1">
              <w:rPr>
                <w:rFonts w:ascii="Cambria Math" w:hAnsi="Cambria Math" w:cs="Cambria Math"/>
                <w:color w:val="auto"/>
              </w:rPr>
              <w:t> </w:t>
            </w:r>
            <w:r w:rsidRPr="00884BD1">
              <w:rPr>
                <w:color w:val="auto"/>
              </w:rPr>
              <w:t>106.200</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Bij</w:t>
            </w:r>
            <w:proofErr w:type="spellEnd"/>
            <w:r w:rsidRPr="00884BD1">
              <w:rPr>
                <w:color w:val="auto"/>
              </w:rPr>
              <w:t xml:space="preserve">: </w:t>
            </w:r>
            <w:proofErr w:type="spellStart"/>
            <w:r w:rsidRPr="00884BD1">
              <w:rPr>
                <w:color w:val="auto"/>
              </w:rPr>
              <w:t>Desinvesteringsbijtelling</w:t>
            </w:r>
            <w:proofErr w:type="spellEnd"/>
          </w:p>
        </w:tc>
        <w:tc>
          <w:tcPr>
            <w:tcW w:w="144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0E7E0B" w:rsidRPr="00884BD1" w:rsidRDefault="000E7E0B" w:rsidP="001D2BB9">
            <w:pPr>
              <w:pStyle w:val="tabelpt"/>
              <w:ind w:left="202"/>
              <w:rPr>
                <w:color w:val="auto"/>
              </w:rPr>
            </w:pPr>
            <w:r w:rsidRPr="00884BD1">
              <w:rPr>
                <w:rStyle w:val="Onderstreept"/>
                <w:color w:val="auto"/>
              </w:rPr>
              <w:t>€</w:t>
            </w:r>
            <w:r w:rsidRPr="00884BD1">
              <w:rPr>
                <w:rFonts w:ascii="Cambria Math" w:hAnsi="Cambria Math" w:cs="Cambria Math"/>
                <w:color w:val="auto"/>
              </w:rPr>
              <w:t>   </w:t>
            </w:r>
            <w:r w:rsidRPr="00884BD1">
              <w:rPr>
                <w:rStyle w:val="Onderstreept"/>
                <w:color w:val="auto"/>
              </w:rPr>
              <w:t>8.000</w:t>
            </w:r>
            <w:r w:rsidRPr="00884BD1">
              <w:rPr>
                <w:color w:val="auto"/>
              </w:rPr>
              <w:t xml:space="preserve"> +</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UtopiaStd-Regular" w:hAnsi="UtopiaStd-Regular" w:cs="Times New Roman"/>
                <w:color w:val="auto"/>
                <w:lang w:val="it-IT"/>
              </w:rPr>
            </w:pPr>
          </w:p>
        </w:tc>
        <w:tc>
          <w:tcPr>
            <w:tcW w:w="144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202"/>
              <w:rPr>
                <w:color w:val="auto"/>
              </w:rPr>
            </w:pPr>
            <w:r w:rsidRPr="00884BD1">
              <w:rPr>
                <w:color w:val="auto"/>
              </w:rPr>
              <w:t>€</w:t>
            </w:r>
            <w:r w:rsidRPr="00884BD1">
              <w:rPr>
                <w:rFonts w:ascii="Cambria Math" w:hAnsi="Cambria Math" w:cs="Cambria Math"/>
                <w:color w:val="auto"/>
              </w:rPr>
              <w:t> </w:t>
            </w:r>
            <w:r w:rsidRPr="00884BD1">
              <w:rPr>
                <w:color w:val="auto"/>
              </w:rPr>
              <w:t>114.200</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0E7E0B" w:rsidRPr="00CC02FB" w:rsidRDefault="000E7E0B" w:rsidP="001D2BB9">
            <w:pPr>
              <w:pStyle w:val="tabelpt"/>
              <w:rPr>
                <w:color w:val="auto"/>
                <w:lang w:val="nl-NL"/>
              </w:rPr>
            </w:pPr>
            <w:r w:rsidRPr="00CC02FB">
              <w:rPr>
                <w:color w:val="auto"/>
                <w:lang w:val="nl-NL"/>
              </w:rPr>
              <w:t>Deelnemingsvrijstelling (in deze opgave een bijtelling)</w:t>
            </w:r>
          </w:p>
        </w:tc>
        <w:tc>
          <w:tcPr>
            <w:tcW w:w="144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jc w:val="right"/>
              <w:textAlignment w:val="auto"/>
              <w:rPr>
                <w:rFonts w:ascii="Verdana" w:hAnsi="Verdana" w:cs="Times New Roman"/>
                <w:color w:val="auto"/>
                <w:lang w:val="nl-NL"/>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0E7E0B" w:rsidRPr="00884BD1" w:rsidRDefault="000E7E0B" w:rsidP="001D2BB9">
            <w:pPr>
              <w:pStyle w:val="tabelpt"/>
              <w:ind w:left="202"/>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15.800</w:t>
            </w:r>
            <w:r w:rsidRPr="00884BD1">
              <w:rPr>
                <w:color w:val="auto"/>
              </w:rPr>
              <w:t xml:space="preserve"> +</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UtopiaStd-Regular" w:hAnsi="UtopiaStd-Regular" w:cs="Times New Roman"/>
                <w:color w:val="auto"/>
                <w:lang w:val="it-IT"/>
              </w:rPr>
            </w:pPr>
          </w:p>
        </w:tc>
        <w:tc>
          <w:tcPr>
            <w:tcW w:w="144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202"/>
              <w:rPr>
                <w:color w:val="auto"/>
              </w:rPr>
            </w:pPr>
            <w:r w:rsidRPr="00884BD1">
              <w:rPr>
                <w:color w:val="auto"/>
              </w:rPr>
              <w:t>€</w:t>
            </w:r>
            <w:r w:rsidRPr="00884BD1">
              <w:rPr>
                <w:rFonts w:ascii="Cambria Math" w:hAnsi="Cambria Math" w:cs="Cambria Math"/>
                <w:color w:val="auto"/>
              </w:rPr>
              <w:t> </w:t>
            </w:r>
            <w:r w:rsidRPr="00884BD1">
              <w:rPr>
                <w:color w:val="auto"/>
              </w:rPr>
              <w:t>130.000</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0E7E0B" w:rsidRPr="00CC02FB" w:rsidRDefault="000E7E0B" w:rsidP="001D2BB9">
            <w:pPr>
              <w:pStyle w:val="tabelpt"/>
              <w:rPr>
                <w:color w:val="auto"/>
                <w:lang w:val="nl-NL"/>
              </w:rPr>
            </w:pPr>
            <w:r w:rsidRPr="00CC02FB">
              <w:rPr>
                <w:color w:val="auto"/>
                <w:lang w:val="nl-NL"/>
              </w:rPr>
              <w:lastRenderedPageBreak/>
              <w:t>Mutaties fiscale reserves (in deze opgave een aftrekpost)</w:t>
            </w:r>
          </w:p>
        </w:tc>
        <w:tc>
          <w:tcPr>
            <w:tcW w:w="144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jc w:val="right"/>
              <w:textAlignment w:val="auto"/>
              <w:rPr>
                <w:rFonts w:ascii="Verdana" w:hAnsi="Verdana" w:cs="Times New Roman"/>
                <w:color w:val="auto"/>
                <w:lang w:val="nl-NL"/>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ind w:left="202"/>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32.000</w:t>
            </w:r>
            <w:r w:rsidRPr="00884BD1">
              <w:rPr>
                <w:color w:val="auto"/>
                <w:u w:color="000000"/>
              </w:rPr>
              <w:t xml:space="preserve"> -/- </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Belastbare</w:t>
            </w:r>
            <w:proofErr w:type="spellEnd"/>
            <w:r w:rsidRPr="00884BD1">
              <w:rPr>
                <w:color w:val="auto"/>
              </w:rPr>
              <w:t xml:space="preserve"> </w:t>
            </w:r>
            <w:proofErr w:type="spellStart"/>
            <w:r w:rsidRPr="00884BD1">
              <w:rPr>
                <w:color w:val="auto"/>
              </w:rPr>
              <w:t>winst</w:t>
            </w:r>
            <w:proofErr w:type="spellEnd"/>
          </w:p>
        </w:tc>
        <w:tc>
          <w:tcPr>
            <w:tcW w:w="144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202"/>
              <w:rPr>
                <w:color w:val="auto"/>
              </w:rPr>
            </w:pPr>
            <w:r w:rsidRPr="00884BD1">
              <w:rPr>
                <w:color w:val="auto"/>
              </w:rPr>
              <w:t>€</w:t>
            </w:r>
            <w:r w:rsidRPr="00884BD1">
              <w:rPr>
                <w:rFonts w:ascii="Cambria Math" w:hAnsi="Cambria Math" w:cs="Cambria Math"/>
                <w:color w:val="auto"/>
              </w:rPr>
              <w:t>  </w:t>
            </w:r>
            <w:r w:rsidRPr="00884BD1">
              <w:rPr>
                <w:color w:val="auto"/>
              </w:rPr>
              <w:t>98.000</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Af</w:t>
            </w:r>
            <w:proofErr w:type="spellEnd"/>
            <w:r w:rsidRPr="00884BD1">
              <w:rPr>
                <w:color w:val="auto"/>
              </w:rPr>
              <w:t xml:space="preserve">: Te </w:t>
            </w:r>
            <w:proofErr w:type="spellStart"/>
            <w:r w:rsidRPr="00884BD1">
              <w:rPr>
                <w:color w:val="auto"/>
              </w:rPr>
              <w:t>verrekenen</w:t>
            </w:r>
            <w:proofErr w:type="spellEnd"/>
            <w:r w:rsidRPr="00884BD1">
              <w:rPr>
                <w:color w:val="auto"/>
              </w:rPr>
              <w:t xml:space="preserve"> </w:t>
            </w:r>
            <w:proofErr w:type="spellStart"/>
            <w:r w:rsidRPr="00884BD1">
              <w:rPr>
                <w:color w:val="auto"/>
              </w:rPr>
              <w:t>verliezen</w:t>
            </w:r>
            <w:proofErr w:type="spellEnd"/>
          </w:p>
        </w:tc>
        <w:tc>
          <w:tcPr>
            <w:tcW w:w="144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ind w:left="202"/>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20.000</w:t>
            </w:r>
            <w:r w:rsidRPr="00884BD1">
              <w:rPr>
                <w:color w:val="auto"/>
                <w:u w:color="000000"/>
              </w:rPr>
              <w:t xml:space="preserve"> -/- </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6"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Belastbaar</w:t>
            </w:r>
            <w:proofErr w:type="spellEnd"/>
            <w:r w:rsidRPr="00884BD1">
              <w:rPr>
                <w:color w:val="auto"/>
              </w:rPr>
              <w:t xml:space="preserve"> </w:t>
            </w:r>
            <w:proofErr w:type="spellStart"/>
            <w:r w:rsidRPr="00884BD1">
              <w:rPr>
                <w:color w:val="auto"/>
              </w:rPr>
              <w:t>bedrag</w:t>
            </w:r>
            <w:proofErr w:type="spellEnd"/>
          </w:p>
        </w:tc>
        <w:tc>
          <w:tcPr>
            <w:tcW w:w="1440" w:type="dxa"/>
            <w:tcBorders>
              <w:top w:val="single" w:sz="2" w:space="0" w:color="000000"/>
              <w:left w:val="single" w:sz="6"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202"/>
              <w:rPr>
                <w:color w:val="auto"/>
              </w:rPr>
            </w:pPr>
            <w:r w:rsidRPr="00884BD1">
              <w:rPr>
                <w:color w:val="auto"/>
              </w:rPr>
              <w:t>€</w:t>
            </w:r>
            <w:r w:rsidRPr="00884BD1">
              <w:rPr>
                <w:rFonts w:ascii="Cambria Math" w:hAnsi="Cambria Math" w:cs="Cambria Math"/>
                <w:color w:val="auto"/>
              </w:rPr>
              <w:t>  </w:t>
            </w:r>
            <w:r w:rsidRPr="00884BD1">
              <w:rPr>
                <w:color w:val="auto"/>
              </w:rPr>
              <w:t>78.000</w:t>
            </w:r>
          </w:p>
        </w:tc>
      </w:tr>
    </w:tbl>
    <w:p w:rsidR="000E7E0B" w:rsidRPr="00C575A2" w:rsidRDefault="000E7E0B" w:rsidP="000E7E0B">
      <w:pPr>
        <w:pStyle w:val="k2kop2aopgaven"/>
      </w:pPr>
      <w:proofErr w:type="spellStart"/>
      <w:r w:rsidRPr="00C575A2">
        <w:t>Opgave</w:t>
      </w:r>
      <w:proofErr w:type="spellEnd"/>
      <w:r w:rsidRPr="00C575A2">
        <w:t xml:space="preserve"> 3.3</w:t>
      </w:r>
    </w:p>
    <w:p w:rsidR="000E7E0B" w:rsidRPr="00CC02FB" w:rsidRDefault="000E7E0B" w:rsidP="000E7E0B">
      <w:pPr>
        <w:pStyle w:val="k2kop2bopgaven"/>
        <w:rPr>
          <w:lang w:val="nl-NL"/>
        </w:rPr>
      </w:pPr>
      <w:r w:rsidRPr="00CC02FB">
        <w:rPr>
          <w:lang w:val="nl-NL"/>
        </w:rPr>
        <w:t>(informeel kapitaal in de kostensfeer)</w:t>
      </w:r>
    </w:p>
    <w:p w:rsidR="000E7E0B" w:rsidRPr="00CC02FB" w:rsidRDefault="000E7E0B" w:rsidP="000E7E0B">
      <w:pPr>
        <w:pStyle w:val="k2kop2bopgaven"/>
        <w:rPr>
          <w:lang w:val="nl-NL"/>
        </w:rPr>
      </w:pPr>
    </w:p>
    <w:p w:rsidR="000E7E0B" w:rsidRPr="00CC02FB" w:rsidRDefault="000E7E0B" w:rsidP="000E7E0B">
      <w:pPr>
        <w:pStyle w:val="ptopslijst1"/>
        <w:rPr>
          <w:lang w:val="nl-NL"/>
        </w:rPr>
      </w:pPr>
      <w:r w:rsidRPr="00CC02FB">
        <w:rPr>
          <w:lang w:val="nl-NL"/>
        </w:rPr>
        <w:t>1.</w:t>
      </w:r>
      <w:r w:rsidRPr="00CC02FB">
        <w:rPr>
          <w:lang w:val="nl-NL"/>
        </w:rPr>
        <w:tab/>
        <w:t>De vennootschappelijke journaalpost van de huurbetaling:</w:t>
      </w:r>
    </w:p>
    <w:p w:rsidR="000E7E0B" w:rsidRPr="00CC02FB"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976"/>
        <w:gridCol w:w="1440"/>
        <w:gridCol w:w="132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450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Huurkosten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30.000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30.000</w:t>
            </w:r>
          </w:p>
        </w:tc>
      </w:tr>
    </w:tbl>
    <w:p w:rsidR="000E7E0B" w:rsidRPr="005E489B" w:rsidRDefault="000E7E0B" w:rsidP="000E7E0B">
      <w:pPr>
        <w:pStyle w:val="pt"/>
      </w:pPr>
    </w:p>
    <w:p w:rsidR="000E7E0B" w:rsidRPr="00CC02FB" w:rsidRDefault="000E7E0B" w:rsidP="000E7E0B">
      <w:pPr>
        <w:pStyle w:val="ptopslijst1"/>
        <w:rPr>
          <w:lang w:val="nl-NL"/>
        </w:rPr>
      </w:pPr>
      <w:r w:rsidRPr="00CC02FB">
        <w:rPr>
          <w:lang w:val="nl-NL"/>
        </w:rPr>
        <w:t>2.</w:t>
      </w:r>
      <w:r w:rsidRPr="00CC02FB">
        <w:rPr>
          <w:lang w:val="nl-NL"/>
        </w:rPr>
        <w:tab/>
        <w:t>De fiscale journaalpost van de huurbetaling:</w:t>
      </w:r>
    </w:p>
    <w:p w:rsidR="000E7E0B" w:rsidRPr="00CC02FB"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976"/>
        <w:gridCol w:w="1440"/>
        <w:gridCol w:w="132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450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Huurkosten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50.000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30.000</w:t>
            </w: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056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Informeel</w:t>
            </w:r>
            <w:proofErr w:type="spellEnd"/>
            <w:r w:rsidRPr="00884BD1">
              <w:rPr>
                <w:color w:val="auto"/>
              </w:rPr>
              <w:t xml:space="preserve"> </w:t>
            </w:r>
            <w:proofErr w:type="spellStart"/>
            <w:r w:rsidRPr="00884BD1">
              <w:rPr>
                <w:color w:val="auto"/>
              </w:rPr>
              <w:t>kapitaal</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r>
    </w:tbl>
    <w:p w:rsidR="000E7E0B" w:rsidRPr="005E489B" w:rsidRDefault="000E7E0B" w:rsidP="000E7E0B">
      <w:pPr>
        <w:pStyle w:val="pt"/>
      </w:pPr>
    </w:p>
    <w:p w:rsidR="000E7E0B" w:rsidRDefault="000E7E0B" w:rsidP="000E7E0B">
      <w:pPr>
        <w:pStyle w:val="ptopslijst1"/>
      </w:pPr>
      <w:r w:rsidRPr="005E489B">
        <w:t>3.</w:t>
      </w:r>
      <w:r w:rsidRPr="005E489B">
        <w:tab/>
        <w:t xml:space="preserve">De </w:t>
      </w:r>
      <w:proofErr w:type="spellStart"/>
      <w:r w:rsidRPr="005E489B">
        <w:t>aanvullende</w:t>
      </w:r>
      <w:proofErr w:type="spellEnd"/>
      <w:r w:rsidRPr="005E489B">
        <w:t xml:space="preserve"> </w:t>
      </w:r>
      <w:proofErr w:type="spellStart"/>
      <w:r w:rsidRPr="005E489B">
        <w:t>journaalpost</w:t>
      </w:r>
      <w:proofErr w:type="spellEnd"/>
      <w:r w:rsidRPr="005E489B">
        <w:t>:</w:t>
      </w:r>
    </w:p>
    <w:p w:rsidR="000E7E0B" w:rsidRPr="005E489B" w:rsidRDefault="000E7E0B" w:rsidP="000E7E0B">
      <w:pPr>
        <w:pStyle w:val="ptopslijst1"/>
      </w:pPr>
    </w:p>
    <w:tbl>
      <w:tblPr>
        <w:tblW w:w="0" w:type="auto"/>
        <w:tblInd w:w="80" w:type="dxa"/>
        <w:tblLayout w:type="fixed"/>
        <w:tblCellMar>
          <w:left w:w="0" w:type="dxa"/>
          <w:right w:w="0" w:type="dxa"/>
        </w:tblCellMar>
        <w:tblLook w:val="0000"/>
      </w:tblPr>
      <w:tblGrid>
        <w:gridCol w:w="567"/>
        <w:gridCol w:w="567"/>
        <w:gridCol w:w="5976"/>
        <w:gridCol w:w="1440"/>
        <w:gridCol w:w="132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450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Huurkosten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056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Informeel</w:t>
            </w:r>
            <w:proofErr w:type="spellEnd"/>
            <w:r w:rsidRPr="00884BD1">
              <w:rPr>
                <w:color w:val="auto"/>
              </w:rPr>
              <w:t xml:space="preserve"> </w:t>
            </w:r>
            <w:proofErr w:type="spellStart"/>
            <w:r w:rsidRPr="00884BD1">
              <w:rPr>
                <w:color w:val="auto"/>
              </w:rPr>
              <w:t>kapitaal</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r>
    </w:tbl>
    <w:p w:rsidR="000E7E0B" w:rsidRPr="005E489B" w:rsidRDefault="000E7E0B" w:rsidP="000E7E0B">
      <w:pPr>
        <w:pStyle w:val="pt"/>
      </w:pPr>
    </w:p>
    <w:p w:rsidR="000E7E0B" w:rsidRPr="00CC02FB" w:rsidRDefault="000E7E0B" w:rsidP="000E7E0B">
      <w:pPr>
        <w:pStyle w:val="ptopslijst1"/>
        <w:rPr>
          <w:lang w:val="nl-NL"/>
        </w:rPr>
      </w:pPr>
      <w:r w:rsidRPr="00CC02FB">
        <w:rPr>
          <w:lang w:val="nl-NL"/>
        </w:rPr>
        <w:t>4.</w:t>
      </w:r>
      <w:r w:rsidRPr="00CC02FB">
        <w:rPr>
          <w:lang w:val="nl-NL"/>
        </w:rPr>
        <w:tab/>
        <w:t>De fiscale gevolgen van de aanvullende journaalpost:</w:t>
      </w:r>
    </w:p>
    <w:p w:rsidR="000E7E0B" w:rsidRPr="00CC02FB" w:rsidRDefault="000E7E0B" w:rsidP="000E7E0B">
      <w:pPr>
        <w:pStyle w:val="ptopslijst1"/>
        <w:ind w:left="720"/>
        <w:rPr>
          <w:lang w:val="nl-NL"/>
        </w:rPr>
      </w:pPr>
      <w:r w:rsidRPr="00CC02FB">
        <w:rPr>
          <w:lang w:val="nl-NL"/>
        </w:rPr>
        <w:t>•</w:t>
      </w:r>
      <w:r w:rsidRPr="00CC02FB">
        <w:rPr>
          <w:lang w:val="nl-NL"/>
        </w:rPr>
        <w:tab/>
        <w:t>hogere huurkosten bij Alkmaar Holding bv van € 20.000;</w:t>
      </w:r>
    </w:p>
    <w:p w:rsidR="000E7E0B" w:rsidRPr="00CC02FB" w:rsidRDefault="000E7E0B" w:rsidP="000E7E0B">
      <w:pPr>
        <w:pStyle w:val="ptopslijst1"/>
        <w:ind w:left="720"/>
        <w:rPr>
          <w:lang w:val="nl-NL"/>
        </w:rPr>
      </w:pPr>
      <w:r w:rsidRPr="00CC02FB">
        <w:rPr>
          <w:lang w:val="nl-NL"/>
        </w:rPr>
        <w:t>•</w:t>
      </w:r>
      <w:r w:rsidRPr="00CC02FB">
        <w:rPr>
          <w:lang w:val="nl-NL"/>
        </w:rPr>
        <w:tab/>
        <w:t>hogere inkomsten in box 1 bij de heer Alkmaar (ad € 20.000) uit het ter beschikking stellen van een vermogensbestanddeel.</w:t>
      </w:r>
    </w:p>
    <w:p w:rsidR="000E7E0B" w:rsidRPr="00CC02FB" w:rsidRDefault="000E7E0B" w:rsidP="000E7E0B">
      <w:pPr>
        <w:pStyle w:val="k2kop2aopgaven"/>
        <w:rPr>
          <w:lang w:val="nl-NL"/>
        </w:rPr>
      </w:pPr>
      <w:r w:rsidRPr="00CC02FB">
        <w:rPr>
          <w:lang w:val="nl-NL"/>
        </w:rPr>
        <w:t>Opgave 3.4</w:t>
      </w:r>
    </w:p>
    <w:p w:rsidR="000E7E0B" w:rsidRPr="00CC02FB" w:rsidRDefault="000E7E0B" w:rsidP="000E7E0B">
      <w:pPr>
        <w:pStyle w:val="k2kop2bopgaven"/>
        <w:rPr>
          <w:lang w:val="nl-NL"/>
        </w:rPr>
      </w:pPr>
      <w:r w:rsidRPr="00CC02FB">
        <w:rPr>
          <w:lang w:val="nl-NL"/>
        </w:rPr>
        <w:t>(informeel kapitaal in de vermogenssfeer, aandeelhouder is natuurlijk persoon)</w:t>
      </w:r>
    </w:p>
    <w:p w:rsidR="000E7E0B" w:rsidRPr="00CC02FB" w:rsidRDefault="000E7E0B" w:rsidP="000E7E0B">
      <w:pPr>
        <w:pStyle w:val="k2kop2bopgaven"/>
        <w:rPr>
          <w:lang w:val="nl-NL"/>
        </w:rPr>
      </w:pPr>
    </w:p>
    <w:p w:rsidR="000E7E0B" w:rsidRPr="00CC02FB" w:rsidRDefault="000E7E0B" w:rsidP="000E7E0B">
      <w:pPr>
        <w:pStyle w:val="ptopslijst1"/>
        <w:rPr>
          <w:lang w:val="nl-NL"/>
        </w:rPr>
      </w:pPr>
      <w:r w:rsidRPr="00CC02FB">
        <w:rPr>
          <w:lang w:val="nl-NL"/>
        </w:rPr>
        <w:t>1.</w:t>
      </w:r>
      <w:r w:rsidRPr="00CC02FB">
        <w:rPr>
          <w:lang w:val="nl-NL"/>
        </w:rPr>
        <w:tab/>
        <w:t>De vennootschappelijke journaalpost van de aankoop:</w:t>
      </w:r>
    </w:p>
    <w:p w:rsidR="000E7E0B" w:rsidRPr="00CC02FB"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976"/>
        <w:gridCol w:w="1440"/>
        <w:gridCol w:w="132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 xml:space="preserve">001 </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Pand</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300.000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r w:rsidRPr="00884BD1">
              <w:rPr>
                <w:color w:val="auto"/>
              </w:rPr>
              <w:t xml:space="preserve"> </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300.000</w:t>
            </w:r>
          </w:p>
        </w:tc>
      </w:tr>
    </w:tbl>
    <w:p w:rsidR="000E7E0B" w:rsidRPr="005E489B" w:rsidRDefault="000E7E0B" w:rsidP="000E7E0B">
      <w:pPr>
        <w:pStyle w:val="pt"/>
      </w:pPr>
    </w:p>
    <w:p w:rsidR="000E7E0B" w:rsidRPr="00CC02FB" w:rsidRDefault="000E7E0B" w:rsidP="000E7E0B">
      <w:pPr>
        <w:pStyle w:val="ptopslijst1"/>
        <w:rPr>
          <w:lang w:val="nl-NL"/>
        </w:rPr>
      </w:pPr>
      <w:r w:rsidRPr="00CC02FB">
        <w:rPr>
          <w:lang w:val="nl-NL"/>
        </w:rPr>
        <w:t>2.</w:t>
      </w:r>
      <w:r w:rsidRPr="00CC02FB">
        <w:rPr>
          <w:lang w:val="nl-NL"/>
        </w:rPr>
        <w:tab/>
        <w:t>De fiscale journaalpost van de aankoop:</w:t>
      </w:r>
    </w:p>
    <w:p w:rsidR="000E7E0B" w:rsidRPr="00CC02FB"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976"/>
        <w:gridCol w:w="1440"/>
        <w:gridCol w:w="132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001</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Pand</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500.000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300.000</w:t>
            </w: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056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Informeel</w:t>
            </w:r>
            <w:proofErr w:type="spellEnd"/>
            <w:r w:rsidRPr="00884BD1">
              <w:rPr>
                <w:color w:val="auto"/>
              </w:rPr>
              <w:t xml:space="preserve"> </w:t>
            </w:r>
            <w:proofErr w:type="spellStart"/>
            <w:r w:rsidRPr="00884BD1">
              <w:rPr>
                <w:color w:val="auto"/>
              </w:rPr>
              <w:t>kapitaal</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200.000</w:t>
            </w:r>
          </w:p>
        </w:tc>
      </w:tr>
    </w:tbl>
    <w:p w:rsidR="000E7E0B" w:rsidRPr="005E489B" w:rsidRDefault="000E7E0B" w:rsidP="000E7E0B">
      <w:pPr>
        <w:pStyle w:val="pt"/>
      </w:pPr>
    </w:p>
    <w:p w:rsidR="000E7E0B" w:rsidRDefault="000E7E0B" w:rsidP="000E7E0B">
      <w:pPr>
        <w:pStyle w:val="ptopslijst1"/>
      </w:pPr>
      <w:r w:rsidRPr="005E489B">
        <w:t>3.</w:t>
      </w:r>
      <w:r w:rsidRPr="005E489B">
        <w:tab/>
        <w:t xml:space="preserve">De </w:t>
      </w:r>
      <w:proofErr w:type="spellStart"/>
      <w:r w:rsidRPr="005E489B">
        <w:t>aanvullende</w:t>
      </w:r>
      <w:proofErr w:type="spellEnd"/>
      <w:r w:rsidRPr="005E489B">
        <w:t xml:space="preserve"> </w:t>
      </w:r>
      <w:proofErr w:type="spellStart"/>
      <w:r w:rsidRPr="005E489B">
        <w:t>journaalpost</w:t>
      </w:r>
      <w:proofErr w:type="spellEnd"/>
      <w:r w:rsidRPr="005E489B">
        <w:t>:</w:t>
      </w:r>
    </w:p>
    <w:p w:rsidR="000E7E0B" w:rsidRPr="005E489B" w:rsidRDefault="000E7E0B" w:rsidP="000E7E0B">
      <w:pPr>
        <w:pStyle w:val="ptopslijst1"/>
      </w:pPr>
    </w:p>
    <w:tbl>
      <w:tblPr>
        <w:tblW w:w="0" w:type="auto"/>
        <w:tblInd w:w="80" w:type="dxa"/>
        <w:tblLayout w:type="fixed"/>
        <w:tblCellMar>
          <w:left w:w="0" w:type="dxa"/>
          <w:right w:w="0" w:type="dxa"/>
        </w:tblCellMar>
        <w:tblLook w:val="0000"/>
      </w:tblPr>
      <w:tblGrid>
        <w:gridCol w:w="567"/>
        <w:gridCol w:w="567"/>
        <w:gridCol w:w="5976"/>
        <w:gridCol w:w="1440"/>
        <w:gridCol w:w="132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012</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Pand</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056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Informeel</w:t>
            </w:r>
            <w:proofErr w:type="spellEnd"/>
            <w:r w:rsidRPr="00884BD1">
              <w:rPr>
                <w:color w:val="auto"/>
              </w:rPr>
              <w:t xml:space="preserve"> </w:t>
            </w:r>
            <w:proofErr w:type="spellStart"/>
            <w:r w:rsidRPr="00884BD1">
              <w:rPr>
                <w:color w:val="auto"/>
              </w:rPr>
              <w:t>kapitaal</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200.000</w:t>
            </w:r>
          </w:p>
        </w:tc>
      </w:tr>
    </w:tbl>
    <w:p w:rsidR="000E7E0B" w:rsidRPr="005E489B" w:rsidRDefault="000E7E0B" w:rsidP="000E7E0B">
      <w:pPr>
        <w:pStyle w:val="pt"/>
      </w:pPr>
    </w:p>
    <w:p w:rsidR="000E7E0B" w:rsidRPr="00CC02FB" w:rsidRDefault="000E7E0B" w:rsidP="000E7E0B">
      <w:pPr>
        <w:pStyle w:val="ptopslijst1"/>
        <w:rPr>
          <w:lang w:val="nl-NL"/>
        </w:rPr>
      </w:pPr>
      <w:r w:rsidRPr="00CC02FB">
        <w:rPr>
          <w:lang w:val="nl-NL"/>
        </w:rPr>
        <w:t>4.</w:t>
      </w:r>
      <w:r w:rsidRPr="00CC02FB">
        <w:rPr>
          <w:lang w:val="nl-NL"/>
        </w:rPr>
        <w:tab/>
        <w:t>De fiscale gevolgen van de aanvullende journaalpost:</w:t>
      </w:r>
    </w:p>
    <w:p w:rsidR="000E7E0B" w:rsidRPr="00CC02FB" w:rsidRDefault="000E7E0B" w:rsidP="000E7E0B">
      <w:pPr>
        <w:pStyle w:val="ptopslijst1"/>
        <w:ind w:left="720"/>
        <w:rPr>
          <w:lang w:val="nl-NL"/>
        </w:rPr>
      </w:pPr>
      <w:r w:rsidRPr="00CC02FB">
        <w:rPr>
          <w:lang w:val="nl-NL"/>
        </w:rPr>
        <w:t>•</w:t>
      </w:r>
      <w:r w:rsidRPr="00CC02FB">
        <w:rPr>
          <w:lang w:val="nl-NL"/>
        </w:rPr>
        <w:tab/>
        <w:t>een hoger afschrijvingspotentieel bij Alkmaar Holding bv van € 200.000;</w:t>
      </w:r>
    </w:p>
    <w:p w:rsidR="000E7E0B" w:rsidRPr="00CC02FB" w:rsidRDefault="000E7E0B" w:rsidP="000E7E0B">
      <w:pPr>
        <w:pStyle w:val="ptopslijst1"/>
        <w:ind w:left="720"/>
        <w:rPr>
          <w:lang w:val="nl-NL"/>
        </w:rPr>
      </w:pPr>
      <w:r w:rsidRPr="00CC02FB">
        <w:rPr>
          <w:lang w:val="nl-NL"/>
        </w:rPr>
        <w:t>•</w:t>
      </w:r>
      <w:r w:rsidRPr="00CC02FB">
        <w:rPr>
          <w:lang w:val="nl-NL"/>
        </w:rPr>
        <w:tab/>
        <w:t>een hogere boekwinst voor de heer Alkmaar in box 1 uit ter beschikking gesteld vermogen;</w:t>
      </w:r>
    </w:p>
    <w:p w:rsidR="000E7E0B" w:rsidRPr="00D91F03" w:rsidRDefault="000E7E0B" w:rsidP="000E7E0B">
      <w:pPr>
        <w:pStyle w:val="ptopslijst1"/>
        <w:ind w:left="720"/>
        <w:rPr>
          <w:lang w:val="nb-NO"/>
        </w:rPr>
      </w:pPr>
      <w:r w:rsidRPr="00D91F03">
        <w:rPr>
          <w:lang w:val="nb-NO"/>
        </w:rPr>
        <w:t>•</w:t>
      </w:r>
      <w:r w:rsidRPr="00D91F03">
        <w:rPr>
          <w:lang w:val="nb-NO"/>
        </w:rPr>
        <w:tab/>
        <w:t>de verkrijgingsprijs van de aandelen Alkmaar Holding bv wordt voor Alkmaar met € 200.000 verhoogd.</w:t>
      </w:r>
    </w:p>
    <w:p w:rsidR="000E7E0B" w:rsidRPr="00CC02FB" w:rsidRDefault="000E7E0B" w:rsidP="000E7E0B">
      <w:pPr>
        <w:pStyle w:val="k2kop2aopgaven"/>
        <w:rPr>
          <w:lang w:val="nl-NL"/>
        </w:rPr>
      </w:pPr>
      <w:r w:rsidRPr="00CC02FB">
        <w:rPr>
          <w:lang w:val="nl-NL"/>
        </w:rPr>
        <w:t>Opgave 3.5</w:t>
      </w:r>
    </w:p>
    <w:p w:rsidR="000E7E0B" w:rsidRPr="00CC02FB" w:rsidRDefault="000E7E0B" w:rsidP="000E7E0B">
      <w:pPr>
        <w:pStyle w:val="k2kop2bopgaven"/>
        <w:rPr>
          <w:lang w:val="nl-NL"/>
        </w:rPr>
      </w:pPr>
      <w:r w:rsidRPr="00CC02FB">
        <w:rPr>
          <w:lang w:val="nl-NL"/>
        </w:rPr>
        <w:t>(informeel kapitaal in de vermogenssfeer, aandeelhouder is rechtspersoon)</w:t>
      </w:r>
    </w:p>
    <w:p w:rsidR="000E7E0B" w:rsidRPr="00CC02FB" w:rsidRDefault="000E7E0B" w:rsidP="000E7E0B">
      <w:pPr>
        <w:pStyle w:val="k2kop2bopgaven"/>
        <w:rPr>
          <w:lang w:val="nl-NL"/>
        </w:rPr>
      </w:pPr>
    </w:p>
    <w:p w:rsidR="000E7E0B" w:rsidRPr="00D91F03" w:rsidRDefault="000E7E0B" w:rsidP="000E7E0B">
      <w:pPr>
        <w:pStyle w:val="ptopslijst1"/>
        <w:rPr>
          <w:lang w:val="nb-NO"/>
        </w:rPr>
      </w:pPr>
      <w:r w:rsidRPr="00D91F03">
        <w:rPr>
          <w:lang w:val="nb-NO"/>
        </w:rPr>
        <w:t>1.</w:t>
      </w:r>
      <w:r w:rsidRPr="00D91F03">
        <w:rPr>
          <w:lang w:val="nb-NO"/>
        </w:rPr>
        <w:tab/>
        <w:t>De vennootschappelijke journaalposten:</w:t>
      </w:r>
    </w:p>
    <w:p w:rsidR="000E7E0B" w:rsidRPr="00D91F03" w:rsidRDefault="000E7E0B" w:rsidP="000E7E0B">
      <w:pPr>
        <w:pStyle w:val="ptopslijst1"/>
        <w:rPr>
          <w:lang w:val="nb-NO"/>
        </w:rPr>
      </w:pPr>
    </w:p>
    <w:p w:rsidR="000E7E0B" w:rsidRPr="00C575A2" w:rsidRDefault="000E7E0B" w:rsidP="000E7E0B">
      <w:pPr>
        <w:pStyle w:val="pt"/>
        <w:rPr>
          <w:rStyle w:val="Italic"/>
          <w:iCs/>
          <w:color w:val="auto"/>
          <w:lang w:val="nb-NO"/>
        </w:rPr>
      </w:pPr>
      <w:r w:rsidRPr="00C575A2">
        <w:rPr>
          <w:rStyle w:val="Italic"/>
          <w:iCs/>
          <w:color w:val="auto"/>
          <w:lang w:val="nb-NO"/>
        </w:rPr>
        <w:t>Bij Holding Alkmaar bv</w:t>
      </w:r>
    </w:p>
    <w:tbl>
      <w:tblPr>
        <w:tblW w:w="0" w:type="auto"/>
        <w:tblInd w:w="80" w:type="dxa"/>
        <w:tblLayout w:type="fixed"/>
        <w:tblCellMar>
          <w:left w:w="0" w:type="dxa"/>
          <w:right w:w="0" w:type="dxa"/>
        </w:tblCellMar>
        <w:tblLook w:val="0000"/>
      </w:tblPr>
      <w:tblGrid>
        <w:gridCol w:w="567"/>
        <w:gridCol w:w="567"/>
        <w:gridCol w:w="5976"/>
        <w:gridCol w:w="1440"/>
        <w:gridCol w:w="132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nb-N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035</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Lening</w:t>
            </w:r>
            <w:proofErr w:type="spellEnd"/>
            <w:r w:rsidRPr="00884BD1">
              <w:rPr>
                <w:color w:val="auto"/>
              </w:rPr>
              <w:t xml:space="preserve"> u/g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400.000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400.000</w:t>
            </w:r>
          </w:p>
        </w:tc>
      </w:tr>
    </w:tbl>
    <w:p w:rsidR="000E7E0B" w:rsidRPr="00C575A2" w:rsidRDefault="000E7E0B" w:rsidP="000E7E0B">
      <w:pPr>
        <w:pStyle w:val="pt"/>
        <w:rPr>
          <w:rStyle w:val="Italic"/>
          <w:rFonts w:cs="FrutigerLTStd-Italic"/>
          <w:iCs/>
          <w:color w:val="auto"/>
          <w:sz w:val="24"/>
          <w:szCs w:val="24"/>
        </w:rPr>
      </w:pPr>
    </w:p>
    <w:p w:rsidR="000E7E0B" w:rsidRPr="00C575A2" w:rsidRDefault="000E7E0B" w:rsidP="000E7E0B">
      <w:pPr>
        <w:pStyle w:val="pt"/>
        <w:rPr>
          <w:rStyle w:val="Italic"/>
          <w:iCs/>
          <w:color w:val="auto"/>
        </w:rPr>
      </w:pPr>
      <w:proofErr w:type="spellStart"/>
      <w:r w:rsidRPr="00C575A2">
        <w:rPr>
          <w:rStyle w:val="Italic"/>
          <w:iCs/>
          <w:color w:val="auto"/>
        </w:rPr>
        <w:t>Bij</w:t>
      </w:r>
      <w:proofErr w:type="spellEnd"/>
      <w:r w:rsidRPr="00C575A2">
        <w:rPr>
          <w:rStyle w:val="Italic"/>
          <w:iCs/>
          <w:color w:val="auto"/>
        </w:rPr>
        <w:t xml:space="preserve"> Alkmaar </w:t>
      </w:r>
      <w:proofErr w:type="spellStart"/>
      <w:r w:rsidRPr="00C575A2">
        <w:rPr>
          <w:rStyle w:val="Italic"/>
          <w:iCs/>
          <w:color w:val="auto"/>
        </w:rPr>
        <w:t>bv</w:t>
      </w:r>
      <w:proofErr w:type="spellEnd"/>
    </w:p>
    <w:tbl>
      <w:tblPr>
        <w:tblW w:w="0" w:type="auto"/>
        <w:tblInd w:w="80" w:type="dxa"/>
        <w:tblLayout w:type="fixed"/>
        <w:tblCellMar>
          <w:left w:w="0" w:type="dxa"/>
          <w:right w:w="0" w:type="dxa"/>
        </w:tblCellMar>
        <w:tblLook w:val="0000"/>
      </w:tblPr>
      <w:tblGrid>
        <w:gridCol w:w="567"/>
        <w:gridCol w:w="567"/>
        <w:gridCol w:w="5976"/>
        <w:gridCol w:w="1440"/>
        <w:gridCol w:w="132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400.000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036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Lening</w:t>
            </w:r>
            <w:proofErr w:type="spellEnd"/>
            <w:r w:rsidRPr="00884BD1">
              <w:rPr>
                <w:color w:val="auto"/>
              </w:rPr>
              <w:t xml:space="preserve"> o/g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400.000</w:t>
            </w:r>
          </w:p>
        </w:tc>
      </w:tr>
    </w:tbl>
    <w:p w:rsidR="000E7E0B" w:rsidRPr="00C575A2" w:rsidRDefault="000E7E0B" w:rsidP="000E7E0B">
      <w:pPr>
        <w:pStyle w:val="pt"/>
        <w:rPr>
          <w:rStyle w:val="Italic"/>
          <w:rFonts w:cs="FrutigerLTStd-Italic"/>
          <w:iCs/>
          <w:color w:val="auto"/>
          <w:sz w:val="24"/>
          <w:szCs w:val="24"/>
        </w:rPr>
      </w:pPr>
    </w:p>
    <w:p w:rsidR="000E7E0B" w:rsidRPr="003B799F" w:rsidRDefault="000E7E0B" w:rsidP="000E7E0B">
      <w:pPr>
        <w:pStyle w:val="ptopslijst1"/>
        <w:rPr>
          <w:lang w:val="nl-NL"/>
        </w:rPr>
      </w:pPr>
      <w:r w:rsidRPr="003B799F">
        <w:rPr>
          <w:lang w:val="nl-NL"/>
        </w:rPr>
        <w:t>2.</w:t>
      </w:r>
      <w:r w:rsidRPr="003B799F">
        <w:rPr>
          <w:lang w:val="nl-NL"/>
        </w:rPr>
        <w:tab/>
        <w:t>De fiscale journaalposten, uitgaande van informeel kapitaal:</w:t>
      </w:r>
    </w:p>
    <w:p w:rsidR="000E7E0B" w:rsidRPr="003B799F" w:rsidRDefault="000E7E0B" w:rsidP="000E7E0B">
      <w:pPr>
        <w:pStyle w:val="ptopslijst1"/>
        <w:rPr>
          <w:lang w:val="nl-NL"/>
        </w:rPr>
      </w:pPr>
    </w:p>
    <w:p w:rsidR="000E7E0B" w:rsidRPr="00C575A2" w:rsidRDefault="000E7E0B" w:rsidP="000E7E0B">
      <w:pPr>
        <w:pStyle w:val="pt"/>
        <w:rPr>
          <w:rStyle w:val="Italic"/>
          <w:iCs/>
          <w:color w:val="auto"/>
        </w:rPr>
      </w:pPr>
      <w:proofErr w:type="spellStart"/>
      <w:r w:rsidRPr="00C575A2">
        <w:rPr>
          <w:rStyle w:val="Italic"/>
          <w:iCs/>
          <w:color w:val="auto"/>
        </w:rPr>
        <w:t>Bij</w:t>
      </w:r>
      <w:proofErr w:type="spellEnd"/>
      <w:r w:rsidRPr="00C575A2">
        <w:rPr>
          <w:rStyle w:val="Italic"/>
          <w:iCs/>
          <w:color w:val="auto"/>
        </w:rPr>
        <w:t xml:space="preserve"> Holding Alkmaar </w:t>
      </w:r>
      <w:proofErr w:type="spellStart"/>
      <w:r w:rsidRPr="00C575A2">
        <w:rPr>
          <w:rStyle w:val="Italic"/>
          <w:iCs/>
          <w:color w:val="auto"/>
        </w:rPr>
        <w:t>bv</w:t>
      </w:r>
      <w:proofErr w:type="spellEnd"/>
    </w:p>
    <w:tbl>
      <w:tblPr>
        <w:tblW w:w="0" w:type="auto"/>
        <w:tblInd w:w="80" w:type="dxa"/>
        <w:tblLayout w:type="fixed"/>
        <w:tblCellMar>
          <w:left w:w="0" w:type="dxa"/>
          <w:right w:w="0" w:type="dxa"/>
        </w:tblCellMar>
        <w:tblLook w:val="0000"/>
      </w:tblPr>
      <w:tblGrid>
        <w:gridCol w:w="567"/>
        <w:gridCol w:w="567"/>
        <w:gridCol w:w="5976"/>
        <w:gridCol w:w="1440"/>
        <w:gridCol w:w="132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040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Deelneming</w:t>
            </w:r>
            <w:proofErr w:type="spellEnd"/>
            <w:r w:rsidRPr="00884BD1">
              <w:rPr>
                <w:color w:val="auto"/>
              </w:rPr>
              <w:t xml:space="preserve"> Alkmaar </w:t>
            </w:r>
            <w:proofErr w:type="spellStart"/>
            <w:r w:rsidRPr="00884BD1">
              <w:rPr>
                <w:color w:val="auto"/>
              </w:rPr>
              <w:t>bv</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400.000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400.000</w:t>
            </w:r>
          </w:p>
        </w:tc>
      </w:tr>
    </w:tbl>
    <w:p w:rsidR="000E7E0B" w:rsidRPr="005E489B" w:rsidRDefault="000E7E0B" w:rsidP="000E7E0B">
      <w:pPr>
        <w:pStyle w:val="pt"/>
      </w:pPr>
    </w:p>
    <w:p w:rsidR="000E7E0B" w:rsidRPr="00C575A2" w:rsidRDefault="000E7E0B" w:rsidP="000E7E0B">
      <w:pPr>
        <w:pStyle w:val="pt"/>
        <w:rPr>
          <w:rStyle w:val="Italic"/>
          <w:iCs/>
          <w:color w:val="auto"/>
        </w:rPr>
      </w:pPr>
      <w:proofErr w:type="spellStart"/>
      <w:r w:rsidRPr="00C575A2">
        <w:rPr>
          <w:rStyle w:val="Italic"/>
          <w:iCs/>
          <w:color w:val="auto"/>
        </w:rPr>
        <w:t>Bij</w:t>
      </w:r>
      <w:proofErr w:type="spellEnd"/>
      <w:r w:rsidRPr="00C575A2">
        <w:rPr>
          <w:rStyle w:val="Italic"/>
          <w:iCs/>
          <w:color w:val="auto"/>
        </w:rPr>
        <w:t xml:space="preserve"> Alkmaar </w:t>
      </w:r>
      <w:proofErr w:type="spellStart"/>
      <w:r w:rsidRPr="00C575A2">
        <w:rPr>
          <w:rStyle w:val="Italic"/>
          <w:iCs/>
          <w:color w:val="auto"/>
        </w:rPr>
        <w:t>bv</w:t>
      </w:r>
      <w:proofErr w:type="spellEnd"/>
    </w:p>
    <w:tbl>
      <w:tblPr>
        <w:tblW w:w="0" w:type="auto"/>
        <w:tblInd w:w="80" w:type="dxa"/>
        <w:tblLayout w:type="fixed"/>
        <w:tblCellMar>
          <w:left w:w="0" w:type="dxa"/>
          <w:right w:w="0" w:type="dxa"/>
        </w:tblCellMar>
        <w:tblLook w:val="0000"/>
      </w:tblPr>
      <w:tblGrid>
        <w:gridCol w:w="567"/>
        <w:gridCol w:w="567"/>
        <w:gridCol w:w="5976"/>
        <w:gridCol w:w="1440"/>
        <w:gridCol w:w="132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400.000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056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Informeel</w:t>
            </w:r>
            <w:proofErr w:type="spellEnd"/>
            <w:r w:rsidRPr="00884BD1">
              <w:rPr>
                <w:color w:val="auto"/>
              </w:rPr>
              <w:t xml:space="preserve"> </w:t>
            </w:r>
            <w:proofErr w:type="spellStart"/>
            <w:r w:rsidRPr="00884BD1">
              <w:rPr>
                <w:color w:val="auto"/>
              </w:rPr>
              <w:t>kapitaal</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400.000</w:t>
            </w:r>
          </w:p>
        </w:tc>
      </w:tr>
    </w:tbl>
    <w:p w:rsidR="000E7E0B" w:rsidRPr="00C575A2" w:rsidRDefault="000E7E0B" w:rsidP="000E7E0B">
      <w:pPr>
        <w:pStyle w:val="pt"/>
        <w:rPr>
          <w:rStyle w:val="Italic"/>
          <w:iCs/>
          <w:color w:val="auto"/>
        </w:rPr>
      </w:pPr>
    </w:p>
    <w:p w:rsidR="000E7E0B" w:rsidRDefault="000E7E0B" w:rsidP="000E7E0B">
      <w:pPr>
        <w:pStyle w:val="ptopslijst1"/>
      </w:pPr>
      <w:r w:rsidRPr="005E489B">
        <w:t>3.</w:t>
      </w:r>
      <w:r w:rsidRPr="005E489B">
        <w:tab/>
        <w:t xml:space="preserve">De </w:t>
      </w:r>
      <w:proofErr w:type="spellStart"/>
      <w:r w:rsidRPr="005E489B">
        <w:t>aanvullende</w:t>
      </w:r>
      <w:proofErr w:type="spellEnd"/>
      <w:r w:rsidRPr="005E489B">
        <w:t xml:space="preserve"> </w:t>
      </w:r>
      <w:proofErr w:type="spellStart"/>
      <w:r w:rsidRPr="005E489B">
        <w:t>journaalposten</w:t>
      </w:r>
      <w:proofErr w:type="spellEnd"/>
      <w:r w:rsidRPr="005E489B">
        <w:t>:</w:t>
      </w:r>
    </w:p>
    <w:p w:rsidR="000E7E0B" w:rsidRPr="005E489B" w:rsidRDefault="000E7E0B" w:rsidP="000E7E0B">
      <w:pPr>
        <w:pStyle w:val="ptopslijst1"/>
      </w:pPr>
    </w:p>
    <w:p w:rsidR="000E7E0B" w:rsidRPr="00C575A2" w:rsidRDefault="000E7E0B" w:rsidP="000E7E0B">
      <w:pPr>
        <w:pStyle w:val="pt"/>
        <w:rPr>
          <w:rStyle w:val="Italic"/>
          <w:iCs/>
          <w:color w:val="auto"/>
        </w:rPr>
      </w:pPr>
      <w:proofErr w:type="spellStart"/>
      <w:r w:rsidRPr="00C575A2">
        <w:rPr>
          <w:rStyle w:val="Italic"/>
          <w:iCs/>
          <w:color w:val="auto"/>
        </w:rPr>
        <w:t>Bij</w:t>
      </w:r>
      <w:proofErr w:type="spellEnd"/>
      <w:r w:rsidRPr="00C575A2">
        <w:rPr>
          <w:rStyle w:val="Italic"/>
          <w:iCs/>
          <w:color w:val="auto"/>
        </w:rPr>
        <w:t xml:space="preserve"> Holding Alkmaar </w:t>
      </w:r>
      <w:proofErr w:type="spellStart"/>
      <w:r w:rsidRPr="00C575A2">
        <w:rPr>
          <w:rStyle w:val="Italic"/>
          <w:iCs/>
          <w:color w:val="auto"/>
        </w:rPr>
        <w:t>bv</w:t>
      </w:r>
      <w:proofErr w:type="spellEnd"/>
    </w:p>
    <w:tbl>
      <w:tblPr>
        <w:tblW w:w="0" w:type="auto"/>
        <w:tblInd w:w="80" w:type="dxa"/>
        <w:tblLayout w:type="fixed"/>
        <w:tblCellMar>
          <w:left w:w="0" w:type="dxa"/>
          <w:right w:w="0" w:type="dxa"/>
        </w:tblCellMar>
        <w:tblLook w:val="0000"/>
      </w:tblPr>
      <w:tblGrid>
        <w:gridCol w:w="567"/>
        <w:gridCol w:w="567"/>
        <w:gridCol w:w="5976"/>
        <w:gridCol w:w="1440"/>
        <w:gridCol w:w="132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040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Deelneming</w:t>
            </w:r>
            <w:proofErr w:type="spellEnd"/>
            <w:r w:rsidRPr="00884BD1">
              <w:rPr>
                <w:color w:val="auto"/>
              </w:rPr>
              <w:t xml:space="preserve"> Alkmaar </w:t>
            </w:r>
            <w:proofErr w:type="spellStart"/>
            <w:r w:rsidRPr="00884BD1">
              <w:rPr>
                <w:color w:val="auto"/>
              </w:rPr>
              <w:t>bv</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400.000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035</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Lening</w:t>
            </w:r>
            <w:proofErr w:type="spellEnd"/>
            <w:r w:rsidRPr="00884BD1">
              <w:rPr>
                <w:color w:val="auto"/>
              </w:rPr>
              <w:t xml:space="preserve"> u/g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400.000</w:t>
            </w:r>
          </w:p>
        </w:tc>
      </w:tr>
    </w:tbl>
    <w:p w:rsidR="000E7E0B" w:rsidRPr="005E489B" w:rsidRDefault="000E7E0B" w:rsidP="000E7E0B">
      <w:pPr>
        <w:pStyle w:val="pt"/>
      </w:pPr>
    </w:p>
    <w:p w:rsidR="000E7E0B" w:rsidRPr="00C575A2" w:rsidRDefault="000E7E0B" w:rsidP="000E7E0B">
      <w:pPr>
        <w:pStyle w:val="pt"/>
        <w:rPr>
          <w:rStyle w:val="Italic"/>
          <w:iCs/>
          <w:color w:val="auto"/>
        </w:rPr>
      </w:pPr>
      <w:proofErr w:type="spellStart"/>
      <w:r w:rsidRPr="00C575A2">
        <w:rPr>
          <w:rStyle w:val="Italic"/>
          <w:iCs/>
          <w:color w:val="auto"/>
        </w:rPr>
        <w:t>Bij</w:t>
      </w:r>
      <w:proofErr w:type="spellEnd"/>
      <w:r w:rsidRPr="00C575A2">
        <w:rPr>
          <w:rStyle w:val="Italic"/>
          <w:iCs/>
          <w:color w:val="auto"/>
        </w:rPr>
        <w:t xml:space="preserve"> Alkmaar </w:t>
      </w:r>
      <w:proofErr w:type="spellStart"/>
      <w:r w:rsidRPr="00C575A2">
        <w:rPr>
          <w:rStyle w:val="Italic"/>
          <w:iCs/>
          <w:color w:val="auto"/>
        </w:rPr>
        <w:t>bv</w:t>
      </w:r>
      <w:proofErr w:type="spellEnd"/>
    </w:p>
    <w:tbl>
      <w:tblPr>
        <w:tblW w:w="0" w:type="auto"/>
        <w:tblInd w:w="80" w:type="dxa"/>
        <w:tblLayout w:type="fixed"/>
        <w:tblCellMar>
          <w:left w:w="0" w:type="dxa"/>
          <w:right w:w="0" w:type="dxa"/>
        </w:tblCellMar>
        <w:tblLook w:val="0000"/>
      </w:tblPr>
      <w:tblGrid>
        <w:gridCol w:w="567"/>
        <w:gridCol w:w="567"/>
        <w:gridCol w:w="5976"/>
        <w:gridCol w:w="1440"/>
        <w:gridCol w:w="132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036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Lening</w:t>
            </w:r>
            <w:proofErr w:type="spellEnd"/>
            <w:r w:rsidRPr="00884BD1">
              <w:rPr>
                <w:color w:val="auto"/>
              </w:rPr>
              <w:t xml:space="preserve"> o/g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400.000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056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Informeel</w:t>
            </w:r>
            <w:proofErr w:type="spellEnd"/>
            <w:r w:rsidRPr="00884BD1">
              <w:rPr>
                <w:color w:val="auto"/>
              </w:rPr>
              <w:t xml:space="preserve"> </w:t>
            </w:r>
            <w:proofErr w:type="spellStart"/>
            <w:r w:rsidRPr="00884BD1">
              <w:rPr>
                <w:color w:val="auto"/>
              </w:rPr>
              <w:t>kapitaal</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400.000</w:t>
            </w:r>
          </w:p>
        </w:tc>
      </w:tr>
    </w:tbl>
    <w:p w:rsidR="000E7E0B" w:rsidRPr="005E489B" w:rsidRDefault="000E7E0B" w:rsidP="000E7E0B">
      <w:pPr>
        <w:pStyle w:val="pt"/>
      </w:pPr>
    </w:p>
    <w:p w:rsidR="000E7E0B" w:rsidRPr="003B799F" w:rsidRDefault="000E7E0B" w:rsidP="000E7E0B">
      <w:pPr>
        <w:pStyle w:val="ptopslijst1"/>
        <w:rPr>
          <w:lang w:val="nl-NL"/>
        </w:rPr>
      </w:pPr>
      <w:r w:rsidRPr="003B799F">
        <w:rPr>
          <w:lang w:val="nl-NL"/>
        </w:rPr>
        <w:t>4.</w:t>
      </w:r>
      <w:r w:rsidRPr="003B799F">
        <w:rPr>
          <w:lang w:val="nl-NL"/>
        </w:rPr>
        <w:tab/>
        <w:t xml:space="preserve">Het fiscale belang van de aanvullende journaalpost zit in het feit dat op een lening wél ten laste van de belastbare winst kan worden afgeboekt, terwijl een afboeking op een deelneming onder de deelnemingsvrijstelling valt. </w:t>
      </w:r>
      <w:r w:rsidRPr="0053685C">
        <w:rPr>
          <w:lang w:val="nb-NO"/>
        </w:rPr>
        <w:t xml:space="preserve">Het informele kapitaal verhoogt het opgeofferde bedrag van de deelneming. Dit is weer van belang voor de berekening van een eventueel liquidatieverlies van de deelneming. </w:t>
      </w:r>
      <w:r w:rsidRPr="003B799F">
        <w:rPr>
          <w:lang w:val="nl-NL"/>
        </w:rPr>
        <w:t>Als vennootschappelijk rente zou worden betaald, zouden de rentekosten in fiscale zin niet als kosten worden gezien, maar als een dividenduitkering.</w:t>
      </w:r>
    </w:p>
    <w:p w:rsidR="000E7E0B" w:rsidRPr="00D91F03" w:rsidRDefault="000E7E0B" w:rsidP="000E7E0B">
      <w:pPr>
        <w:pStyle w:val="pt4mm"/>
      </w:pPr>
      <w:r w:rsidRPr="00D91F03">
        <w:t>Bij de holding is de ontvangst niet belast, want deze valt onder de deelnemingsvrijstelling.</w:t>
      </w:r>
    </w:p>
    <w:p w:rsidR="000E7E0B" w:rsidRPr="00D91F03" w:rsidRDefault="000E7E0B" w:rsidP="000E7E0B">
      <w:pPr>
        <w:pStyle w:val="pt4mm"/>
      </w:pPr>
    </w:p>
    <w:p w:rsidR="000E7E0B" w:rsidRPr="003B799F" w:rsidRDefault="000E7E0B" w:rsidP="000E7E0B">
      <w:pPr>
        <w:pStyle w:val="k2kop2aopgaven"/>
        <w:rPr>
          <w:lang w:val="nl-NL"/>
        </w:rPr>
      </w:pPr>
      <w:r w:rsidRPr="003B799F">
        <w:rPr>
          <w:lang w:val="nl-NL"/>
        </w:rPr>
        <w:t>Opgave 3.6</w:t>
      </w:r>
    </w:p>
    <w:p w:rsidR="000E7E0B" w:rsidRPr="003B799F" w:rsidRDefault="000E7E0B" w:rsidP="000E7E0B">
      <w:pPr>
        <w:pStyle w:val="k2kop2bopgaven"/>
        <w:rPr>
          <w:lang w:val="nl-NL"/>
        </w:rPr>
      </w:pPr>
      <w:r w:rsidRPr="003B799F">
        <w:rPr>
          <w:lang w:val="nl-NL"/>
        </w:rPr>
        <w:t>(niet-aftrekbare bedragen door winstuitdelingen)</w:t>
      </w:r>
    </w:p>
    <w:p w:rsidR="000E7E0B" w:rsidRPr="003B799F" w:rsidRDefault="000E7E0B" w:rsidP="000E7E0B">
      <w:pPr>
        <w:pStyle w:val="k2kop2bopgaven"/>
        <w:rPr>
          <w:lang w:val="nl-NL"/>
        </w:rPr>
      </w:pPr>
    </w:p>
    <w:p w:rsidR="000E7E0B" w:rsidRPr="003B799F" w:rsidRDefault="000E7E0B" w:rsidP="000E7E0B">
      <w:pPr>
        <w:pStyle w:val="ptopslijst1"/>
        <w:rPr>
          <w:lang w:val="nl-NL"/>
        </w:rPr>
      </w:pPr>
      <w:r w:rsidRPr="003B799F">
        <w:rPr>
          <w:lang w:val="nl-NL"/>
        </w:rPr>
        <w:t>1.</w:t>
      </w:r>
      <w:r w:rsidRPr="003B799F">
        <w:rPr>
          <w:lang w:val="nl-NL"/>
        </w:rPr>
        <w:tab/>
        <w:t>De journaalpost van het besluit tot winstuitkering:</w:t>
      </w:r>
    </w:p>
    <w:p w:rsidR="000E7E0B" w:rsidRPr="003B799F"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976"/>
        <w:gridCol w:w="1440"/>
        <w:gridCol w:w="132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090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Algemene</w:t>
            </w:r>
            <w:proofErr w:type="spellEnd"/>
            <w:r w:rsidRPr="00884BD1">
              <w:rPr>
                <w:color w:val="auto"/>
              </w:rPr>
              <w:t xml:space="preserve"> reserve</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1.000.000</w:t>
            </w: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095</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Aandelen</w:t>
            </w:r>
            <w:proofErr w:type="spellEnd"/>
            <w:r w:rsidRPr="00884BD1">
              <w:rPr>
                <w:color w:val="auto"/>
              </w:rPr>
              <w:t xml:space="preserve"> in </w:t>
            </w:r>
            <w:proofErr w:type="spellStart"/>
            <w:r w:rsidRPr="00884BD1">
              <w:rPr>
                <w:color w:val="auto"/>
              </w:rPr>
              <w:t>portefeuille</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0E7E0B" w:rsidRPr="00884BD1" w:rsidRDefault="000E7E0B" w:rsidP="001D2BB9">
            <w:pPr>
              <w:pStyle w:val="tabelpt"/>
              <w:jc w:val="right"/>
              <w:rPr>
                <w:color w:val="auto"/>
              </w:rPr>
            </w:pPr>
            <w:r w:rsidRPr="00884BD1">
              <w:rPr>
                <w:color w:val="auto"/>
              </w:rPr>
              <w:t>500.000</w:t>
            </w: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r w:rsidRPr="00884BD1">
              <w:rPr>
                <w:color w:val="auto"/>
              </w:rPr>
              <w:t xml:space="preserve">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190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 xml:space="preserve">Te </w:t>
            </w:r>
            <w:proofErr w:type="spellStart"/>
            <w:r w:rsidRPr="00884BD1">
              <w:rPr>
                <w:color w:val="auto"/>
              </w:rPr>
              <w:t>betalen</w:t>
            </w:r>
            <w:proofErr w:type="spellEnd"/>
            <w:r w:rsidRPr="00884BD1">
              <w:rPr>
                <w:color w:val="auto"/>
              </w:rPr>
              <w:t xml:space="preserve"> dividend </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350.000*</w:t>
            </w: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195</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 xml:space="preserve">Te </w:t>
            </w:r>
            <w:proofErr w:type="spellStart"/>
            <w:r w:rsidRPr="00884BD1">
              <w:rPr>
                <w:color w:val="auto"/>
              </w:rPr>
              <w:t>betalen</w:t>
            </w:r>
            <w:proofErr w:type="spellEnd"/>
            <w:r w:rsidRPr="00884BD1">
              <w:rPr>
                <w:color w:val="auto"/>
              </w:rPr>
              <w:t xml:space="preserve"> </w:t>
            </w:r>
            <w:proofErr w:type="spellStart"/>
            <w:r w:rsidRPr="00884BD1">
              <w:rPr>
                <w:color w:val="auto"/>
              </w:rPr>
              <w:t>dividendbelasting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3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5" w:type="dxa"/>
            </w:tcMar>
          </w:tcPr>
          <w:p w:rsidR="000E7E0B" w:rsidRPr="00884BD1" w:rsidRDefault="000E7E0B" w:rsidP="001D2BB9">
            <w:pPr>
              <w:pStyle w:val="tabelpt"/>
              <w:jc w:val="right"/>
              <w:rPr>
                <w:color w:val="auto"/>
              </w:rPr>
            </w:pPr>
            <w:r w:rsidRPr="00884BD1">
              <w:rPr>
                <w:color w:val="auto"/>
              </w:rPr>
              <w:t>150.000</w:t>
            </w:r>
          </w:p>
        </w:tc>
      </w:tr>
    </w:tbl>
    <w:p w:rsidR="000E7E0B" w:rsidRPr="003B799F" w:rsidRDefault="000E7E0B" w:rsidP="000E7E0B">
      <w:pPr>
        <w:pStyle w:val="tabelptfn"/>
        <w:rPr>
          <w:lang w:val="nl-NL"/>
        </w:rPr>
      </w:pPr>
      <w:r w:rsidRPr="003B799F">
        <w:rPr>
          <w:lang w:val="nl-NL"/>
        </w:rPr>
        <w:t>*</w:t>
      </w:r>
      <w:r w:rsidRPr="003B799F">
        <w:rPr>
          <w:lang w:val="nl-NL"/>
        </w:rPr>
        <w:tab/>
        <w:t xml:space="preserve">De te betalen dividendbelasting van 15% van € 1.000.000 = € 150.000 gaat ten laste van het cashdividend (50% van </w:t>
      </w:r>
      <w:r w:rsidRPr="003B799F">
        <w:rPr>
          <w:lang w:val="nl-NL"/>
        </w:rPr>
        <w:br/>
        <w:t>€ 1.000.000 = € 500.000).</w:t>
      </w:r>
    </w:p>
    <w:p w:rsidR="000E7E0B" w:rsidRPr="003B799F" w:rsidRDefault="000E7E0B" w:rsidP="000E7E0B">
      <w:pPr>
        <w:pStyle w:val="tabelptfn"/>
        <w:rPr>
          <w:lang w:val="nl-NL"/>
        </w:rPr>
      </w:pPr>
    </w:p>
    <w:p w:rsidR="000E7E0B" w:rsidRPr="000E4937" w:rsidRDefault="000E7E0B" w:rsidP="000E7E0B">
      <w:pPr>
        <w:pStyle w:val="ptopslijst1"/>
      </w:pPr>
      <w:r w:rsidRPr="000E4937">
        <w:t>2.</w:t>
      </w:r>
      <w:r w:rsidRPr="000E4937">
        <w:tab/>
        <w:t xml:space="preserve">De </w:t>
      </w:r>
      <w:proofErr w:type="spellStart"/>
      <w:r w:rsidRPr="000E4937">
        <w:t>fiscale</w:t>
      </w:r>
      <w:proofErr w:type="spellEnd"/>
      <w:r w:rsidRPr="000E4937">
        <w:t xml:space="preserve"> </w:t>
      </w:r>
      <w:proofErr w:type="spellStart"/>
      <w:r w:rsidRPr="000E4937">
        <w:t>winst</w:t>
      </w:r>
      <w:proofErr w:type="spellEnd"/>
      <w:r w:rsidRPr="000E4937">
        <w:t xml:space="preserve"> over 2015:</w:t>
      </w:r>
    </w:p>
    <w:p w:rsidR="000E7E0B" w:rsidRPr="000E4937" w:rsidRDefault="000E7E0B" w:rsidP="000E7E0B">
      <w:pPr>
        <w:pStyle w:val="ptopslijst1"/>
      </w:pPr>
    </w:p>
    <w:tbl>
      <w:tblPr>
        <w:tblW w:w="0" w:type="auto"/>
        <w:tblInd w:w="80" w:type="dxa"/>
        <w:tblLayout w:type="fixed"/>
        <w:tblCellMar>
          <w:left w:w="0" w:type="dxa"/>
          <w:right w:w="0" w:type="dxa"/>
        </w:tblCellMar>
        <w:tblLook w:val="0000"/>
      </w:tblPr>
      <w:tblGrid>
        <w:gridCol w:w="8190"/>
        <w:gridCol w:w="1688"/>
      </w:tblGrid>
      <w:tr w:rsidR="000E7E0B"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Fiscaal ondernemingsvermogen aan het einde van het boekjaar</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00" w:type="dxa"/>
            </w:tcMar>
          </w:tcPr>
          <w:p w:rsidR="000E7E0B" w:rsidRPr="00884BD1" w:rsidRDefault="000E7E0B" w:rsidP="001D2BB9">
            <w:pPr>
              <w:pStyle w:val="tabelpt"/>
              <w:ind w:left="274"/>
              <w:rPr>
                <w:color w:val="auto"/>
                <w:lang w:val="it-IT"/>
              </w:rPr>
            </w:pPr>
            <w:r w:rsidRPr="00884BD1">
              <w:rPr>
                <w:color w:val="auto"/>
                <w:lang w:val="it-IT"/>
              </w:rPr>
              <w:t>€</w:t>
            </w:r>
            <w:r w:rsidRPr="00884BD1">
              <w:rPr>
                <w:rFonts w:ascii="Cambria Math" w:hAnsi="Cambria Math" w:cs="Cambria Math"/>
                <w:color w:val="auto"/>
                <w:lang w:val="it-IT"/>
              </w:rPr>
              <w:t> </w:t>
            </w:r>
            <w:r w:rsidRPr="00884BD1">
              <w:rPr>
                <w:color w:val="auto"/>
                <w:lang w:val="it-IT"/>
              </w:rPr>
              <w:t>3.000.000</w:t>
            </w:r>
          </w:p>
        </w:tc>
      </w:tr>
      <w:tr w:rsidR="000E7E0B"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Fiscaal ondernemingsvermogen aan het begin van het boekjaar</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12" w:type="dxa"/>
            </w:tcMar>
          </w:tcPr>
          <w:p w:rsidR="000E7E0B" w:rsidRPr="00884BD1" w:rsidRDefault="000E7E0B" w:rsidP="001D2BB9">
            <w:pPr>
              <w:pStyle w:val="tabelpt"/>
              <w:ind w:left="274"/>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2.400.000</w:t>
            </w:r>
            <w:r w:rsidRPr="00884BD1">
              <w:rPr>
                <w:color w:val="auto"/>
                <w:u w:color="000000"/>
              </w:rPr>
              <w:t xml:space="preserve"> -/-</w:t>
            </w:r>
          </w:p>
        </w:tc>
      </w:tr>
      <w:tr w:rsidR="000E7E0B"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Mutatie</w:t>
            </w:r>
            <w:proofErr w:type="spellEnd"/>
            <w:r w:rsidRPr="00884BD1">
              <w:rPr>
                <w:color w:val="auto"/>
              </w:rPr>
              <w:t xml:space="preserve"> van het </w:t>
            </w:r>
            <w:proofErr w:type="spellStart"/>
            <w:r w:rsidRPr="00884BD1">
              <w:rPr>
                <w:color w:val="auto"/>
              </w:rPr>
              <w:t>ondernemingsvermogen</w:t>
            </w:r>
            <w:proofErr w:type="spellEnd"/>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00" w:type="dxa"/>
            </w:tcMar>
          </w:tcPr>
          <w:p w:rsidR="000E7E0B" w:rsidRPr="00884BD1" w:rsidRDefault="000E7E0B"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600.000</w:t>
            </w:r>
          </w:p>
        </w:tc>
      </w:tr>
      <w:tr w:rsidR="000E7E0B"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Af</w:t>
            </w:r>
            <w:proofErr w:type="spellEnd"/>
            <w:r w:rsidRPr="00884BD1">
              <w:rPr>
                <w:color w:val="auto"/>
              </w:rPr>
              <w:t xml:space="preserve">: </w:t>
            </w:r>
            <w:proofErr w:type="spellStart"/>
            <w:r w:rsidRPr="00884BD1">
              <w:rPr>
                <w:color w:val="auto"/>
              </w:rPr>
              <w:t>Kapitaalstortingen</w:t>
            </w:r>
            <w:proofErr w:type="spellEnd"/>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12" w:type="dxa"/>
            </w:tcMar>
          </w:tcPr>
          <w:p w:rsidR="000E7E0B" w:rsidRPr="00884BD1" w:rsidRDefault="000E7E0B" w:rsidP="001D2BB9">
            <w:pPr>
              <w:pStyle w:val="tabelpt"/>
              <w:ind w:left="274"/>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500.000</w:t>
            </w:r>
            <w:r w:rsidRPr="00884BD1">
              <w:rPr>
                <w:color w:val="auto"/>
                <w:u w:color="000000"/>
              </w:rPr>
              <w:t xml:space="preserve"> -/-</w:t>
            </w:r>
          </w:p>
        </w:tc>
      </w:tr>
      <w:tr w:rsidR="000E7E0B"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00" w:type="dxa"/>
            </w:tcMar>
          </w:tcPr>
          <w:p w:rsidR="000E7E0B" w:rsidRPr="00884BD1" w:rsidRDefault="000E7E0B"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100.000</w:t>
            </w:r>
          </w:p>
        </w:tc>
      </w:tr>
      <w:tr w:rsidR="000E7E0B"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tabelpt"/>
              <w:rPr>
                <w:color w:val="auto"/>
                <w:lang w:val="nl-NL"/>
              </w:rPr>
            </w:pPr>
            <w:r w:rsidRPr="003B799F">
              <w:rPr>
                <w:color w:val="auto"/>
                <w:lang w:val="nl-NL"/>
              </w:rPr>
              <w:t>Bij: Onttrekkingen (dividend, inclusief dividendbelasting)</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ind w:left="274"/>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1.000.000</w:t>
            </w:r>
            <w:r w:rsidRPr="00884BD1">
              <w:rPr>
                <w:color w:val="auto"/>
                <w:u w:color="000000"/>
              </w:rPr>
              <w:t>* +</w:t>
            </w:r>
          </w:p>
        </w:tc>
      </w:tr>
      <w:tr w:rsidR="000E7E0B" w:rsidRPr="00884BD1" w:rsidTr="001D2BB9">
        <w:trPr>
          <w:trHeight w:val="60"/>
        </w:trPr>
        <w:tc>
          <w:tcPr>
            <w:tcW w:w="819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Fiscale</w:t>
            </w:r>
            <w:proofErr w:type="spellEnd"/>
            <w:r w:rsidRPr="00884BD1">
              <w:rPr>
                <w:color w:val="auto"/>
              </w:rPr>
              <w:t xml:space="preserve"> </w:t>
            </w:r>
            <w:proofErr w:type="spellStart"/>
            <w:r w:rsidRPr="00884BD1">
              <w:rPr>
                <w:color w:val="auto"/>
              </w:rPr>
              <w:t>winst</w:t>
            </w:r>
            <w:proofErr w:type="spellEnd"/>
            <w:r w:rsidRPr="00884BD1">
              <w:rPr>
                <w:color w:val="auto"/>
              </w:rPr>
              <w:t xml:space="preserve"> </w:t>
            </w:r>
          </w:p>
        </w:tc>
        <w:tc>
          <w:tcPr>
            <w:tcW w:w="16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00" w:type="dxa"/>
            </w:tcMar>
          </w:tcPr>
          <w:p w:rsidR="000E7E0B" w:rsidRPr="00884BD1" w:rsidRDefault="000E7E0B" w:rsidP="001D2BB9">
            <w:pPr>
              <w:pStyle w:val="tabelpt"/>
              <w:ind w:left="274"/>
              <w:rPr>
                <w:color w:val="auto"/>
              </w:rPr>
            </w:pPr>
            <w:r w:rsidRPr="00884BD1">
              <w:rPr>
                <w:color w:val="auto"/>
              </w:rPr>
              <w:t>€</w:t>
            </w:r>
            <w:r w:rsidRPr="00884BD1">
              <w:rPr>
                <w:rFonts w:ascii="Cambria Math" w:hAnsi="Cambria Math" w:cs="Cambria Math"/>
                <w:color w:val="auto"/>
              </w:rPr>
              <w:t> </w:t>
            </w:r>
            <w:r w:rsidRPr="00884BD1">
              <w:rPr>
                <w:color w:val="auto"/>
              </w:rPr>
              <w:t>1.100.000</w:t>
            </w:r>
          </w:p>
        </w:tc>
      </w:tr>
    </w:tbl>
    <w:p w:rsidR="000E7E0B" w:rsidRPr="00CC02FB" w:rsidRDefault="000E7E0B" w:rsidP="000E7E0B">
      <w:pPr>
        <w:pStyle w:val="tabelptfn"/>
        <w:rPr>
          <w:lang w:val="nl-NL"/>
        </w:rPr>
      </w:pPr>
      <w:r w:rsidRPr="00CC02FB">
        <w:rPr>
          <w:lang w:val="nl-NL"/>
        </w:rPr>
        <w:t>*</w:t>
      </w:r>
      <w:r w:rsidRPr="00CC02FB">
        <w:rPr>
          <w:lang w:val="nl-NL"/>
        </w:rPr>
        <w:tab/>
        <w:t>Het bruto cashdividend van € 1.000.000 is afgeboekt van het eigen vermogen (namelijk ten laste van de algemene reserve). Omdat dit bedrag geen betrekking heeft op kosten, moet dit weer worden bijgeteld. Hiervan is € 500.000 weer toegevoegd als kapitaal, wat daarom weer een aftrekpost is om te voorkomen dat dit bedrag als opbrengst wordt aangemerkt.</w:t>
      </w:r>
    </w:p>
    <w:p w:rsidR="000E7E0B" w:rsidRPr="003B799F" w:rsidRDefault="000E7E0B" w:rsidP="000E7E0B">
      <w:pPr>
        <w:pStyle w:val="k2kop2aopgaven"/>
        <w:rPr>
          <w:lang w:val="nl-NL"/>
        </w:rPr>
      </w:pPr>
      <w:r w:rsidRPr="003B799F">
        <w:rPr>
          <w:lang w:val="nl-NL"/>
        </w:rPr>
        <w:t>Opgave 3.7</w:t>
      </w:r>
    </w:p>
    <w:p w:rsidR="000E7E0B" w:rsidRPr="003B799F" w:rsidRDefault="000E7E0B" w:rsidP="000E7E0B">
      <w:pPr>
        <w:pStyle w:val="k2kop2bopgaven"/>
        <w:rPr>
          <w:lang w:val="nl-NL"/>
        </w:rPr>
      </w:pPr>
      <w:r w:rsidRPr="003B799F">
        <w:rPr>
          <w:lang w:val="nl-NL"/>
        </w:rPr>
        <w:t>(niet-aftrekbare bedragen door verkapte winstuitdelingen in de kostensfeer)</w:t>
      </w:r>
    </w:p>
    <w:p w:rsidR="000E7E0B" w:rsidRPr="003B799F" w:rsidRDefault="000E7E0B" w:rsidP="000E7E0B">
      <w:pPr>
        <w:pStyle w:val="k2kop2bopgaven"/>
        <w:rPr>
          <w:lang w:val="nl-NL"/>
        </w:rPr>
      </w:pPr>
    </w:p>
    <w:p w:rsidR="000E7E0B" w:rsidRPr="003B799F" w:rsidRDefault="000E7E0B" w:rsidP="000E7E0B">
      <w:pPr>
        <w:pStyle w:val="ptopslijst1"/>
        <w:rPr>
          <w:lang w:val="nl-NL"/>
        </w:rPr>
      </w:pPr>
      <w:r w:rsidRPr="003B799F">
        <w:rPr>
          <w:lang w:val="nl-NL"/>
        </w:rPr>
        <w:t>1.</w:t>
      </w:r>
      <w:r w:rsidRPr="003B799F">
        <w:rPr>
          <w:lang w:val="nl-NL"/>
        </w:rPr>
        <w:tab/>
        <w:t>De vennootschappelijke journaalpost van de renteopbrengst:</w:t>
      </w:r>
    </w:p>
    <w:p w:rsidR="000E7E0B" w:rsidRPr="003B799F"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940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Renteopbrengst</w:t>
            </w:r>
            <w:proofErr w:type="spellEnd"/>
            <w:r w:rsidRPr="00884BD1">
              <w:rPr>
                <w:color w:val="auto"/>
              </w:rPr>
              <w:t xml:space="preserve"> </w:t>
            </w:r>
            <w:proofErr w:type="spellStart"/>
            <w:r w:rsidRPr="00884BD1">
              <w:rPr>
                <w:color w:val="auto"/>
              </w:rPr>
              <w:t>lening</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r>
    </w:tbl>
    <w:p w:rsidR="000E7E0B" w:rsidRPr="005E489B" w:rsidRDefault="000E7E0B" w:rsidP="000E7E0B">
      <w:pPr>
        <w:pStyle w:val="pt"/>
      </w:pPr>
    </w:p>
    <w:p w:rsidR="000E7E0B" w:rsidRPr="003B799F" w:rsidRDefault="000E7E0B" w:rsidP="000E7E0B">
      <w:pPr>
        <w:pStyle w:val="ptopslijst1"/>
        <w:rPr>
          <w:lang w:val="nl-NL"/>
        </w:rPr>
      </w:pPr>
      <w:r w:rsidRPr="003B799F">
        <w:rPr>
          <w:lang w:val="nl-NL"/>
        </w:rPr>
        <w:t>2.</w:t>
      </w:r>
      <w:r w:rsidRPr="003B799F">
        <w:rPr>
          <w:lang w:val="nl-NL"/>
        </w:rPr>
        <w:tab/>
        <w:t>De fiscale journaalpost van de renteopbrengst:</w:t>
      </w:r>
    </w:p>
    <w:p w:rsidR="000E7E0B" w:rsidRPr="003B799F"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186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Dividenduitkering</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940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Renteopbrengst</w:t>
            </w:r>
            <w:proofErr w:type="spellEnd"/>
            <w:r w:rsidRPr="00884BD1">
              <w:rPr>
                <w:color w:val="auto"/>
              </w:rPr>
              <w:t xml:space="preserve"> </w:t>
            </w:r>
            <w:proofErr w:type="spellStart"/>
            <w:r w:rsidRPr="00884BD1">
              <w:rPr>
                <w:color w:val="auto"/>
              </w:rPr>
              <w:t>lening</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30.000*</w:t>
            </w:r>
          </w:p>
        </w:tc>
      </w:tr>
    </w:tbl>
    <w:p w:rsidR="000E7E0B" w:rsidRDefault="000E7E0B" w:rsidP="000E7E0B">
      <w:pPr>
        <w:pStyle w:val="tabelptfn"/>
      </w:pPr>
      <w:r w:rsidRPr="005E489B">
        <w:t>*</w:t>
      </w:r>
      <w:r w:rsidRPr="005E489B">
        <w:tab/>
        <w:t>6% van € 500.000 = € 30.000</w:t>
      </w:r>
    </w:p>
    <w:p w:rsidR="000E7E0B" w:rsidRPr="005E489B" w:rsidRDefault="000E7E0B" w:rsidP="000E7E0B">
      <w:pPr>
        <w:pStyle w:val="tabelptfn"/>
      </w:pPr>
    </w:p>
    <w:p w:rsidR="000E7E0B" w:rsidRPr="00CC02FB" w:rsidRDefault="000E7E0B" w:rsidP="000E7E0B">
      <w:pPr>
        <w:pStyle w:val="ptopslijst1"/>
        <w:rPr>
          <w:lang w:val="nl-NL"/>
        </w:rPr>
      </w:pPr>
      <w:r w:rsidRPr="0053685C">
        <w:rPr>
          <w:lang w:val="nb-NO"/>
        </w:rPr>
        <w:t>3.</w:t>
      </w:r>
      <w:r w:rsidRPr="0053685C">
        <w:rPr>
          <w:lang w:val="nb-NO"/>
        </w:rPr>
        <w:tab/>
        <w:t xml:space="preserve">Het verschil tussen de werkelijke rente en de normale rente, is verkapt dividend. </w:t>
      </w:r>
      <w:r w:rsidRPr="00CC02FB">
        <w:rPr>
          <w:lang w:val="nl-NL"/>
        </w:rPr>
        <w:t>Als uitsluitend de vennootschappelijke journaalpost is gemaakt, is de aanvullende fiscale journaalpost:</w:t>
      </w:r>
    </w:p>
    <w:p w:rsidR="000E7E0B" w:rsidRPr="00CC02FB"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186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Dividenduitkering</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940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Renteopbrengst</w:t>
            </w:r>
            <w:proofErr w:type="spellEnd"/>
            <w:r w:rsidRPr="00884BD1">
              <w:rPr>
                <w:color w:val="auto"/>
              </w:rPr>
              <w:t xml:space="preserve"> </w:t>
            </w:r>
            <w:proofErr w:type="spellStart"/>
            <w:r w:rsidRPr="00884BD1">
              <w:rPr>
                <w:color w:val="auto"/>
              </w:rPr>
              <w:t>lening</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r>
    </w:tbl>
    <w:p w:rsidR="000E7E0B" w:rsidRPr="005E489B" w:rsidRDefault="000E7E0B" w:rsidP="000E7E0B">
      <w:pPr>
        <w:pStyle w:val="pt"/>
      </w:pPr>
    </w:p>
    <w:p w:rsidR="000E7E0B" w:rsidRPr="003B799F" w:rsidRDefault="000E7E0B" w:rsidP="000E7E0B">
      <w:pPr>
        <w:pStyle w:val="ptopslijst1"/>
        <w:rPr>
          <w:lang w:val="nl-NL"/>
        </w:rPr>
      </w:pPr>
      <w:r w:rsidRPr="003B799F">
        <w:rPr>
          <w:lang w:val="nl-NL"/>
        </w:rPr>
        <w:t>4.</w:t>
      </w:r>
      <w:r w:rsidRPr="003B799F">
        <w:rPr>
          <w:lang w:val="nl-NL"/>
        </w:rPr>
        <w:tab/>
        <w:t>De fiscale gevolgen van de aanvullende journaalpost:</w:t>
      </w:r>
    </w:p>
    <w:p w:rsidR="000E7E0B" w:rsidRPr="00FE76E4" w:rsidRDefault="000E7E0B" w:rsidP="000E7E0B">
      <w:pPr>
        <w:pStyle w:val="ptopslijst1"/>
        <w:ind w:left="720"/>
        <w:rPr>
          <w:lang w:val="nb-NO"/>
        </w:rPr>
      </w:pPr>
      <w:r w:rsidRPr="00FE76E4">
        <w:rPr>
          <w:lang w:val="nb-NO"/>
        </w:rPr>
        <w:t>•</w:t>
      </w:r>
      <w:r w:rsidRPr="00FE76E4">
        <w:rPr>
          <w:lang w:val="nb-NO"/>
        </w:rPr>
        <w:tab/>
        <w:t>een hogere winst (renteopbrengst) voor Alkmaar Holding bv van € 10.000;</w:t>
      </w:r>
    </w:p>
    <w:p w:rsidR="000E7E0B" w:rsidRPr="001D6330" w:rsidRDefault="000E7E0B" w:rsidP="000E7E0B">
      <w:pPr>
        <w:pStyle w:val="ptopslijst1"/>
        <w:ind w:left="720"/>
        <w:rPr>
          <w:lang w:val="nb-NO"/>
        </w:rPr>
      </w:pPr>
      <w:r w:rsidRPr="001D6330">
        <w:rPr>
          <w:lang w:val="nb-NO"/>
        </w:rPr>
        <w:t>•</w:t>
      </w:r>
      <w:r w:rsidRPr="001D6330">
        <w:rPr>
          <w:lang w:val="nb-NO"/>
        </w:rPr>
        <w:tab/>
        <w:t>hogere inkomsten uit aanmerkelijk belang ad € 10.000 (box 2-dividenduitkering) voor de heer Alkmaar.</w:t>
      </w:r>
    </w:p>
    <w:p w:rsidR="000E7E0B" w:rsidRPr="00C575A2" w:rsidRDefault="000E7E0B" w:rsidP="000E7E0B">
      <w:pPr>
        <w:pStyle w:val="k2kop2aopgaven"/>
        <w:rPr>
          <w:lang w:val="nb-NO"/>
        </w:rPr>
      </w:pPr>
      <w:r w:rsidRPr="00C575A2">
        <w:rPr>
          <w:lang w:val="nb-NO"/>
        </w:rPr>
        <w:t>Opgave 3.8</w:t>
      </w:r>
    </w:p>
    <w:p w:rsidR="000E7E0B" w:rsidRPr="00C575A2" w:rsidRDefault="000E7E0B" w:rsidP="000E7E0B">
      <w:pPr>
        <w:pStyle w:val="k2kop2bopgaven"/>
        <w:rPr>
          <w:lang w:val="nb-NO"/>
        </w:rPr>
      </w:pPr>
      <w:r w:rsidRPr="00C575A2">
        <w:rPr>
          <w:lang w:val="nb-NO"/>
        </w:rPr>
        <w:t>(verkapte winstuitdeling aan aandeelhouder/natuurlijk persoon)</w:t>
      </w:r>
    </w:p>
    <w:p w:rsidR="000E7E0B" w:rsidRPr="00C575A2" w:rsidRDefault="000E7E0B" w:rsidP="000E7E0B">
      <w:pPr>
        <w:pStyle w:val="k2kop2bopgaven"/>
        <w:rPr>
          <w:lang w:val="nb-NO"/>
        </w:rPr>
      </w:pPr>
    </w:p>
    <w:p w:rsidR="000E7E0B" w:rsidRPr="001D6330" w:rsidRDefault="000E7E0B" w:rsidP="000E7E0B">
      <w:pPr>
        <w:pStyle w:val="ptopslijst1"/>
        <w:rPr>
          <w:lang w:val="nb-NO"/>
        </w:rPr>
      </w:pPr>
      <w:r w:rsidRPr="001D6330">
        <w:rPr>
          <w:lang w:val="nb-NO"/>
        </w:rPr>
        <w:t>1.</w:t>
      </w:r>
      <w:r w:rsidRPr="001D6330">
        <w:rPr>
          <w:lang w:val="nb-NO"/>
        </w:rPr>
        <w:tab/>
        <w:t>De vennootschappelijke journaalpost van de verkoop van de garage (bij Alkmaar Holding bv):</w:t>
      </w:r>
    </w:p>
    <w:p w:rsidR="000E7E0B" w:rsidRPr="001D6330" w:rsidRDefault="000E7E0B" w:rsidP="000E7E0B">
      <w:pPr>
        <w:pStyle w:val="ptopslijst1"/>
        <w:rPr>
          <w:lang w:val="nb-NO"/>
        </w:rPr>
      </w:pPr>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nb-N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010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Garage</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r>
    </w:tbl>
    <w:p w:rsidR="000E7E0B" w:rsidRPr="005E489B" w:rsidRDefault="000E7E0B" w:rsidP="000E7E0B">
      <w:pPr>
        <w:pStyle w:val="pt"/>
      </w:pPr>
    </w:p>
    <w:p w:rsidR="000E7E0B" w:rsidRPr="003B799F" w:rsidRDefault="000E7E0B" w:rsidP="000E7E0B">
      <w:pPr>
        <w:pStyle w:val="pt"/>
        <w:rPr>
          <w:lang w:val="nl-NL"/>
        </w:rPr>
      </w:pPr>
      <w:r w:rsidRPr="003B799F">
        <w:rPr>
          <w:lang w:val="nl-NL"/>
        </w:rPr>
        <w:t>Aandeelhouder Alkmaar maakt in privé geen journaalpost(en).</w:t>
      </w:r>
    </w:p>
    <w:p w:rsidR="000E7E0B" w:rsidRPr="003B799F" w:rsidRDefault="000E7E0B" w:rsidP="000E7E0B">
      <w:pPr>
        <w:pStyle w:val="pt"/>
        <w:rPr>
          <w:lang w:val="nl-NL"/>
        </w:rPr>
      </w:pPr>
    </w:p>
    <w:p w:rsidR="000E7E0B" w:rsidRPr="003B799F" w:rsidRDefault="000E7E0B" w:rsidP="000E7E0B">
      <w:pPr>
        <w:pStyle w:val="ptopslijst1"/>
        <w:rPr>
          <w:lang w:val="nl-NL"/>
        </w:rPr>
      </w:pPr>
      <w:r w:rsidRPr="003B799F">
        <w:rPr>
          <w:lang w:val="nl-NL"/>
        </w:rPr>
        <w:t>2.</w:t>
      </w:r>
      <w:r w:rsidRPr="003B799F">
        <w:rPr>
          <w:lang w:val="nl-NL"/>
        </w:rPr>
        <w:tab/>
        <w:t>De fiscale journaalpost van de verkoop van de garage:</w:t>
      </w:r>
    </w:p>
    <w:p w:rsidR="000E7E0B" w:rsidRPr="003B799F"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186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Dividenduitkering</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010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Garage</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959</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Boekwinst</w:t>
            </w:r>
            <w:proofErr w:type="spellEnd"/>
            <w:r w:rsidRPr="00884BD1">
              <w:rPr>
                <w:color w:val="auto"/>
              </w:rPr>
              <w:t xml:space="preserve"> garage </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5.000</w:t>
            </w:r>
          </w:p>
        </w:tc>
      </w:tr>
    </w:tbl>
    <w:p w:rsidR="000E7E0B" w:rsidRPr="005E489B" w:rsidRDefault="000E7E0B" w:rsidP="000E7E0B">
      <w:pPr>
        <w:pStyle w:val="pt"/>
      </w:pPr>
    </w:p>
    <w:p w:rsidR="000E7E0B" w:rsidRDefault="000E7E0B" w:rsidP="000E7E0B">
      <w:pPr>
        <w:pStyle w:val="ptopslijst1"/>
      </w:pPr>
      <w:r w:rsidRPr="005E489B">
        <w:t>3.</w:t>
      </w:r>
      <w:r w:rsidRPr="005E489B">
        <w:tab/>
        <w:t xml:space="preserve">De </w:t>
      </w:r>
      <w:proofErr w:type="spellStart"/>
      <w:r w:rsidRPr="005E489B">
        <w:t>aanvullende</w:t>
      </w:r>
      <w:proofErr w:type="spellEnd"/>
      <w:r w:rsidRPr="005E489B">
        <w:t xml:space="preserve"> </w:t>
      </w:r>
      <w:proofErr w:type="spellStart"/>
      <w:r w:rsidRPr="005E489B">
        <w:t>journaalpost</w:t>
      </w:r>
      <w:proofErr w:type="spellEnd"/>
      <w:r w:rsidRPr="005E489B">
        <w:t>:</w:t>
      </w:r>
    </w:p>
    <w:p w:rsidR="000E7E0B" w:rsidRPr="005E489B" w:rsidRDefault="000E7E0B" w:rsidP="000E7E0B">
      <w:pPr>
        <w:pStyle w:val="ptopslijst1"/>
      </w:pPr>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186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Dividenduitkering</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959</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Boekwinst</w:t>
            </w:r>
            <w:proofErr w:type="spellEnd"/>
            <w:r w:rsidRPr="00884BD1">
              <w:rPr>
                <w:color w:val="auto"/>
              </w:rPr>
              <w:t xml:space="preserve"> garage</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5.000</w:t>
            </w:r>
          </w:p>
        </w:tc>
      </w:tr>
    </w:tbl>
    <w:p w:rsidR="000E7E0B" w:rsidRPr="005E489B" w:rsidRDefault="000E7E0B" w:rsidP="000E7E0B">
      <w:pPr>
        <w:pStyle w:val="pt"/>
      </w:pPr>
    </w:p>
    <w:p w:rsidR="000E7E0B" w:rsidRPr="003B799F" w:rsidRDefault="000E7E0B" w:rsidP="000E7E0B">
      <w:pPr>
        <w:pStyle w:val="ptopslijst1"/>
        <w:rPr>
          <w:lang w:val="nl-NL"/>
        </w:rPr>
      </w:pPr>
      <w:r w:rsidRPr="003B799F">
        <w:rPr>
          <w:lang w:val="nl-NL"/>
        </w:rPr>
        <w:t>4.</w:t>
      </w:r>
      <w:r w:rsidRPr="003B799F">
        <w:rPr>
          <w:lang w:val="nl-NL"/>
        </w:rPr>
        <w:tab/>
        <w:t>De fiscale gevolgen van de aanvullende journaalpost:</w:t>
      </w:r>
    </w:p>
    <w:p w:rsidR="000E7E0B" w:rsidRPr="003B799F" w:rsidRDefault="000E7E0B" w:rsidP="000E7E0B">
      <w:pPr>
        <w:pStyle w:val="ptopslijst1"/>
        <w:ind w:left="720"/>
        <w:rPr>
          <w:lang w:val="nl-NL"/>
        </w:rPr>
      </w:pPr>
      <w:r w:rsidRPr="003B799F">
        <w:rPr>
          <w:lang w:val="nl-NL"/>
        </w:rPr>
        <w:t>•</w:t>
      </w:r>
      <w:r w:rsidRPr="003B799F">
        <w:rPr>
          <w:lang w:val="nl-NL"/>
        </w:rPr>
        <w:tab/>
        <w:t>een hogere belaste winst bij Alkmaar Holding bv van € 5.000;</w:t>
      </w:r>
    </w:p>
    <w:p w:rsidR="000E7E0B" w:rsidRPr="003B799F" w:rsidRDefault="000E7E0B" w:rsidP="000E7E0B">
      <w:pPr>
        <w:pStyle w:val="ptopslijst1"/>
        <w:ind w:left="720"/>
        <w:rPr>
          <w:lang w:val="nl-NL"/>
        </w:rPr>
      </w:pPr>
      <w:r w:rsidRPr="003B799F">
        <w:rPr>
          <w:lang w:val="nl-NL"/>
        </w:rPr>
        <w:t>•</w:t>
      </w:r>
      <w:r w:rsidRPr="003B799F">
        <w:rPr>
          <w:lang w:val="nl-NL"/>
        </w:rPr>
        <w:tab/>
        <w:t>een hoger dividend (box 2) bij aandeelhouder Alkmaar van € 5.000.</w:t>
      </w:r>
    </w:p>
    <w:p w:rsidR="000E7E0B" w:rsidRPr="003B799F" w:rsidRDefault="000E7E0B" w:rsidP="000E7E0B">
      <w:pPr>
        <w:pStyle w:val="k2kop2aopgaven"/>
        <w:rPr>
          <w:lang w:val="nl-NL"/>
        </w:rPr>
      </w:pPr>
      <w:r w:rsidRPr="003B799F">
        <w:rPr>
          <w:lang w:val="nl-NL"/>
        </w:rPr>
        <w:t>Opgave 3.9</w:t>
      </w:r>
    </w:p>
    <w:p w:rsidR="000E7E0B" w:rsidRPr="003B799F" w:rsidRDefault="000E7E0B" w:rsidP="000E7E0B">
      <w:pPr>
        <w:pStyle w:val="k2kop2bopgaven"/>
        <w:rPr>
          <w:lang w:val="nl-NL"/>
        </w:rPr>
      </w:pPr>
      <w:r w:rsidRPr="003B799F">
        <w:rPr>
          <w:lang w:val="nl-NL"/>
        </w:rPr>
        <w:t>(verkapte winstuitkering aan aandeelhouder/rechtspersoon)</w:t>
      </w:r>
    </w:p>
    <w:p w:rsidR="000E7E0B" w:rsidRPr="003B799F" w:rsidRDefault="000E7E0B" w:rsidP="000E7E0B">
      <w:pPr>
        <w:pStyle w:val="k2kop2bopgaven"/>
        <w:rPr>
          <w:lang w:val="nl-NL"/>
        </w:rPr>
      </w:pPr>
    </w:p>
    <w:p w:rsidR="000E7E0B" w:rsidRPr="003B799F" w:rsidRDefault="000E7E0B" w:rsidP="000E7E0B">
      <w:pPr>
        <w:pStyle w:val="ptopslijst1"/>
        <w:rPr>
          <w:lang w:val="nl-NL"/>
        </w:rPr>
      </w:pPr>
      <w:r w:rsidRPr="003B799F">
        <w:rPr>
          <w:lang w:val="nl-NL"/>
        </w:rPr>
        <w:t>1.</w:t>
      </w:r>
      <w:r w:rsidRPr="003B799F">
        <w:rPr>
          <w:lang w:val="nl-NL"/>
        </w:rPr>
        <w:tab/>
        <w:t>De vennootschappelijke journaalposten van de verkoop van de vrachtwagen:</w:t>
      </w:r>
    </w:p>
    <w:p w:rsidR="000E7E0B" w:rsidRPr="003B799F" w:rsidRDefault="000E7E0B" w:rsidP="000E7E0B">
      <w:pPr>
        <w:pStyle w:val="ptopslijst1"/>
        <w:rPr>
          <w:lang w:val="nl-NL"/>
        </w:rPr>
      </w:pPr>
    </w:p>
    <w:p w:rsidR="000E7E0B" w:rsidRPr="00C575A2" w:rsidRDefault="000E7E0B" w:rsidP="000E7E0B">
      <w:pPr>
        <w:pStyle w:val="pt"/>
        <w:rPr>
          <w:rStyle w:val="Italic"/>
          <w:iCs/>
          <w:color w:val="auto"/>
          <w:lang w:val="nb-NO"/>
        </w:rPr>
      </w:pPr>
      <w:r w:rsidRPr="00C575A2">
        <w:rPr>
          <w:rStyle w:val="Italic"/>
          <w:iCs/>
          <w:color w:val="auto"/>
          <w:lang w:val="nb-NO"/>
        </w:rPr>
        <w:t>Bij Van Enschede Holding bv</w:t>
      </w:r>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nb-N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033</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Vrachtwagen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030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tabelpt"/>
              <w:rPr>
                <w:color w:val="auto"/>
                <w:lang w:val="nl-NL"/>
              </w:rPr>
            </w:pPr>
            <w:r w:rsidRPr="003B799F">
              <w:rPr>
                <w:color w:val="auto"/>
                <w:lang w:val="nl-NL"/>
              </w:rPr>
              <w:t>Rekening-courant Van Enschede bv</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NoParagraphStyle"/>
              <w:spacing w:line="240" w:lineRule="auto"/>
              <w:jc w:val="right"/>
              <w:textAlignment w:val="auto"/>
              <w:rPr>
                <w:rFonts w:ascii="Verdana" w:hAnsi="Verdana" w:cs="Times New Roman"/>
                <w:color w:val="auto"/>
                <w:lang w:val="nl-NL"/>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r>
    </w:tbl>
    <w:p w:rsidR="000E7E0B" w:rsidRPr="00C575A2" w:rsidRDefault="000E7E0B" w:rsidP="000E7E0B">
      <w:pPr>
        <w:pStyle w:val="pt"/>
        <w:rPr>
          <w:rStyle w:val="Italic"/>
          <w:rFonts w:cs="FrutigerLTStd-Italic"/>
          <w:iCs/>
          <w:color w:val="auto"/>
          <w:sz w:val="24"/>
          <w:szCs w:val="24"/>
        </w:rPr>
      </w:pPr>
    </w:p>
    <w:p w:rsidR="000E7E0B" w:rsidRPr="00C575A2" w:rsidRDefault="000E7E0B" w:rsidP="000E7E0B">
      <w:pPr>
        <w:pStyle w:val="pt"/>
        <w:rPr>
          <w:rStyle w:val="Italic"/>
          <w:iCs/>
          <w:color w:val="auto"/>
        </w:rPr>
      </w:pPr>
      <w:proofErr w:type="spellStart"/>
      <w:r w:rsidRPr="00C575A2">
        <w:rPr>
          <w:rStyle w:val="Italic"/>
          <w:iCs/>
          <w:color w:val="auto"/>
        </w:rPr>
        <w:t>Bij</w:t>
      </w:r>
      <w:proofErr w:type="spellEnd"/>
      <w:r w:rsidRPr="00C575A2">
        <w:rPr>
          <w:rStyle w:val="Italic"/>
          <w:iCs/>
          <w:color w:val="auto"/>
        </w:rPr>
        <w:t xml:space="preserve"> Van </w:t>
      </w:r>
      <w:proofErr w:type="spellStart"/>
      <w:r w:rsidRPr="00C575A2">
        <w:rPr>
          <w:rStyle w:val="Italic"/>
          <w:iCs/>
          <w:color w:val="auto"/>
        </w:rPr>
        <w:t>Enschede</w:t>
      </w:r>
      <w:proofErr w:type="spellEnd"/>
      <w:r w:rsidRPr="00C575A2">
        <w:rPr>
          <w:rStyle w:val="Italic"/>
          <w:iCs/>
          <w:color w:val="auto"/>
        </w:rPr>
        <w:t xml:space="preserve"> </w:t>
      </w:r>
      <w:proofErr w:type="spellStart"/>
      <w:r w:rsidRPr="00C575A2">
        <w:rPr>
          <w:rStyle w:val="Italic"/>
          <w:iCs/>
          <w:color w:val="auto"/>
        </w:rPr>
        <w:t>bv</w:t>
      </w:r>
      <w:proofErr w:type="spellEnd"/>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031</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tabelpt"/>
              <w:rPr>
                <w:color w:val="auto"/>
                <w:lang w:val="nl-NL"/>
              </w:rPr>
            </w:pPr>
            <w:r w:rsidRPr="003B799F">
              <w:rPr>
                <w:color w:val="auto"/>
                <w:lang w:val="nl-NL"/>
              </w:rPr>
              <w:t>Rekening-courant Van Enschede Holding bv</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033</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Vrachtwagen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r>
    </w:tbl>
    <w:p w:rsidR="000E7E0B" w:rsidRPr="00C575A2" w:rsidRDefault="000E7E0B" w:rsidP="000E7E0B">
      <w:pPr>
        <w:pStyle w:val="pt"/>
        <w:rPr>
          <w:rStyle w:val="Italic"/>
          <w:rFonts w:cs="FrutigerLTStd-Italic"/>
          <w:iCs/>
          <w:color w:val="auto"/>
          <w:sz w:val="24"/>
          <w:szCs w:val="24"/>
        </w:rPr>
      </w:pPr>
    </w:p>
    <w:p w:rsidR="000E7E0B" w:rsidRPr="003B799F" w:rsidRDefault="000E7E0B" w:rsidP="000E7E0B">
      <w:pPr>
        <w:pStyle w:val="pt"/>
        <w:rPr>
          <w:lang w:val="nl-NL"/>
        </w:rPr>
      </w:pPr>
      <w:r w:rsidRPr="003B799F">
        <w:rPr>
          <w:lang w:val="nl-NL"/>
        </w:rPr>
        <w:t>Zonder correctie op deze journaalposten verschuift de stille reserve in de vrachtwagen van dochter Van Enschede bv naar moeder Van Enschede Holding bv.</w:t>
      </w:r>
    </w:p>
    <w:p w:rsidR="000E7E0B" w:rsidRPr="003B799F" w:rsidRDefault="000E7E0B" w:rsidP="000E7E0B">
      <w:pPr>
        <w:pStyle w:val="pt"/>
        <w:rPr>
          <w:lang w:val="nl-NL"/>
        </w:rPr>
      </w:pPr>
    </w:p>
    <w:p w:rsidR="000E7E0B" w:rsidRPr="003B799F" w:rsidRDefault="000E7E0B" w:rsidP="000E7E0B">
      <w:pPr>
        <w:pStyle w:val="ptopslijst1"/>
        <w:rPr>
          <w:lang w:val="nl-NL"/>
        </w:rPr>
      </w:pPr>
      <w:r w:rsidRPr="003B799F">
        <w:rPr>
          <w:lang w:val="nl-NL"/>
        </w:rPr>
        <w:t>2.</w:t>
      </w:r>
      <w:r w:rsidRPr="003B799F">
        <w:rPr>
          <w:lang w:val="nl-NL"/>
        </w:rPr>
        <w:tab/>
        <w:t>De fiscale journaalposten van de verkoop van de vrachtwagen, uitgaande van reële prijzen:</w:t>
      </w:r>
    </w:p>
    <w:p w:rsidR="000E7E0B" w:rsidRPr="003B799F" w:rsidRDefault="000E7E0B" w:rsidP="000E7E0B">
      <w:pPr>
        <w:pStyle w:val="ptopslijst1"/>
        <w:rPr>
          <w:lang w:val="nl-NL"/>
        </w:rPr>
      </w:pPr>
    </w:p>
    <w:p w:rsidR="000E7E0B" w:rsidRPr="00C575A2" w:rsidRDefault="000E7E0B" w:rsidP="000E7E0B">
      <w:pPr>
        <w:pStyle w:val="pt"/>
        <w:rPr>
          <w:rStyle w:val="Italic"/>
          <w:iCs/>
          <w:color w:val="auto"/>
        </w:rPr>
      </w:pPr>
      <w:proofErr w:type="spellStart"/>
      <w:r w:rsidRPr="00C575A2">
        <w:rPr>
          <w:rStyle w:val="Italic"/>
          <w:iCs/>
          <w:color w:val="auto"/>
        </w:rPr>
        <w:lastRenderedPageBreak/>
        <w:t>Bij</w:t>
      </w:r>
      <w:proofErr w:type="spellEnd"/>
      <w:r w:rsidRPr="00C575A2">
        <w:rPr>
          <w:rStyle w:val="Italic"/>
          <w:iCs/>
          <w:color w:val="auto"/>
        </w:rPr>
        <w:t xml:space="preserve"> Van </w:t>
      </w:r>
      <w:proofErr w:type="spellStart"/>
      <w:r w:rsidRPr="00C575A2">
        <w:rPr>
          <w:rStyle w:val="Italic"/>
          <w:iCs/>
          <w:color w:val="auto"/>
        </w:rPr>
        <w:t>Enschede</w:t>
      </w:r>
      <w:proofErr w:type="spellEnd"/>
      <w:r w:rsidRPr="00C575A2">
        <w:rPr>
          <w:rStyle w:val="Italic"/>
          <w:iCs/>
          <w:color w:val="auto"/>
        </w:rPr>
        <w:t xml:space="preserve"> Holding </w:t>
      </w:r>
      <w:proofErr w:type="spellStart"/>
      <w:r w:rsidRPr="00C575A2">
        <w:rPr>
          <w:rStyle w:val="Italic"/>
          <w:iCs/>
          <w:color w:val="auto"/>
        </w:rPr>
        <w:t>bv</w:t>
      </w:r>
      <w:proofErr w:type="spellEnd"/>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033</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Vrachtwagen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35.000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030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tabelpt"/>
              <w:rPr>
                <w:color w:val="auto"/>
                <w:lang w:val="nl-NL"/>
              </w:rPr>
            </w:pPr>
            <w:r w:rsidRPr="003B799F">
              <w:rPr>
                <w:color w:val="auto"/>
                <w:lang w:val="nl-NL"/>
              </w:rPr>
              <w:t>Rekening-courant Van Enschede bv</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NoParagraphStyle"/>
              <w:spacing w:line="240" w:lineRule="auto"/>
              <w:jc w:val="right"/>
              <w:textAlignment w:val="auto"/>
              <w:rPr>
                <w:rFonts w:ascii="Verdana" w:hAnsi="Verdana" w:cs="Times New Roman"/>
                <w:color w:val="auto"/>
                <w:lang w:val="nl-NL"/>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956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Opbrengst</w:t>
            </w:r>
            <w:proofErr w:type="spellEnd"/>
            <w:r w:rsidRPr="00884BD1">
              <w:rPr>
                <w:color w:val="auto"/>
              </w:rPr>
              <w:t xml:space="preserve"> dividend</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25.000</w:t>
            </w:r>
          </w:p>
        </w:tc>
      </w:tr>
    </w:tbl>
    <w:p w:rsidR="000E7E0B" w:rsidRPr="005E489B" w:rsidRDefault="000E7E0B" w:rsidP="000E7E0B">
      <w:pPr>
        <w:pStyle w:val="pt"/>
      </w:pPr>
    </w:p>
    <w:p w:rsidR="000E7E0B" w:rsidRPr="00C575A2" w:rsidRDefault="000E7E0B" w:rsidP="000E7E0B">
      <w:pPr>
        <w:pStyle w:val="pt"/>
        <w:rPr>
          <w:rStyle w:val="Italic"/>
          <w:iCs/>
          <w:color w:val="auto"/>
        </w:rPr>
      </w:pPr>
      <w:proofErr w:type="spellStart"/>
      <w:r w:rsidRPr="00C575A2">
        <w:rPr>
          <w:rStyle w:val="Italic"/>
          <w:iCs/>
          <w:color w:val="auto"/>
        </w:rPr>
        <w:t>Bij</w:t>
      </w:r>
      <w:proofErr w:type="spellEnd"/>
      <w:r w:rsidRPr="00C575A2">
        <w:rPr>
          <w:rStyle w:val="Italic"/>
          <w:iCs/>
          <w:color w:val="auto"/>
        </w:rPr>
        <w:t xml:space="preserve"> Van </w:t>
      </w:r>
      <w:proofErr w:type="spellStart"/>
      <w:r w:rsidRPr="00C575A2">
        <w:rPr>
          <w:rStyle w:val="Italic"/>
          <w:iCs/>
          <w:color w:val="auto"/>
        </w:rPr>
        <w:t>Enschede</w:t>
      </w:r>
      <w:proofErr w:type="spellEnd"/>
      <w:r w:rsidRPr="00C575A2">
        <w:rPr>
          <w:rStyle w:val="Italic"/>
          <w:iCs/>
          <w:color w:val="auto"/>
        </w:rPr>
        <w:t xml:space="preserve"> </w:t>
      </w:r>
      <w:proofErr w:type="spellStart"/>
      <w:r w:rsidRPr="00C575A2">
        <w:rPr>
          <w:rStyle w:val="Italic"/>
          <w:iCs/>
          <w:color w:val="auto"/>
        </w:rPr>
        <w:t>bv</w:t>
      </w:r>
      <w:proofErr w:type="spellEnd"/>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031</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tabelpt"/>
              <w:rPr>
                <w:color w:val="auto"/>
                <w:lang w:val="nl-NL"/>
              </w:rPr>
            </w:pPr>
            <w:r w:rsidRPr="003B799F">
              <w:rPr>
                <w:color w:val="auto"/>
                <w:lang w:val="nl-NL"/>
              </w:rPr>
              <w:t>Rekening-courant Van Enschede Holding bv</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186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Dividenduitkering</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033</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Vrachtwagen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959</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Boekwinst</w:t>
            </w:r>
            <w:proofErr w:type="spellEnd"/>
            <w:r w:rsidRPr="00884BD1">
              <w:rPr>
                <w:color w:val="auto"/>
              </w:rPr>
              <w:t xml:space="preserve"> </w:t>
            </w:r>
            <w:proofErr w:type="spellStart"/>
            <w:r w:rsidRPr="00884BD1">
              <w:rPr>
                <w:color w:val="auto"/>
              </w:rPr>
              <w:t>vrachtwagen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25.000</w:t>
            </w:r>
          </w:p>
        </w:tc>
      </w:tr>
    </w:tbl>
    <w:p w:rsidR="000E7E0B" w:rsidRPr="005E489B" w:rsidRDefault="000E7E0B" w:rsidP="000E7E0B">
      <w:pPr>
        <w:pStyle w:val="pt"/>
      </w:pPr>
    </w:p>
    <w:p w:rsidR="000E7E0B" w:rsidRDefault="000E7E0B" w:rsidP="000E7E0B">
      <w:pPr>
        <w:pStyle w:val="ptopslijst1"/>
      </w:pPr>
      <w:r w:rsidRPr="005E489B">
        <w:t>3.</w:t>
      </w:r>
      <w:r w:rsidRPr="005E489B">
        <w:tab/>
        <w:t xml:space="preserve">De </w:t>
      </w:r>
      <w:proofErr w:type="spellStart"/>
      <w:r w:rsidRPr="005E489B">
        <w:t>aanvullende</w:t>
      </w:r>
      <w:proofErr w:type="spellEnd"/>
      <w:r w:rsidRPr="005E489B">
        <w:t xml:space="preserve"> </w:t>
      </w:r>
      <w:proofErr w:type="spellStart"/>
      <w:r w:rsidRPr="005E489B">
        <w:t>journaalposten</w:t>
      </w:r>
      <w:proofErr w:type="spellEnd"/>
      <w:r w:rsidRPr="005E489B">
        <w:t>:</w:t>
      </w:r>
    </w:p>
    <w:p w:rsidR="000E7E0B" w:rsidRPr="005E489B" w:rsidRDefault="000E7E0B" w:rsidP="000E7E0B">
      <w:pPr>
        <w:pStyle w:val="pt"/>
      </w:pPr>
    </w:p>
    <w:p w:rsidR="000E7E0B" w:rsidRPr="00C575A2" w:rsidRDefault="000E7E0B" w:rsidP="000E7E0B">
      <w:pPr>
        <w:pStyle w:val="pt"/>
        <w:rPr>
          <w:rStyle w:val="Italic"/>
          <w:iCs/>
          <w:color w:val="auto"/>
          <w:lang w:val="nb-NO"/>
        </w:rPr>
      </w:pPr>
      <w:r w:rsidRPr="00C575A2">
        <w:rPr>
          <w:rStyle w:val="Italic"/>
          <w:iCs/>
          <w:color w:val="auto"/>
          <w:lang w:val="nb-NO"/>
        </w:rPr>
        <w:t>Bij Van Enschede Holding bv</w:t>
      </w:r>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nb-N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033</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Vrachtwagen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956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Opbrengst</w:t>
            </w:r>
            <w:proofErr w:type="spellEnd"/>
            <w:r w:rsidRPr="00884BD1">
              <w:rPr>
                <w:color w:val="auto"/>
              </w:rPr>
              <w:t xml:space="preserve"> dividend</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25.000</w:t>
            </w:r>
          </w:p>
        </w:tc>
      </w:tr>
    </w:tbl>
    <w:p w:rsidR="000E7E0B" w:rsidRPr="005E489B" w:rsidRDefault="000E7E0B" w:rsidP="000E7E0B">
      <w:pPr>
        <w:pStyle w:val="pt"/>
      </w:pPr>
    </w:p>
    <w:p w:rsidR="000E7E0B" w:rsidRPr="00C575A2" w:rsidRDefault="000E7E0B" w:rsidP="000E7E0B">
      <w:pPr>
        <w:pStyle w:val="pt"/>
        <w:rPr>
          <w:rStyle w:val="Italic"/>
          <w:iCs/>
          <w:color w:val="auto"/>
        </w:rPr>
      </w:pPr>
      <w:proofErr w:type="spellStart"/>
      <w:r w:rsidRPr="00C575A2">
        <w:rPr>
          <w:rStyle w:val="Italic"/>
          <w:iCs/>
          <w:color w:val="auto"/>
        </w:rPr>
        <w:t>Bij</w:t>
      </w:r>
      <w:proofErr w:type="spellEnd"/>
      <w:r w:rsidRPr="00C575A2">
        <w:rPr>
          <w:rStyle w:val="Italic"/>
          <w:iCs/>
          <w:color w:val="auto"/>
        </w:rPr>
        <w:t xml:space="preserve"> Van </w:t>
      </w:r>
      <w:proofErr w:type="spellStart"/>
      <w:r w:rsidRPr="00C575A2">
        <w:rPr>
          <w:rStyle w:val="Italic"/>
          <w:iCs/>
          <w:color w:val="auto"/>
        </w:rPr>
        <w:t>Enschede</w:t>
      </w:r>
      <w:proofErr w:type="spellEnd"/>
      <w:r w:rsidRPr="00C575A2">
        <w:rPr>
          <w:rStyle w:val="Italic"/>
          <w:iCs/>
          <w:color w:val="auto"/>
        </w:rPr>
        <w:t xml:space="preserve"> </w:t>
      </w:r>
      <w:proofErr w:type="spellStart"/>
      <w:r w:rsidRPr="00C575A2">
        <w:rPr>
          <w:rStyle w:val="Italic"/>
          <w:iCs/>
          <w:color w:val="auto"/>
        </w:rPr>
        <w:t>bv</w:t>
      </w:r>
      <w:proofErr w:type="spellEnd"/>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186</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Dividenduitkering</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959</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Boekwinst</w:t>
            </w:r>
            <w:proofErr w:type="spellEnd"/>
            <w:r w:rsidRPr="00884BD1">
              <w:rPr>
                <w:color w:val="auto"/>
              </w:rPr>
              <w:t xml:space="preserve"> </w:t>
            </w:r>
            <w:proofErr w:type="spellStart"/>
            <w:r w:rsidRPr="00884BD1">
              <w:rPr>
                <w:color w:val="auto"/>
              </w:rPr>
              <w:t>vrachtwagen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25.000</w:t>
            </w:r>
          </w:p>
        </w:tc>
      </w:tr>
    </w:tbl>
    <w:p w:rsidR="000E7E0B" w:rsidRPr="005E489B" w:rsidRDefault="000E7E0B" w:rsidP="000E7E0B">
      <w:pPr>
        <w:pStyle w:val="pt"/>
      </w:pPr>
    </w:p>
    <w:p w:rsidR="000E7E0B" w:rsidRPr="003B799F" w:rsidRDefault="000E7E0B" w:rsidP="000E7E0B">
      <w:pPr>
        <w:pStyle w:val="ptopslijst1"/>
        <w:rPr>
          <w:lang w:val="nl-NL"/>
        </w:rPr>
      </w:pPr>
      <w:r w:rsidRPr="003B799F">
        <w:rPr>
          <w:lang w:val="nl-NL"/>
        </w:rPr>
        <w:t>4.</w:t>
      </w:r>
      <w:r w:rsidRPr="003B799F">
        <w:rPr>
          <w:lang w:val="nl-NL"/>
        </w:rPr>
        <w:tab/>
        <w:t>De fiscale gevolgen van de aanvullende journaalposten:</w:t>
      </w:r>
    </w:p>
    <w:p w:rsidR="000E7E0B" w:rsidRPr="003B799F" w:rsidRDefault="000E7E0B" w:rsidP="000E7E0B">
      <w:pPr>
        <w:pStyle w:val="ptopslijst1"/>
        <w:ind w:left="720"/>
        <w:rPr>
          <w:lang w:val="nl-NL"/>
        </w:rPr>
      </w:pPr>
      <w:r w:rsidRPr="003B799F">
        <w:rPr>
          <w:lang w:val="nl-NL"/>
        </w:rPr>
        <w:t>•</w:t>
      </w:r>
      <w:r w:rsidRPr="003B799F">
        <w:rPr>
          <w:lang w:val="nl-NL"/>
        </w:rPr>
        <w:tab/>
        <w:t>een hogere belaste winst bij dochter Van Enschede bv van € 25.000;</w:t>
      </w:r>
    </w:p>
    <w:p w:rsidR="000E7E0B" w:rsidRPr="003B799F" w:rsidRDefault="000E7E0B" w:rsidP="000E7E0B">
      <w:pPr>
        <w:pStyle w:val="ptopslijst1"/>
        <w:ind w:left="720"/>
        <w:rPr>
          <w:lang w:val="nl-NL"/>
        </w:rPr>
      </w:pPr>
      <w:r w:rsidRPr="003B799F">
        <w:rPr>
          <w:lang w:val="nl-NL"/>
        </w:rPr>
        <w:t>•</w:t>
      </w:r>
      <w:r w:rsidRPr="003B799F">
        <w:rPr>
          <w:lang w:val="nl-NL"/>
        </w:rPr>
        <w:tab/>
        <w:t>een hoger afschrijvingspotentieel bij moeder Van Enschede Holding bv van € 25.000;</w:t>
      </w:r>
    </w:p>
    <w:p w:rsidR="000E7E0B" w:rsidRPr="003B799F" w:rsidRDefault="000E7E0B" w:rsidP="000E7E0B">
      <w:pPr>
        <w:pStyle w:val="ptopslijst1"/>
        <w:ind w:left="720"/>
        <w:rPr>
          <w:lang w:val="nl-NL"/>
        </w:rPr>
      </w:pPr>
      <w:r w:rsidRPr="003B799F">
        <w:rPr>
          <w:lang w:val="nl-NL"/>
        </w:rPr>
        <w:t>•</w:t>
      </w:r>
      <w:r w:rsidRPr="003B799F">
        <w:rPr>
          <w:lang w:val="nl-NL"/>
        </w:rPr>
        <w:tab/>
        <w:t>een dividendopbrengst van € 25.000 bij moeder Van Enschede Holding bv; dit bedrag valt onder de deelnemingsvrijstelling.</w:t>
      </w:r>
    </w:p>
    <w:p w:rsidR="000E7E0B" w:rsidRPr="003B799F" w:rsidRDefault="000E7E0B" w:rsidP="000E7E0B">
      <w:pPr>
        <w:pStyle w:val="k2kop2aopgaven"/>
        <w:rPr>
          <w:lang w:val="nl-NL"/>
        </w:rPr>
      </w:pPr>
      <w:r w:rsidRPr="003B799F">
        <w:rPr>
          <w:lang w:val="nl-NL"/>
        </w:rPr>
        <w:t>Opgave 3.10</w:t>
      </w:r>
    </w:p>
    <w:p w:rsidR="000E7E0B" w:rsidRPr="003B799F" w:rsidRDefault="000E7E0B" w:rsidP="000E7E0B">
      <w:pPr>
        <w:pStyle w:val="k2kop2bopgaven"/>
        <w:rPr>
          <w:lang w:val="nl-NL"/>
        </w:rPr>
      </w:pPr>
      <w:r w:rsidRPr="003B799F">
        <w:rPr>
          <w:lang w:val="nl-NL"/>
        </w:rPr>
        <w:t>(niet-aftrekbare bedragen door vennootschapsbelasting, kasstelsel)</w:t>
      </w:r>
    </w:p>
    <w:p w:rsidR="000E7E0B" w:rsidRPr="003B799F" w:rsidRDefault="000E7E0B" w:rsidP="000E7E0B">
      <w:pPr>
        <w:pStyle w:val="k2kop2bopgaven"/>
        <w:rPr>
          <w:lang w:val="nl-NL"/>
        </w:rPr>
      </w:pPr>
    </w:p>
    <w:p w:rsidR="000E7E0B" w:rsidRPr="00CC02FB" w:rsidRDefault="000E7E0B" w:rsidP="000E7E0B">
      <w:pPr>
        <w:pStyle w:val="ptopslijst1"/>
        <w:rPr>
          <w:lang w:val="nl-NL"/>
        </w:rPr>
      </w:pPr>
      <w:r w:rsidRPr="00CC02FB">
        <w:rPr>
          <w:lang w:val="nl-NL"/>
        </w:rPr>
        <w:t>1.</w:t>
      </w:r>
      <w:r w:rsidRPr="00CC02FB">
        <w:rPr>
          <w:lang w:val="nl-NL"/>
        </w:rPr>
        <w:tab/>
        <w:t xml:space="preserve">De journaalpost van de totale betaalde </w:t>
      </w:r>
      <w:proofErr w:type="spellStart"/>
      <w:r w:rsidRPr="00CC02FB">
        <w:rPr>
          <w:lang w:val="nl-NL"/>
        </w:rPr>
        <w:t>Vpb</w:t>
      </w:r>
      <w:proofErr w:type="spellEnd"/>
      <w:r w:rsidRPr="00CC02FB">
        <w:rPr>
          <w:lang w:val="nl-NL"/>
        </w:rPr>
        <w:t>:</w:t>
      </w:r>
    </w:p>
    <w:p w:rsidR="000E7E0B" w:rsidRPr="00CC02FB"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095</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Algemene</w:t>
            </w:r>
            <w:proofErr w:type="spellEnd"/>
            <w:r w:rsidRPr="00884BD1">
              <w:rPr>
                <w:color w:val="auto"/>
              </w:rPr>
              <w:t xml:space="preserve"> reserve</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26.000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r w:rsidRPr="00884BD1">
              <w:rPr>
                <w:color w:val="auto"/>
              </w:rPr>
              <w:t xml:space="preserve">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26.000</w:t>
            </w:r>
          </w:p>
        </w:tc>
      </w:tr>
    </w:tbl>
    <w:p w:rsidR="000E7E0B" w:rsidRPr="005E489B" w:rsidRDefault="000E7E0B" w:rsidP="000E7E0B">
      <w:pPr>
        <w:pStyle w:val="pt"/>
      </w:pPr>
    </w:p>
    <w:p w:rsidR="000E7E0B" w:rsidRPr="003B799F" w:rsidRDefault="000E7E0B" w:rsidP="000E7E0B">
      <w:pPr>
        <w:pStyle w:val="ptopslijst1"/>
        <w:rPr>
          <w:lang w:val="nl-NL"/>
        </w:rPr>
      </w:pPr>
      <w:r w:rsidRPr="003B799F">
        <w:rPr>
          <w:lang w:val="nl-NL"/>
        </w:rPr>
        <w:t>2.</w:t>
      </w:r>
      <w:r w:rsidRPr="003B799F">
        <w:rPr>
          <w:lang w:val="nl-NL"/>
        </w:rPr>
        <w:tab/>
        <w:t>Het fiscale (begin)vermogen per 1 januari 2015: € 300.000 -/- € 60.000 (fiscale winst) + € 26.000 (betaalde Vpb) = € 266.000</w:t>
      </w:r>
    </w:p>
    <w:p w:rsidR="000E7E0B" w:rsidRPr="003B799F" w:rsidRDefault="000E7E0B" w:rsidP="000E7E0B">
      <w:pPr>
        <w:pStyle w:val="ptopslijst1"/>
        <w:rPr>
          <w:lang w:val="nl-NL"/>
        </w:rPr>
      </w:pPr>
    </w:p>
    <w:p w:rsidR="000E7E0B" w:rsidRDefault="000E7E0B" w:rsidP="000E7E0B">
      <w:pPr>
        <w:pStyle w:val="ptopslijst1"/>
      </w:pPr>
      <w:r w:rsidRPr="005E489B">
        <w:lastRenderedPageBreak/>
        <w:t>3.</w:t>
      </w:r>
      <w:r w:rsidRPr="005E489B">
        <w:tab/>
        <w:t xml:space="preserve">De </w:t>
      </w:r>
      <w:proofErr w:type="spellStart"/>
      <w:r w:rsidRPr="005E489B">
        <w:t>fiscale</w:t>
      </w:r>
      <w:proofErr w:type="spellEnd"/>
      <w:r w:rsidRPr="005E489B">
        <w:t xml:space="preserve"> </w:t>
      </w:r>
      <w:proofErr w:type="spellStart"/>
      <w:r w:rsidRPr="005E489B">
        <w:t>vermogensvergelijking</w:t>
      </w:r>
      <w:proofErr w:type="spellEnd"/>
      <w:r w:rsidRPr="005E489B">
        <w:t xml:space="preserve"> over 2015:</w:t>
      </w:r>
    </w:p>
    <w:p w:rsidR="000E7E0B" w:rsidRPr="005E489B" w:rsidRDefault="000E7E0B" w:rsidP="000E7E0B">
      <w:pPr>
        <w:pStyle w:val="ptopslijst1"/>
      </w:pPr>
    </w:p>
    <w:tbl>
      <w:tblPr>
        <w:tblW w:w="0" w:type="auto"/>
        <w:tblInd w:w="80" w:type="dxa"/>
        <w:tblLayout w:type="fixed"/>
        <w:tblCellMar>
          <w:left w:w="0" w:type="dxa"/>
          <w:right w:w="0" w:type="dxa"/>
        </w:tblCellMar>
        <w:tblLook w:val="0000"/>
      </w:tblPr>
      <w:tblGrid>
        <w:gridCol w:w="8460"/>
        <w:gridCol w:w="1418"/>
      </w:tblGrid>
      <w:tr w:rsidR="000E7E0B"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Fiscaal ondernemingsvermogen aan het einde van het boekjaar</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187"/>
              <w:rPr>
                <w:color w:val="auto"/>
              </w:rPr>
            </w:pPr>
            <w:r w:rsidRPr="00884BD1">
              <w:rPr>
                <w:color w:val="auto"/>
              </w:rPr>
              <w:t>€</w:t>
            </w:r>
            <w:r w:rsidRPr="00884BD1">
              <w:rPr>
                <w:rFonts w:ascii="Cambria Math" w:hAnsi="Cambria Math" w:cs="Cambria Math"/>
                <w:color w:val="auto"/>
              </w:rPr>
              <w:t> </w:t>
            </w:r>
            <w:r w:rsidRPr="00884BD1">
              <w:rPr>
                <w:color w:val="auto"/>
              </w:rPr>
              <w:t>300.000</w:t>
            </w:r>
          </w:p>
        </w:tc>
      </w:tr>
      <w:tr w:rsidR="000E7E0B"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Fiscaal ondernemingsvermogen aan het begin van het boekjaar</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ind w:left="18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266.000</w:t>
            </w:r>
            <w:r w:rsidRPr="00884BD1">
              <w:rPr>
                <w:color w:val="auto"/>
                <w:u w:color="000000"/>
              </w:rPr>
              <w:t xml:space="preserve"> -/-</w:t>
            </w:r>
          </w:p>
        </w:tc>
      </w:tr>
      <w:tr w:rsidR="000E7E0B"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Vermogensmutatie</w:t>
            </w:r>
            <w:proofErr w:type="spellEnd"/>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187"/>
              <w:rPr>
                <w:color w:val="auto"/>
              </w:rPr>
            </w:pPr>
            <w:r w:rsidRPr="00884BD1">
              <w:rPr>
                <w:color w:val="auto"/>
              </w:rPr>
              <w:t>€</w:t>
            </w:r>
            <w:r w:rsidRPr="00884BD1">
              <w:rPr>
                <w:rFonts w:ascii="Cambria Math" w:hAnsi="Cambria Math" w:cs="Cambria Math"/>
                <w:color w:val="auto"/>
              </w:rPr>
              <w:t>  </w:t>
            </w:r>
            <w:r w:rsidRPr="00884BD1">
              <w:rPr>
                <w:color w:val="auto"/>
              </w:rPr>
              <w:t>34.000</w:t>
            </w:r>
          </w:p>
        </w:tc>
      </w:tr>
      <w:tr w:rsidR="000E7E0B"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Bij</w:t>
            </w:r>
            <w:proofErr w:type="spellEnd"/>
            <w:r w:rsidRPr="00884BD1">
              <w:rPr>
                <w:color w:val="auto"/>
              </w:rPr>
              <w:t xml:space="preserve">: </w:t>
            </w:r>
            <w:proofErr w:type="spellStart"/>
            <w:r w:rsidRPr="00884BD1">
              <w:rPr>
                <w:color w:val="auto"/>
              </w:rPr>
              <w:t>Onttrekking</w:t>
            </w:r>
            <w:proofErr w:type="spellEnd"/>
            <w:r w:rsidRPr="00884BD1">
              <w:rPr>
                <w:color w:val="auto"/>
              </w:rPr>
              <w:t xml:space="preserve"> </w:t>
            </w:r>
            <w:proofErr w:type="spellStart"/>
            <w:r w:rsidRPr="00884BD1">
              <w:rPr>
                <w:color w:val="auto"/>
              </w:rPr>
              <w:t>Vpb</w:t>
            </w:r>
            <w:proofErr w:type="spellEnd"/>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0E7E0B" w:rsidRPr="00884BD1" w:rsidRDefault="000E7E0B" w:rsidP="001D2BB9">
            <w:pPr>
              <w:pStyle w:val="tabelpt"/>
              <w:ind w:left="18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26.000</w:t>
            </w:r>
            <w:r w:rsidRPr="00884BD1">
              <w:rPr>
                <w:color w:val="auto"/>
              </w:rPr>
              <w:t xml:space="preserve"> +</w:t>
            </w:r>
          </w:p>
        </w:tc>
      </w:tr>
      <w:tr w:rsidR="000E7E0B"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Belastbare</w:t>
            </w:r>
            <w:proofErr w:type="spellEnd"/>
            <w:r w:rsidRPr="00884BD1">
              <w:rPr>
                <w:color w:val="auto"/>
              </w:rPr>
              <w:t xml:space="preserve"> </w:t>
            </w:r>
            <w:proofErr w:type="spellStart"/>
            <w:r w:rsidRPr="00884BD1">
              <w:rPr>
                <w:color w:val="auto"/>
              </w:rPr>
              <w:t>winst</w:t>
            </w:r>
            <w:proofErr w:type="spellEnd"/>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187"/>
              <w:rPr>
                <w:color w:val="auto"/>
              </w:rPr>
            </w:pPr>
            <w:r w:rsidRPr="00884BD1">
              <w:rPr>
                <w:color w:val="auto"/>
              </w:rPr>
              <w:t>€</w:t>
            </w:r>
            <w:r w:rsidRPr="00884BD1">
              <w:rPr>
                <w:rFonts w:ascii="Cambria Math" w:hAnsi="Cambria Math" w:cs="Cambria Math"/>
                <w:color w:val="auto"/>
              </w:rPr>
              <w:t>  </w:t>
            </w:r>
            <w:r w:rsidRPr="00884BD1">
              <w:rPr>
                <w:color w:val="auto"/>
              </w:rPr>
              <w:t>60.000</w:t>
            </w:r>
          </w:p>
        </w:tc>
      </w:tr>
    </w:tbl>
    <w:p w:rsidR="000E7E0B" w:rsidRPr="005E489B" w:rsidRDefault="000E7E0B" w:rsidP="000E7E0B">
      <w:pPr>
        <w:pStyle w:val="pt"/>
      </w:pPr>
    </w:p>
    <w:p w:rsidR="000E7E0B" w:rsidRPr="00CC02FB" w:rsidRDefault="000E7E0B" w:rsidP="000E7E0B">
      <w:pPr>
        <w:pStyle w:val="ptopslijst1"/>
        <w:rPr>
          <w:lang w:val="nl-NL"/>
        </w:rPr>
      </w:pPr>
      <w:r w:rsidRPr="00CC02FB">
        <w:rPr>
          <w:lang w:val="nl-NL"/>
        </w:rPr>
        <w:t>4.</w:t>
      </w:r>
      <w:r w:rsidRPr="00CC02FB">
        <w:rPr>
          <w:lang w:val="nl-NL"/>
        </w:rPr>
        <w:tab/>
        <w:t xml:space="preserve">Bij de verwerking van de </w:t>
      </w:r>
      <w:proofErr w:type="spellStart"/>
      <w:r w:rsidRPr="00CC02FB">
        <w:rPr>
          <w:lang w:val="nl-NL"/>
        </w:rPr>
        <w:t>Vpb</w:t>
      </w:r>
      <w:proofErr w:type="spellEnd"/>
      <w:r w:rsidRPr="00CC02FB">
        <w:rPr>
          <w:lang w:val="nl-NL"/>
        </w:rPr>
        <w:t xml:space="preserve"> via het kasstelsel komt op de balans nooit een post ‘Te vorderen </w:t>
      </w:r>
      <w:proofErr w:type="spellStart"/>
      <w:r w:rsidRPr="00CC02FB">
        <w:rPr>
          <w:lang w:val="nl-NL"/>
        </w:rPr>
        <w:t>Vpb</w:t>
      </w:r>
      <w:proofErr w:type="spellEnd"/>
      <w:r w:rsidRPr="00CC02FB">
        <w:rPr>
          <w:lang w:val="nl-NL"/>
        </w:rPr>
        <w:t xml:space="preserve">’ of ‘Te betalen </w:t>
      </w:r>
      <w:proofErr w:type="spellStart"/>
      <w:r w:rsidRPr="00CC02FB">
        <w:rPr>
          <w:lang w:val="nl-NL"/>
        </w:rPr>
        <w:t>Vpb</w:t>
      </w:r>
      <w:proofErr w:type="spellEnd"/>
      <w:r w:rsidRPr="00CC02FB">
        <w:rPr>
          <w:lang w:val="nl-NL"/>
        </w:rPr>
        <w:t>’ voor.</w:t>
      </w:r>
    </w:p>
    <w:p w:rsidR="000E7E0B" w:rsidRPr="00CC02FB" w:rsidRDefault="000E7E0B" w:rsidP="000E7E0B">
      <w:pPr>
        <w:pStyle w:val="k2kop2aopgaven"/>
        <w:rPr>
          <w:rStyle w:val="Bold"/>
          <w:b/>
          <w:color w:val="auto"/>
          <w:lang w:val="nl-NL"/>
        </w:rPr>
      </w:pPr>
      <w:r w:rsidRPr="00CC02FB">
        <w:rPr>
          <w:rStyle w:val="Bold"/>
          <w:b/>
          <w:color w:val="auto"/>
          <w:lang w:val="nl-NL"/>
        </w:rPr>
        <w:t>Opgave 3.11</w:t>
      </w:r>
    </w:p>
    <w:p w:rsidR="000E7E0B" w:rsidRPr="00CC02FB" w:rsidRDefault="000E7E0B" w:rsidP="000E7E0B">
      <w:pPr>
        <w:pStyle w:val="k2kop2bopgaven"/>
        <w:rPr>
          <w:lang w:val="nl-NL"/>
        </w:rPr>
      </w:pPr>
      <w:r w:rsidRPr="00CC02FB">
        <w:rPr>
          <w:lang w:val="nl-NL"/>
        </w:rPr>
        <w:t>(niet-aftrekbare bedragen door vennootschapsbelasting, reserveringsstelsel)</w:t>
      </w:r>
    </w:p>
    <w:p w:rsidR="000E7E0B" w:rsidRPr="00CC02FB" w:rsidRDefault="000E7E0B" w:rsidP="000E7E0B">
      <w:pPr>
        <w:pStyle w:val="k2kop2bopgaven"/>
        <w:rPr>
          <w:lang w:val="nl-NL"/>
        </w:rPr>
      </w:pPr>
    </w:p>
    <w:p w:rsidR="000E7E0B" w:rsidRPr="003B799F" w:rsidRDefault="000E7E0B" w:rsidP="000E7E0B">
      <w:pPr>
        <w:pStyle w:val="ptopslijst1"/>
        <w:rPr>
          <w:lang w:val="nl-NL"/>
        </w:rPr>
      </w:pPr>
      <w:r w:rsidRPr="003B799F">
        <w:rPr>
          <w:lang w:val="nl-NL"/>
        </w:rPr>
        <w:t>1.</w:t>
      </w:r>
      <w:r w:rsidRPr="003B799F">
        <w:rPr>
          <w:lang w:val="nl-NL"/>
        </w:rPr>
        <w:tab/>
        <w:t>De journaalposten van de betaalde Vpb:</w:t>
      </w:r>
    </w:p>
    <w:p w:rsidR="000E7E0B" w:rsidRPr="003B799F"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195</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 xml:space="preserve">Te </w:t>
            </w:r>
            <w:proofErr w:type="spellStart"/>
            <w:r w:rsidRPr="00884BD1">
              <w:rPr>
                <w:color w:val="auto"/>
              </w:rPr>
              <w:t>betalen</w:t>
            </w:r>
            <w:proofErr w:type="spellEnd"/>
            <w:r w:rsidRPr="00884BD1">
              <w:rPr>
                <w:color w:val="auto"/>
              </w:rPr>
              <w:t xml:space="preserve"> </w:t>
            </w:r>
            <w:proofErr w:type="spellStart"/>
            <w:r w:rsidRPr="00884BD1">
              <w:rPr>
                <w:color w:val="auto"/>
              </w:rPr>
              <w:t>Vpb</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r w:rsidRPr="00884BD1">
              <w:rPr>
                <w:color w:val="auto"/>
              </w:rPr>
              <w:t xml:space="preserve">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r>
    </w:tbl>
    <w:p w:rsidR="000E7E0B" w:rsidRPr="005E489B" w:rsidRDefault="000E7E0B" w:rsidP="000E7E0B">
      <w:pPr>
        <w:pStyle w:val="pt"/>
      </w:pPr>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195</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 xml:space="preserve">Te </w:t>
            </w:r>
            <w:proofErr w:type="spellStart"/>
            <w:r w:rsidRPr="00884BD1">
              <w:rPr>
                <w:color w:val="auto"/>
              </w:rPr>
              <w:t>betalen</w:t>
            </w:r>
            <w:proofErr w:type="spellEnd"/>
            <w:r w:rsidRPr="00884BD1">
              <w:rPr>
                <w:color w:val="auto"/>
              </w:rPr>
              <w:t xml:space="preserve"> </w:t>
            </w:r>
            <w:proofErr w:type="spellStart"/>
            <w:r w:rsidRPr="00884BD1">
              <w:rPr>
                <w:color w:val="auto"/>
              </w:rPr>
              <w:t>Vpb</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16.000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r w:rsidRPr="00884BD1">
              <w:rPr>
                <w:color w:val="auto"/>
              </w:rPr>
              <w:t xml:space="preserve"> </w:t>
            </w: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r w:rsidRPr="00884BD1">
              <w:rPr>
                <w:color w:val="auto"/>
              </w:rPr>
              <w:t xml:space="preserve"> </w:t>
            </w:r>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16.000</w:t>
            </w:r>
          </w:p>
        </w:tc>
      </w:tr>
    </w:tbl>
    <w:p w:rsidR="000E7E0B" w:rsidRPr="005E489B" w:rsidRDefault="000E7E0B" w:rsidP="000E7E0B">
      <w:pPr>
        <w:pStyle w:val="pt"/>
      </w:pPr>
    </w:p>
    <w:p w:rsidR="000E7E0B" w:rsidRPr="003B799F" w:rsidRDefault="000E7E0B" w:rsidP="000E7E0B">
      <w:pPr>
        <w:pStyle w:val="ptopslijst1"/>
        <w:rPr>
          <w:lang w:val="nl-NL"/>
        </w:rPr>
      </w:pPr>
      <w:r w:rsidRPr="003B799F">
        <w:rPr>
          <w:lang w:val="nl-NL"/>
        </w:rPr>
        <w:t>2.</w:t>
      </w:r>
      <w:r w:rsidRPr="003B799F">
        <w:rPr>
          <w:lang w:val="nl-NL"/>
        </w:rPr>
        <w:tab/>
        <w:t>De commerciële journaalpost van de belastinglast:</w:t>
      </w:r>
    </w:p>
    <w:p w:rsidR="000E7E0B" w:rsidRPr="003B799F"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990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Belastinglast</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12.000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195</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 xml:space="preserve">Te </w:t>
            </w:r>
            <w:proofErr w:type="spellStart"/>
            <w:r w:rsidRPr="00884BD1">
              <w:rPr>
                <w:color w:val="auto"/>
              </w:rPr>
              <w:t>betalen</w:t>
            </w:r>
            <w:proofErr w:type="spellEnd"/>
            <w:r w:rsidRPr="00884BD1">
              <w:rPr>
                <w:color w:val="auto"/>
              </w:rPr>
              <w:t xml:space="preserve"> </w:t>
            </w:r>
            <w:proofErr w:type="spellStart"/>
            <w:r w:rsidRPr="00884BD1">
              <w:rPr>
                <w:color w:val="auto"/>
              </w:rPr>
              <w:t>Vpb</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12.000</w:t>
            </w:r>
          </w:p>
        </w:tc>
      </w:tr>
    </w:tbl>
    <w:p w:rsidR="000E7E0B" w:rsidRPr="005E489B" w:rsidRDefault="000E7E0B" w:rsidP="000E7E0B">
      <w:pPr>
        <w:pStyle w:val="pt"/>
      </w:pPr>
    </w:p>
    <w:p w:rsidR="000E7E0B" w:rsidRPr="003B799F" w:rsidRDefault="000E7E0B" w:rsidP="000E7E0B">
      <w:pPr>
        <w:pStyle w:val="pt"/>
        <w:rPr>
          <w:lang w:val="nl-NL"/>
        </w:rPr>
      </w:pPr>
      <w:r w:rsidRPr="003B799F">
        <w:rPr>
          <w:lang w:val="nl-NL"/>
        </w:rPr>
        <w:t>De fiscale journaalpost van de belastinglast:</w:t>
      </w:r>
    </w:p>
    <w:p w:rsidR="000E7E0B" w:rsidRPr="003B799F" w:rsidRDefault="000E7E0B" w:rsidP="000E7E0B">
      <w:pPr>
        <w:pStyle w:val="pt"/>
        <w:rPr>
          <w:lang w:val="nl-NL"/>
        </w:rPr>
      </w:pPr>
    </w:p>
    <w:tbl>
      <w:tblPr>
        <w:tblW w:w="0" w:type="auto"/>
        <w:tblInd w:w="80" w:type="dxa"/>
        <w:tblLayout w:type="fixed"/>
        <w:tblCellMar>
          <w:left w:w="0" w:type="dxa"/>
          <w:right w:w="0" w:type="dxa"/>
        </w:tblCellMar>
        <w:tblLook w:val="0000"/>
      </w:tblPr>
      <w:tblGrid>
        <w:gridCol w:w="567"/>
        <w:gridCol w:w="567"/>
        <w:gridCol w:w="5976"/>
        <w:gridCol w:w="135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090</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 xml:space="preserve">Eigen </w:t>
            </w:r>
            <w:proofErr w:type="spellStart"/>
            <w:r w:rsidRPr="00884BD1">
              <w:rPr>
                <w:color w:val="auto"/>
              </w:rPr>
              <w:t>vermogen</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12.000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195</w:t>
            </w:r>
          </w:p>
        </w:tc>
        <w:tc>
          <w:tcPr>
            <w:tcW w:w="597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 xml:space="preserve">Te </w:t>
            </w:r>
            <w:proofErr w:type="spellStart"/>
            <w:r w:rsidRPr="00884BD1">
              <w:rPr>
                <w:color w:val="auto"/>
              </w:rPr>
              <w:t>betalen</w:t>
            </w:r>
            <w:proofErr w:type="spellEnd"/>
            <w:r w:rsidRPr="00884BD1">
              <w:rPr>
                <w:color w:val="auto"/>
              </w:rPr>
              <w:t xml:space="preserve"> </w:t>
            </w:r>
            <w:proofErr w:type="spellStart"/>
            <w:r w:rsidRPr="00884BD1">
              <w:rPr>
                <w:color w:val="auto"/>
              </w:rPr>
              <w:t>Vpb</w:t>
            </w:r>
            <w:proofErr w:type="spellEnd"/>
          </w:p>
        </w:tc>
        <w:tc>
          <w:tcPr>
            <w:tcW w:w="13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12.000</w:t>
            </w:r>
          </w:p>
        </w:tc>
      </w:tr>
    </w:tbl>
    <w:p w:rsidR="000E7E0B" w:rsidRPr="005E489B" w:rsidRDefault="000E7E0B" w:rsidP="000E7E0B">
      <w:pPr>
        <w:pStyle w:val="pt"/>
      </w:pPr>
    </w:p>
    <w:p w:rsidR="000E7E0B" w:rsidRPr="003B799F" w:rsidRDefault="000E7E0B" w:rsidP="000E7E0B">
      <w:pPr>
        <w:pStyle w:val="ptopslijst1"/>
        <w:rPr>
          <w:lang w:val="nl-NL"/>
        </w:rPr>
      </w:pPr>
      <w:r w:rsidRPr="003B799F">
        <w:rPr>
          <w:lang w:val="nl-NL"/>
        </w:rPr>
        <w:t>3.</w:t>
      </w:r>
      <w:r w:rsidRPr="003B799F">
        <w:rPr>
          <w:lang w:val="nl-NL"/>
        </w:rPr>
        <w:tab/>
        <w:t>De grootboekrekening 195 ‘Te betalen Vpb’ over 2015:</w:t>
      </w:r>
    </w:p>
    <w:p w:rsidR="000E7E0B" w:rsidRPr="003B799F"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1646"/>
        <w:gridCol w:w="1646"/>
        <w:gridCol w:w="1647"/>
        <w:gridCol w:w="1646"/>
        <w:gridCol w:w="1646"/>
        <w:gridCol w:w="1647"/>
      </w:tblGrid>
      <w:tr w:rsidR="000E7E0B" w:rsidRPr="00884BD1" w:rsidTr="001D2BB9">
        <w:trPr>
          <w:trHeight w:val="60"/>
        </w:trPr>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k1"/>
              <w:rPr>
                <w:color w:val="auto"/>
              </w:rPr>
            </w:pPr>
            <w:proofErr w:type="spellStart"/>
            <w:r w:rsidRPr="00C575A2">
              <w:rPr>
                <w:color w:val="auto"/>
              </w:rPr>
              <w:t>Grootboekrekening</w:t>
            </w:r>
            <w:proofErr w:type="spellEnd"/>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k1"/>
              <w:jc w:val="right"/>
              <w:rPr>
                <w:color w:val="auto"/>
              </w:rPr>
            </w:pPr>
            <w:proofErr w:type="spellStart"/>
            <w:r w:rsidRPr="00C575A2">
              <w:rPr>
                <w:color w:val="auto"/>
              </w:rPr>
              <w:t>Debet</w:t>
            </w:r>
            <w:proofErr w:type="spellEnd"/>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k1"/>
              <w:jc w:val="right"/>
              <w:rPr>
                <w:color w:val="auto"/>
              </w:rPr>
            </w:pPr>
            <w:r w:rsidRPr="00C575A2">
              <w:rPr>
                <w:color w:val="auto"/>
              </w:rPr>
              <w:t>Credit</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k1"/>
              <w:jc w:val="right"/>
              <w:rPr>
                <w:color w:val="auto"/>
              </w:rPr>
            </w:pPr>
            <w:proofErr w:type="spellStart"/>
            <w:r w:rsidRPr="00C575A2">
              <w:rPr>
                <w:color w:val="auto"/>
              </w:rPr>
              <w:t>Saldo</w:t>
            </w:r>
            <w:proofErr w:type="spellEnd"/>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k1"/>
              <w:rPr>
                <w:color w:val="auto"/>
              </w:rPr>
            </w:pPr>
            <w:proofErr w:type="spellStart"/>
            <w:r w:rsidRPr="00C575A2">
              <w:rPr>
                <w:color w:val="auto"/>
              </w:rPr>
              <w:t>Debet</w:t>
            </w:r>
            <w:proofErr w:type="spellEnd"/>
            <w:r w:rsidRPr="00C575A2">
              <w:rPr>
                <w:color w:val="auto"/>
              </w:rPr>
              <w:t>/credit</w:t>
            </w:r>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575A2" w:rsidRDefault="000E7E0B" w:rsidP="001D2BB9">
            <w:pPr>
              <w:pStyle w:val="tabelk1"/>
              <w:rPr>
                <w:color w:val="auto"/>
              </w:rPr>
            </w:pPr>
            <w:proofErr w:type="spellStart"/>
            <w:r w:rsidRPr="00C575A2">
              <w:rPr>
                <w:color w:val="auto"/>
              </w:rPr>
              <w:t>Soort</w:t>
            </w:r>
            <w:proofErr w:type="spellEnd"/>
          </w:p>
        </w:tc>
      </w:tr>
      <w:tr w:rsidR="000E7E0B" w:rsidRPr="00884BD1" w:rsidTr="001D2BB9">
        <w:trPr>
          <w:trHeight w:val="60"/>
        </w:trPr>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 xml:space="preserve">Te </w:t>
            </w:r>
            <w:proofErr w:type="spellStart"/>
            <w:r w:rsidRPr="00884BD1">
              <w:rPr>
                <w:color w:val="auto"/>
              </w:rPr>
              <w:t>betalen</w:t>
            </w:r>
            <w:proofErr w:type="spellEnd"/>
            <w:r w:rsidRPr="00884BD1">
              <w:rPr>
                <w:color w:val="auto"/>
              </w:rPr>
              <w:t xml:space="preserve"> </w:t>
            </w:r>
            <w:proofErr w:type="spellStart"/>
            <w:r w:rsidRPr="00884BD1">
              <w:rPr>
                <w:color w:val="auto"/>
              </w:rPr>
              <w:t>Vpb</w:t>
            </w:r>
            <w:proofErr w:type="spellEnd"/>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16.000</w:t>
            </w:r>
          </w:p>
          <w:p w:rsidR="000E7E0B" w:rsidRPr="00884BD1" w:rsidRDefault="000E7E0B" w:rsidP="001D2BB9">
            <w:pPr>
              <w:pStyle w:val="tabelpt"/>
              <w:jc w:val="right"/>
              <w:rPr>
                <w:color w:val="auto"/>
              </w:rPr>
            </w:pPr>
            <w:r w:rsidRPr="00884BD1">
              <w:rPr>
                <w:color w:val="auto"/>
              </w:rPr>
              <w:t>1/7</w:t>
            </w:r>
          </w:p>
          <w:p w:rsidR="000E7E0B" w:rsidRPr="00884BD1" w:rsidRDefault="000E7E0B"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w:t>
            </w:r>
          </w:p>
          <w:p w:rsidR="000E7E0B" w:rsidRPr="00884BD1" w:rsidRDefault="000E7E0B" w:rsidP="001D2BB9">
            <w:pPr>
              <w:pStyle w:val="tabelpt"/>
              <w:jc w:val="right"/>
              <w:rPr>
                <w:color w:val="auto"/>
              </w:rPr>
            </w:pPr>
            <w:r w:rsidRPr="00884BD1">
              <w:rPr>
                <w:color w:val="auto"/>
              </w:rPr>
              <w:lastRenderedPageBreak/>
              <w:t>1/5</w:t>
            </w:r>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lastRenderedPageBreak/>
              <w:t>€</w:t>
            </w:r>
            <w:r w:rsidRPr="00884BD1">
              <w:rPr>
                <w:rFonts w:ascii="Cambria Math" w:hAnsi="Cambria Math" w:cs="Cambria Math"/>
                <w:color w:val="auto"/>
              </w:rPr>
              <w:t> </w:t>
            </w:r>
            <w:r w:rsidRPr="00884BD1">
              <w:rPr>
                <w:color w:val="auto"/>
              </w:rPr>
              <w:t>16.000</w:t>
            </w:r>
          </w:p>
          <w:p w:rsidR="000E7E0B" w:rsidRPr="00884BD1" w:rsidRDefault="000E7E0B" w:rsidP="001D2BB9">
            <w:pPr>
              <w:pStyle w:val="tabelpt"/>
              <w:jc w:val="right"/>
              <w:rPr>
                <w:color w:val="auto"/>
              </w:rPr>
            </w:pPr>
            <w:r w:rsidRPr="00884BD1">
              <w:rPr>
                <w:color w:val="auto"/>
              </w:rPr>
              <w:t>1/1</w:t>
            </w:r>
          </w:p>
          <w:p w:rsidR="000E7E0B" w:rsidRPr="00884BD1" w:rsidRDefault="000E7E0B"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12.000</w:t>
            </w:r>
          </w:p>
          <w:p w:rsidR="000E7E0B" w:rsidRPr="00884BD1" w:rsidRDefault="000E7E0B" w:rsidP="001D2BB9">
            <w:pPr>
              <w:pStyle w:val="tabelpt"/>
              <w:jc w:val="right"/>
              <w:rPr>
                <w:color w:val="auto"/>
              </w:rPr>
            </w:pPr>
            <w:r w:rsidRPr="00884BD1">
              <w:rPr>
                <w:color w:val="auto"/>
              </w:rPr>
              <w:lastRenderedPageBreak/>
              <w:t>31/12</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lastRenderedPageBreak/>
              <w:t>€</w:t>
            </w:r>
            <w:r w:rsidRPr="00884BD1">
              <w:rPr>
                <w:rFonts w:ascii="Cambria Math" w:hAnsi="Cambria Math" w:cs="Cambria Math"/>
                <w:color w:val="auto"/>
              </w:rPr>
              <w:t> </w:t>
            </w:r>
            <w:r w:rsidRPr="00884BD1">
              <w:rPr>
                <w:color w:val="auto"/>
              </w:rPr>
              <w:t>2.000</w:t>
            </w:r>
          </w:p>
          <w:p w:rsidR="000E7E0B" w:rsidRPr="00884BD1" w:rsidRDefault="000E7E0B" w:rsidP="001D2BB9">
            <w:pPr>
              <w:pStyle w:val="tabelpt"/>
              <w:jc w:val="right"/>
              <w:rPr>
                <w:color w:val="auto"/>
              </w:rPr>
            </w:pPr>
            <w:r w:rsidRPr="00884BD1">
              <w:rPr>
                <w:color w:val="auto"/>
              </w:rPr>
              <w:t>31/12</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 xml:space="preserve">Credit </w:t>
            </w:r>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Balans</w:t>
            </w:r>
          </w:p>
        </w:tc>
      </w:tr>
    </w:tbl>
    <w:p w:rsidR="000E7E0B" w:rsidRPr="005E489B" w:rsidRDefault="000E7E0B" w:rsidP="000E7E0B">
      <w:pPr>
        <w:pStyle w:val="pt"/>
      </w:pPr>
    </w:p>
    <w:p w:rsidR="000E7E0B" w:rsidRDefault="000E7E0B" w:rsidP="000E7E0B">
      <w:pPr>
        <w:pStyle w:val="ptopslijst1"/>
      </w:pPr>
      <w:r w:rsidRPr="005E489B">
        <w:t>4.</w:t>
      </w:r>
      <w:r w:rsidRPr="005E489B">
        <w:tab/>
        <w:t xml:space="preserve">De </w:t>
      </w:r>
      <w:proofErr w:type="spellStart"/>
      <w:r w:rsidRPr="005E489B">
        <w:t>vermogensvergelijking</w:t>
      </w:r>
      <w:proofErr w:type="spellEnd"/>
      <w:r w:rsidRPr="005E489B">
        <w:t xml:space="preserve"> over 2015:</w:t>
      </w:r>
    </w:p>
    <w:p w:rsidR="000E7E0B" w:rsidRPr="005E489B" w:rsidRDefault="000E7E0B" w:rsidP="000E7E0B">
      <w:pPr>
        <w:pStyle w:val="ptopslijst1"/>
      </w:pPr>
    </w:p>
    <w:tbl>
      <w:tblPr>
        <w:tblW w:w="0" w:type="auto"/>
        <w:tblInd w:w="80" w:type="dxa"/>
        <w:tblLayout w:type="fixed"/>
        <w:tblCellMar>
          <w:left w:w="0" w:type="dxa"/>
          <w:right w:w="0" w:type="dxa"/>
        </w:tblCellMar>
        <w:tblLook w:val="0000"/>
      </w:tblPr>
      <w:tblGrid>
        <w:gridCol w:w="8280"/>
        <w:gridCol w:w="1598"/>
      </w:tblGrid>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 xml:space="preserve">Fiscaal ondernemingsvermogen aan het einde van het boekjaar </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360"/>
              <w:rPr>
                <w:color w:val="auto"/>
              </w:rPr>
            </w:pPr>
            <w:r w:rsidRPr="00884BD1">
              <w:rPr>
                <w:color w:val="auto"/>
              </w:rPr>
              <w:t>€</w:t>
            </w:r>
            <w:r w:rsidRPr="00884BD1">
              <w:rPr>
                <w:rStyle w:val="Onderstreept"/>
                <w:rFonts w:ascii="Cambria Math" w:hAnsi="Cambria Math" w:cs="Cambria Math"/>
                <w:color w:val="auto"/>
              </w:rPr>
              <w:t> </w:t>
            </w:r>
            <w:r w:rsidRPr="00884BD1">
              <w:rPr>
                <w:color w:val="auto"/>
              </w:rPr>
              <w:t>298.000</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Fiscaal ondernemingsvermogen aan het begin van het boekjaar</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ind w:left="360"/>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250.000</w:t>
            </w:r>
            <w:r w:rsidRPr="00884BD1">
              <w:rPr>
                <w:color w:val="auto"/>
              </w:rPr>
              <w:t xml:space="preserve"> -/-</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Vermogensmutatie</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360"/>
              <w:rPr>
                <w:color w:val="auto"/>
              </w:rPr>
            </w:pPr>
            <w:r w:rsidRPr="00884BD1">
              <w:rPr>
                <w:color w:val="auto"/>
              </w:rPr>
              <w:t>€</w:t>
            </w:r>
            <w:r w:rsidRPr="00884BD1">
              <w:rPr>
                <w:rStyle w:val="Onderstreept"/>
                <w:rFonts w:ascii="Cambria Math" w:hAnsi="Cambria Math" w:cs="Cambria Math"/>
                <w:color w:val="auto"/>
              </w:rPr>
              <w:t>  </w:t>
            </w:r>
            <w:r w:rsidRPr="00884BD1">
              <w:rPr>
                <w:color w:val="auto"/>
              </w:rPr>
              <w:t>48.000</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Bij</w:t>
            </w:r>
            <w:proofErr w:type="spellEnd"/>
            <w:r w:rsidRPr="00884BD1">
              <w:rPr>
                <w:color w:val="auto"/>
              </w:rPr>
              <w:t xml:space="preserve">: </w:t>
            </w:r>
            <w:proofErr w:type="spellStart"/>
            <w:r w:rsidRPr="00884BD1">
              <w:rPr>
                <w:color w:val="auto"/>
              </w:rPr>
              <w:t>Onttrekking</w:t>
            </w:r>
            <w:proofErr w:type="spellEnd"/>
            <w:r w:rsidRPr="00884BD1">
              <w:rPr>
                <w:color w:val="auto"/>
              </w:rPr>
              <w:t xml:space="preserve"> </w:t>
            </w:r>
            <w:proofErr w:type="spellStart"/>
            <w:r w:rsidRPr="00884BD1">
              <w:rPr>
                <w:color w:val="auto"/>
              </w:rPr>
              <w:t>Vpb</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0E7E0B" w:rsidRPr="00884BD1" w:rsidRDefault="000E7E0B" w:rsidP="001D2BB9">
            <w:pPr>
              <w:pStyle w:val="tabelpt"/>
              <w:ind w:left="360"/>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12.000</w:t>
            </w:r>
            <w:r w:rsidRPr="00884BD1">
              <w:rPr>
                <w:color w:val="auto"/>
              </w:rPr>
              <w:t xml:space="preserve"> +</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Belastbare</w:t>
            </w:r>
            <w:proofErr w:type="spellEnd"/>
            <w:r w:rsidRPr="00884BD1">
              <w:rPr>
                <w:color w:val="auto"/>
              </w:rPr>
              <w:t xml:space="preserve"> </w:t>
            </w:r>
            <w:proofErr w:type="spellStart"/>
            <w:r w:rsidRPr="00884BD1">
              <w:rPr>
                <w:color w:val="auto"/>
              </w:rPr>
              <w:t>winst</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360"/>
              <w:rPr>
                <w:color w:val="auto"/>
              </w:rPr>
            </w:pPr>
            <w:r w:rsidRPr="00884BD1">
              <w:rPr>
                <w:color w:val="auto"/>
              </w:rPr>
              <w:t>€</w:t>
            </w:r>
            <w:r w:rsidRPr="00884BD1">
              <w:rPr>
                <w:rStyle w:val="Onderstreept"/>
                <w:rFonts w:ascii="Cambria Math" w:hAnsi="Cambria Math" w:cs="Cambria Math"/>
                <w:color w:val="auto"/>
              </w:rPr>
              <w:t>  </w:t>
            </w:r>
            <w:r w:rsidRPr="00884BD1">
              <w:rPr>
                <w:color w:val="auto"/>
              </w:rPr>
              <w:t>60.000</w:t>
            </w:r>
          </w:p>
        </w:tc>
      </w:tr>
    </w:tbl>
    <w:p w:rsidR="000E7E0B" w:rsidRPr="00C575A2" w:rsidRDefault="000E7E0B" w:rsidP="000E7E0B">
      <w:pPr>
        <w:pStyle w:val="k2kop2aopgaven"/>
      </w:pPr>
      <w:proofErr w:type="spellStart"/>
      <w:r w:rsidRPr="00C575A2">
        <w:t>Opgave</w:t>
      </w:r>
      <w:proofErr w:type="spellEnd"/>
      <w:r w:rsidRPr="00C575A2">
        <w:t xml:space="preserve"> 3.12</w:t>
      </w:r>
    </w:p>
    <w:p w:rsidR="000E7E0B" w:rsidRPr="003B799F" w:rsidRDefault="000E7E0B" w:rsidP="000E7E0B">
      <w:pPr>
        <w:pStyle w:val="k2kop2bopgaven"/>
        <w:rPr>
          <w:lang w:val="nl-NL"/>
        </w:rPr>
      </w:pPr>
      <w:r w:rsidRPr="003B799F">
        <w:rPr>
          <w:lang w:val="nl-NL"/>
        </w:rPr>
        <w:t>(niet-aftrekbare bedragen door vennootschapsbelasting en dividend, kasstelsel en reserveringsstelsel)</w:t>
      </w:r>
    </w:p>
    <w:p w:rsidR="000E7E0B" w:rsidRPr="003B799F" w:rsidRDefault="000E7E0B" w:rsidP="000E7E0B">
      <w:pPr>
        <w:pStyle w:val="k2kop2bopgaven"/>
        <w:rPr>
          <w:lang w:val="nl-NL"/>
        </w:rPr>
      </w:pPr>
    </w:p>
    <w:p w:rsidR="000E7E0B" w:rsidRPr="001D6330" w:rsidRDefault="000E7E0B" w:rsidP="000E7E0B">
      <w:pPr>
        <w:pStyle w:val="ptopslijst1"/>
        <w:rPr>
          <w:lang w:val="nb-NO"/>
        </w:rPr>
      </w:pPr>
      <w:r w:rsidRPr="001D6330">
        <w:rPr>
          <w:lang w:val="nb-NO"/>
        </w:rPr>
        <w:t>1.</w:t>
      </w:r>
      <w:r w:rsidRPr="001D6330">
        <w:rPr>
          <w:lang w:val="nb-NO"/>
        </w:rPr>
        <w:tab/>
        <w:t>Het fiscale vermogen per 31 december 2015, bij toepassing van het kasstelsel:</w:t>
      </w:r>
    </w:p>
    <w:p w:rsidR="000E7E0B" w:rsidRPr="001D6330" w:rsidRDefault="000E7E0B" w:rsidP="000E7E0B">
      <w:pPr>
        <w:pStyle w:val="ptopslijst1"/>
        <w:rPr>
          <w:lang w:val="nb-NO"/>
        </w:rPr>
      </w:pPr>
    </w:p>
    <w:tbl>
      <w:tblPr>
        <w:tblW w:w="0" w:type="auto"/>
        <w:tblInd w:w="80" w:type="dxa"/>
        <w:tblLayout w:type="fixed"/>
        <w:tblCellMar>
          <w:left w:w="0" w:type="dxa"/>
          <w:right w:w="0" w:type="dxa"/>
        </w:tblCellMar>
        <w:tblLook w:val="0000"/>
      </w:tblPr>
      <w:tblGrid>
        <w:gridCol w:w="8280"/>
        <w:gridCol w:w="1598"/>
      </w:tblGrid>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Aandelenkapitaal</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150.000</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Winstreserve</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250.000</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tabelpt"/>
              <w:rPr>
                <w:color w:val="auto"/>
                <w:lang w:val="nl-NL"/>
              </w:rPr>
            </w:pPr>
            <w:r w:rsidRPr="003B799F">
              <w:rPr>
                <w:color w:val="auto"/>
                <w:lang w:val="nl-NL"/>
              </w:rPr>
              <w:t>Te betalen dividend (= eigen vermogen)</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30.000</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tabelpt"/>
              <w:rPr>
                <w:color w:val="auto"/>
                <w:lang w:val="nl-NL"/>
              </w:rPr>
            </w:pPr>
            <w:r w:rsidRPr="003B799F">
              <w:rPr>
                <w:color w:val="auto"/>
                <w:lang w:val="nl-NL"/>
              </w:rPr>
              <w:t>Te betalen Vpb (= eigen vermogen)</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50.000</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Fiscaal</w:t>
            </w:r>
            <w:proofErr w:type="spellEnd"/>
            <w:r w:rsidRPr="00884BD1">
              <w:rPr>
                <w:color w:val="auto"/>
              </w:rPr>
              <w:t xml:space="preserve"> </w:t>
            </w:r>
            <w:proofErr w:type="spellStart"/>
            <w:r w:rsidRPr="00884BD1">
              <w:rPr>
                <w:color w:val="auto"/>
              </w:rPr>
              <w:t>vermogen</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w:t>
            </w:r>
            <w:r w:rsidRPr="00884BD1">
              <w:rPr>
                <w:rStyle w:val="Onderstreept"/>
                <w:rFonts w:ascii="Cambria Math" w:hAnsi="Cambria Math" w:cs="Cambria Math"/>
                <w:color w:val="auto"/>
              </w:rPr>
              <w:t> </w:t>
            </w:r>
            <w:r w:rsidRPr="00884BD1">
              <w:rPr>
                <w:color w:val="auto"/>
              </w:rPr>
              <w:t>480.000</w:t>
            </w:r>
          </w:p>
        </w:tc>
      </w:tr>
    </w:tbl>
    <w:p w:rsidR="000E7E0B" w:rsidRPr="005E489B" w:rsidRDefault="000E7E0B" w:rsidP="000E7E0B">
      <w:pPr>
        <w:pStyle w:val="pt"/>
      </w:pPr>
    </w:p>
    <w:p w:rsidR="000E7E0B" w:rsidRPr="003B799F" w:rsidRDefault="000E7E0B" w:rsidP="000E7E0B">
      <w:pPr>
        <w:pStyle w:val="pt"/>
        <w:rPr>
          <w:lang w:val="nl-NL"/>
        </w:rPr>
      </w:pPr>
      <w:r w:rsidRPr="003B799F">
        <w:rPr>
          <w:lang w:val="nl-NL"/>
        </w:rPr>
        <w:t>Het te betalen dividend en de te betalen Vpb zijn bij het kasstelsel niet als schuld op de balans opgenomen. Dit verhoogt het eigen vermogen.</w:t>
      </w:r>
    </w:p>
    <w:p w:rsidR="000E7E0B" w:rsidRPr="003B799F" w:rsidRDefault="000E7E0B" w:rsidP="000E7E0B">
      <w:pPr>
        <w:pStyle w:val="pt"/>
        <w:rPr>
          <w:lang w:val="nl-NL"/>
        </w:rPr>
      </w:pPr>
    </w:p>
    <w:p w:rsidR="000E7E0B" w:rsidRPr="003B799F" w:rsidRDefault="000E7E0B" w:rsidP="000E7E0B">
      <w:pPr>
        <w:pStyle w:val="ptopslijst1"/>
        <w:rPr>
          <w:lang w:val="nl-NL"/>
        </w:rPr>
      </w:pPr>
      <w:r w:rsidRPr="003B799F">
        <w:rPr>
          <w:lang w:val="nl-NL"/>
        </w:rPr>
        <w:t>2.</w:t>
      </w:r>
      <w:r w:rsidRPr="003B799F">
        <w:rPr>
          <w:lang w:val="nl-NL"/>
        </w:rPr>
        <w:tab/>
        <w:t>Het fiscale vermogen per 1 januari 2015, bij toepassing van het kasstelsel = fiscaal eindvermogen -/- fiscale winst + betaalde Vpb + betaalde dividend = € 480.000 -/- € 250.000 + € 43.000 + € 40.000 = € 313.000.</w:t>
      </w:r>
    </w:p>
    <w:p w:rsidR="000E7E0B" w:rsidRPr="003B799F" w:rsidRDefault="000E7E0B" w:rsidP="000E7E0B">
      <w:pPr>
        <w:pStyle w:val="ptopslijst1"/>
        <w:rPr>
          <w:lang w:val="nl-NL"/>
        </w:rPr>
      </w:pPr>
    </w:p>
    <w:p w:rsidR="000E7E0B" w:rsidRDefault="000E7E0B" w:rsidP="000E7E0B">
      <w:pPr>
        <w:pStyle w:val="ptopslijst1"/>
      </w:pPr>
      <w:r w:rsidRPr="005E489B">
        <w:t>3.</w:t>
      </w:r>
      <w:r w:rsidRPr="005E489B">
        <w:tab/>
        <w:t xml:space="preserve">De </w:t>
      </w:r>
      <w:proofErr w:type="spellStart"/>
      <w:r w:rsidRPr="005E489B">
        <w:t>fiscale</w:t>
      </w:r>
      <w:proofErr w:type="spellEnd"/>
      <w:r w:rsidRPr="005E489B">
        <w:t xml:space="preserve"> </w:t>
      </w:r>
      <w:proofErr w:type="spellStart"/>
      <w:r w:rsidRPr="005E489B">
        <w:t>vermogensvergelijking</w:t>
      </w:r>
      <w:proofErr w:type="spellEnd"/>
      <w:r w:rsidRPr="005E489B">
        <w:t xml:space="preserve"> over 2015:</w:t>
      </w:r>
    </w:p>
    <w:p w:rsidR="000E7E0B" w:rsidRPr="005E489B" w:rsidRDefault="000E7E0B" w:rsidP="000E7E0B">
      <w:pPr>
        <w:pStyle w:val="ptopslijst1"/>
      </w:pPr>
    </w:p>
    <w:tbl>
      <w:tblPr>
        <w:tblW w:w="0" w:type="auto"/>
        <w:tblInd w:w="80" w:type="dxa"/>
        <w:tblLayout w:type="fixed"/>
        <w:tblCellMar>
          <w:left w:w="0" w:type="dxa"/>
          <w:right w:w="0" w:type="dxa"/>
        </w:tblCellMar>
        <w:tblLook w:val="0000"/>
      </w:tblPr>
      <w:tblGrid>
        <w:gridCol w:w="8280"/>
        <w:gridCol w:w="1598"/>
      </w:tblGrid>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 xml:space="preserve">Fiscaal ondernemingsvermogen aan het einde van het boekjaar </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01" w:type="dxa"/>
            </w:tcMar>
          </w:tcPr>
          <w:p w:rsidR="000E7E0B" w:rsidRPr="00884BD1" w:rsidRDefault="000E7E0B" w:rsidP="001D2BB9">
            <w:pPr>
              <w:pStyle w:val="tabelpt"/>
              <w:ind w:left="331"/>
              <w:rPr>
                <w:color w:val="auto"/>
              </w:rPr>
            </w:pPr>
            <w:r w:rsidRPr="00884BD1">
              <w:rPr>
                <w:color w:val="auto"/>
              </w:rPr>
              <w:t>€</w:t>
            </w:r>
            <w:r w:rsidRPr="00884BD1">
              <w:rPr>
                <w:rFonts w:ascii="Cambria Math" w:hAnsi="Cambria Math" w:cs="Cambria Math"/>
                <w:color w:val="auto"/>
              </w:rPr>
              <w:t> </w:t>
            </w:r>
            <w:r w:rsidRPr="00884BD1">
              <w:rPr>
                <w:color w:val="auto"/>
              </w:rPr>
              <w:t>480.000</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Fiscaal ondernemingsvermogen aan het begin van het boekjaar</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13" w:type="dxa"/>
            </w:tcMar>
          </w:tcPr>
          <w:p w:rsidR="000E7E0B" w:rsidRPr="00884BD1" w:rsidRDefault="000E7E0B" w:rsidP="001D2BB9">
            <w:pPr>
              <w:pStyle w:val="tabelpt"/>
              <w:ind w:left="331"/>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313.000</w:t>
            </w:r>
            <w:r w:rsidRPr="00884BD1">
              <w:rPr>
                <w:color w:val="auto"/>
                <w:u w:color="000000"/>
              </w:rPr>
              <w:t xml:space="preserve"> -/-</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Vermogensmutatie</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01" w:type="dxa"/>
            </w:tcMar>
          </w:tcPr>
          <w:p w:rsidR="000E7E0B" w:rsidRPr="00884BD1" w:rsidRDefault="000E7E0B" w:rsidP="001D2BB9">
            <w:pPr>
              <w:pStyle w:val="tabelpt"/>
              <w:ind w:left="331"/>
              <w:rPr>
                <w:color w:val="auto"/>
              </w:rPr>
            </w:pPr>
            <w:r w:rsidRPr="00884BD1">
              <w:rPr>
                <w:color w:val="auto"/>
              </w:rPr>
              <w:t>€</w:t>
            </w:r>
            <w:r w:rsidRPr="00884BD1">
              <w:rPr>
                <w:rFonts w:ascii="Cambria Math" w:hAnsi="Cambria Math" w:cs="Cambria Math"/>
                <w:color w:val="auto"/>
              </w:rPr>
              <w:t> </w:t>
            </w:r>
            <w:r w:rsidRPr="00884BD1">
              <w:rPr>
                <w:color w:val="auto"/>
              </w:rPr>
              <w:t>167.000</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tabelpt"/>
              <w:rPr>
                <w:color w:val="auto"/>
                <w:lang w:val="nl-NL"/>
              </w:rPr>
            </w:pPr>
            <w:r w:rsidRPr="00CC02FB">
              <w:rPr>
                <w:color w:val="auto"/>
                <w:lang w:val="nl-NL"/>
              </w:rPr>
              <w:t>Bij: Onttrekking dividenduitkering (betaald dividend over 2014)</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ind w:left="331"/>
              <w:rPr>
                <w:color w:val="auto"/>
              </w:rPr>
            </w:pPr>
            <w:r w:rsidRPr="00884BD1">
              <w:rPr>
                <w:color w:val="auto"/>
              </w:rPr>
              <w:t>€</w:t>
            </w:r>
            <w:r w:rsidRPr="00884BD1">
              <w:rPr>
                <w:rFonts w:ascii="Cambria Math" w:hAnsi="Cambria Math" w:cs="Cambria Math"/>
                <w:color w:val="auto"/>
              </w:rPr>
              <w:t>  </w:t>
            </w:r>
            <w:r w:rsidRPr="00884BD1">
              <w:rPr>
                <w:color w:val="auto"/>
              </w:rPr>
              <w:t>43.000* +</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Bij: Onttrekking Vpb (betaalde Vpb over 2014)</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0E7E0B" w:rsidRPr="00884BD1" w:rsidRDefault="000E7E0B" w:rsidP="001D2BB9">
            <w:pPr>
              <w:pStyle w:val="tabelpt"/>
              <w:ind w:left="331"/>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40.000</w:t>
            </w:r>
            <w:r w:rsidRPr="00884BD1">
              <w:rPr>
                <w:color w:val="auto"/>
              </w:rPr>
              <w:t xml:space="preserve"> +</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Belastbare</w:t>
            </w:r>
            <w:proofErr w:type="spellEnd"/>
            <w:r w:rsidRPr="00884BD1">
              <w:rPr>
                <w:color w:val="auto"/>
              </w:rPr>
              <w:t xml:space="preserve"> </w:t>
            </w:r>
            <w:proofErr w:type="spellStart"/>
            <w:r w:rsidRPr="00884BD1">
              <w:rPr>
                <w:color w:val="auto"/>
              </w:rPr>
              <w:t>winst</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01" w:type="dxa"/>
            </w:tcMar>
          </w:tcPr>
          <w:p w:rsidR="000E7E0B" w:rsidRPr="00884BD1" w:rsidRDefault="000E7E0B" w:rsidP="001D2BB9">
            <w:pPr>
              <w:pStyle w:val="tabelpt"/>
              <w:ind w:left="331"/>
              <w:rPr>
                <w:color w:val="auto"/>
              </w:rPr>
            </w:pPr>
            <w:r w:rsidRPr="00884BD1">
              <w:rPr>
                <w:color w:val="auto"/>
              </w:rPr>
              <w:t>€</w:t>
            </w:r>
            <w:r w:rsidRPr="00884BD1">
              <w:rPr>
                <w:rFonts w:ascii="Cambria Math" w:hAnsi="Cambria Math" w:cs="Cambria Math"/>
                <w:color w:val="auto"/>
              </w:rPr>
              <w:t> </w:t>
            </w:r>
            <w:r w:rsidRPr="00884BD1">
              <w:rPr>
                <w:color w:val="auto"/>
              </w:rPr>
              <w:t>250.000</w:t>
            </w:r>
          </w:p>
        </w:tc>
      </w:tr>
    </w:tbl>
    <w:p w:rsidR="000E7E0B" w:rsidRPr="00CC02FB" w:rsidRDefault="000E7E0B" w:rsidP="000E7E0B">
      <w:pPr>
        <w:pStyle w:val="tabelptfn"/>
        <w:rPr>
          <w:lang w:val="nl-NL"/>
        </w:rPr>
      </w:pPr>
      <w:r w:rsidRPr="00CC02FB">
        <w:rPr>
          <w:lang w:val="nl-NL"/>
        </w:rPr>
        <w:t>*</w:t>
      </w:r>
      <w:r w:rsidRPr="00CC02FB">
        <w:rPr>
          <w:lang w:val="nl-NL"/>
        </w:rPr>
        <w:tab/>
        <w:t>Het betaalde dividend is € 45.000 -/- € 2.000 (verjaard) = € 43.000</w:t>
      </w:r>
    </w:p>
    <w:p w:rsidR="000E7E0B" w:rsidRPr="00CC02FB" w:rsidRDefault="000E7E0B" w:rsidP="000E7E0B">
      <w:pPr>
        <w:pStyle w:val="k2kop2aopgaven"/>
        <w:rPr>
          <w:lang w:val="nl-NL"/>
        </w:rPr>
      </w:pPr>
      <w:r w:rsidRPr="00CC02FB">
        <w:rPr>
          <w:lang w:val="nl-NL"/>
        </w:rPr>
        <w:lastRenderedPageBreak/>
        <w:t>Opgave 3.13</w:t>
      </w:r>
    </w:p>
    <w:p w:rsidR="000E7E0B" w:rsidRPr="00CC02FB" w:rsidRDefault="000E7E0B" w:rsidP="000E7E0B">
      <w:pPr>
        <w:pStyle w:val="k2kop2bopgaven"/>
        <w:rPr>
          <w:lang w:val="nl-NL"/>
        </w:rPr>
      </w:pPr>
      <w:r w:rsidRPr="00CC02FB">
        <w:rPr>
          <w:lang w:val="nl-NL"/>
        </w:rPr>
        <w:t>(niet-aftrekbare kosten)</w:t>
      </w:r>
    </w:p>
    <w:p w:rsidR="000E7E0B" w:rsidRPr="00CC02FB" w:rsidRDefault="000E7E0B" w:rsidP="000E7E0B">
      <w:pPr>
        <w:pStyle w:val="k2kop2bopgaven"/>
        <w:rPr>
          <w:lang w:val="nl-NL"/>
        </w:rPr>
      </w:pPr>
    </w:p>
    <w:p w:rsidR="000E7E0B" w:rsidRPr="00CC02FB" w:rsidRDefault="000E7E0B" w:rsidP="000E7E0B">
      <w:pPr>
        <w:pStyle w:val="ptopslijst1"/>
        <w:rPr>
          <w:lang w:val="nl-NL"/>
        </w:rPr>
      </w:pPr>
      <w:r w:rsidRPr="00CC02FB">
        <w:rPr>
          <w:lang w:val="nl-NL"/>
        </w:rPr>
        <w:t>1.</w:t>
      </w:r>
      <w:r w:rsidRPr="00CC02FB">
        <w:rPr>
          <w:lang w:val="nl-NL"/>
        </w:rPr>
        <w:tab/>
        <w:t>De journaalpost van de commissarisbeloning:</w:t>
      </w:r>
    </w:p>
    <w:p w:rsidR="000E7E0B" w:rsidRPr="00CC02FB"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490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Beloning</w:t>
            </w:r>
            <w:proofErr w:type="spellEnd"/>
            <w:r w:rsidRPr="00884BD1">
              <w:rPr>
                <w:color w:val="auto"/>
              </w:rPr>
              <w:t xml:space="preserve"> </w:t>
            </w:r>
            <w:proofErr w:type="spellStart"/>
            <w:r w:rsidRPr="00884BD1">
              <w:rPr>
                <w:color w:val="auto"/>
              </w:rPr>
              <w:t>commissaris</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15.000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15.000</w:t>
            </w:r>
          </w:p>
        </w:tc>
      </w:tr>
    </w:tbl>
    <w:p w:rsidR="000E7E0B" w:rsidRPr="005E489B" w:rsidRDefault="000E7E0B" w:rsidP="000E7E0B">
      <w:pPr>
        <w:pStyle w:val="pt"/>
      </w:pPr>
    </w:p>
    <w:p w:rsidR="000E7E0B" w:rsidRPr="00CC02FB" w:rsidRDefault="000E7E0B" w:rsidP="000E7E0B">
      <w:pPr>
        <w:pStyle w:val="ptopslijst1"/>
        <w:rPr>
          <w:lang w:val="nl-NL"/>
        </w:rPr>
      </w:pPr>
      <w:r w:rsidRPr="00CC02FB">
        <w:rPr>
          <w:lang w:val="nl-NL"/>
        </w:rPr>
        <w:t>2.</w:t>
      </w:r>
      <w:r w:rsidRPr="00CC02FB">
        <w:rPr>
          <w:lang w:val="nl-NL"/>
        </w:rPr>
        <w:tab/>
        <w:t>De fiscale journaalpost van de vaarkosten:</w:t>
      </w:r>
    </w:p>
    <w:p w:rsidR="000E7E0B" w:rsidRPr="00CC02FB"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495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Vaarkosten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095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Afschrijving</w:t>
            </w:r>
            <w:proofErr w:type="spellEnd"/>
            <w:r w:rsidRPr="00884BD1">
              <w:rPr>
                <w:color w:val="auto"/>
              </w:rPr>
              <w:t xml:space="preserve"> </w:t>
            </w:r>
            <w:proofErr w:type="spellStart"/>
            <w:r w:rsidRPr="00884BD1">
              <w:rPr>
                <w:color w:val="auto"/>
              </w:rPr>
              <w:t>pleziervaartuig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8.000</w:t>
            </w: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12.000</w:t>
            </w:r>
          </w:p>
        </w:tc>
      </w:tr>
    </w:tbl>
    <w:p w:rsidR="000E7E0B" w:rsidRPr="005E489B" w:rsidRDefault="000E7E0B" w:rsidP="000E7E0B">
      <w:pPr>
        <w:pStyle w:val="pt"/>
      </w:pPr>
    </w:p>
    <w:p w:rsidR="000E7E0B" w:rsidRDefault="000E7E0B" w:rsidP="000E7E0B">
      <w:pPr>
        <w:pStyle w:val="ptopslijst1"/>
      </w:pPr>
      <w:r w:rsidRPr="005E489B">
        <w:t>3.</w:t>
      </w:r>
      <w:r w:rsidRPr="005E489B">
        <w:tab/>
        <w:t xml:space="preserve">De </w:t>
      </w:r>
      <w:proofErr w:type="spellStart"/>
      <w:r w:rsidRPr="005E489B">
        <w:t>belastbare</w:t>
      </w:r>
      <w:proofErr w:type="spellEnd"/>
      <w:r w:rsidRPr="005E489B">
        <w:t xml:space="preserve"> </w:t>
      </w:r>
      <w:proofErr w:type="spellStart"/>
      <w:r w:rsidRPr="005E489B">
        <w:t>winst</w:t>
      </w:r>
      <w:proofErr w:type="spellEnd"/>
      <w:r w:rsidRPr="005E489B">
        <w:t xml:space="preserve"> over 2016:</w:t>
      </w:r>
    </w:p>
    <w:p w:rsidR="000E7E0B" w:rsidRPr="005E489B" w:rsidRDefault="000E7E0B" w:rsidP="000E7E0B">
      <w:pPr>
        <w:pStyle w:val="ptopslijst1"/>
      </w:pPr>
    </w:p>
    <w:tbl>
      <w:tblPr>
        <w:tblW w:w="0" w:type="auto"/>
        <w:tblInd w:w="80" w:type="dxa"/>
        <w:tblLayout w:type="fixed"/>
        <w:tblCellMar>
          <w:left w:w="0" w:type="dxa"/>
          <w:right w:w="0" w:type="dxa"/>
        </w:tblCellMar>
        <w:tblLook w:val="0000"/>
      </w:tblPr>
      <w:tblGrid>
        <w:gridCol w:w="7020"/>
        <w:gridCol w:w="1440"/>
        <w:gridCol w:w="1418"/>
      </w:tblGrid>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Winst</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187"/>
              <w:rPr>
                <w:color w:val="auto"/>
              </w:rPr>
            </w:pPr>
            <w:r w:rsidRPr="00884BD1">
              <w:rPr>
                <w:color w:val="auto"/>
              </w:rPr>
              <w:t>€</w:t>
            </w:r>
            <w:r w:rsidRPr="00884BD1">
              <w:rPr>
                <w:rFonts w:ascii="Cambria Math" w:hAnsi="Cambria Math" w:cs="Cambria Math"/>
                <w:color w:val="auto"/>
              </w:rPr>
              <w:t> </w:t>
            </w:r>
            <w:r w:rsidRPr="00884BD1">
              <w:rPr>
                <w:color w:val="auto"/>
              </w:rPr>
              <w:t>250.000</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tabelpt"/>
              <w:rPr>
                <w:color w:val="auto"/>
                <w:lang w:val="nl-NL"/>
              </w:rPr>
            </w:pPr>
            <w:r w:rsidRPr="00CC02FB">
              <w:rPr>
                <w:color w:val="auto"/>
                <w:lang w:val="nl-NL"/>
              </w:rPr>
              <w:t>Bij: Niet-aftrekbaar deel van de commissarissenbeloning</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15" w:type="dxa"/>
            </w:tcMar>
          </w:tcPr>
          <w:p w:rsidR="000E7E0B" w:rsidRPr="00884BD1" w:rsidRDefault="000E7E0B" w:rsidP="001D2BB9">
            <w:pPr>
              <w:pStyle w:val="tabelpt"/>
              <w:ind w:left="360"/>
              <w:rPr>
                <w:color w:val="auto"/>
              </w:rPr>
            </w:pPr>
            <w:r w:rsidRPr="00884BD1">
              <w:rPr>
                <w:color w:val="auto"/>
              </w:rPr>
              <w:t>€</w:t>
            </w:r>
            <w:r w:rsidRPr="00884BD1">
              <w:rPr>
                <w:rStyle w:val="Onderstreept"/>
                <w:rFonts w:ascii="Cambria Math" w:hAnsi="Cambria Math" w:cs="Cambria Math"/>
                <w:color w:val="auto"/>
              </w:rPr>
              <w:t>  </w:t>
            </w:r>
            <w:r w:rsidRPr="00884BD1">
              <w:rPr>
                <w:color w:val="auto"/>
              </w:rPr>
              <w:t>7.500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187"/>
              <w:textAlignment w:val="auto"/>
              <w:rPr>
                <w:rFonts w:ascii="Verdana" w:hAnsi="Verdana" w:cs="Times New Roman"/>
                <w:color w:val="auto"/>
                <w:lang w:val="it-IT"/>
              </w:rPr>
            </w:pP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tabelpt"/>
              <w:rPr>
                <w:color w:val="auto"/>
                <w:lang w:val="nl-NL"/>
              </w:rPr>
            </w:pPr>
            <w:r w:rsidRPr="00CC02FB">
              <w:rPr>
                <w:color w:val="auto"/>
                <w:lang w:val="nl-NL"/>
              </w:rPr>
              <w:t>Bij: Niet-aftrekbare kosten pleziervaartuig en giften</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ind w:left="360"/>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34.000</w:t>
            </w:r>
            <w:r w:rsidRPr="00884BD1">
              <w:rPr>
                <w:color w:val="auto"/>
              </w:rPr>
              <w:t xml:space="preserve"> +</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187"/>
              <w:textAlignment w:val="auto"/>
              <w:rPr>
                <w:rFonts w:ascii="Verdana" w:hAnsi="Verdana" w:cs="Times New Roman"/>
                <w:color w:val="auto"/>
                <w:lang w:val="it-IT"/>
              </w:rPr>
            </w:pP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UtopiaStd-Regular" w:hAnsi="UtopiaStd-Regular" w:cs="Times New Roman"/>
                <w:color w:val="auto"/>
                <w:lang w:val="it-IT"/>
              </w:rPr>
            </w:pP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4" w:type="dxa"/>
            </w:tcMar>
          </w:tcPr>
          <w:p w:rsidR="000E7E0B" w:rsidRPr="00884BD1" w:rsidRDefault="000E7E0B" w:rsidP="001D2BB9">
            <w:pPr>
              <w:pStyle w:val="tabelpt"/>
              <w:ind w:left="18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41.500</w:t>
            </w:r>
            <w:r w:rsidRPr="00884BD1">
              <w:rPr>
                <w:color w:val="auto"/>
              </w:rPr>
              <w:t xml:space="preserve"> +</w:t>
            </w:r>
            <w:r w:rsidRPr="00884BD1">
              <w:rPr>
                <w:rStyle w:val="Onderstreept"/>
                <w:color w:val="auto"/>
              </w:rPr>
              <w:t xml:space="preserve"> </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Fiscale</w:t>
            </w:r>
            <w:proofErr w:type="spellEnd"/>
            <w:r w:rsidRPr="00884BD1">
              <w:rPr>
                <w:color w:val="auto"/>
              </w:rPr>
              <w:t xml:space="preserve"> </w:t>
            </w:r>
            <w:proofErr w:type="spellStart"/>
            <w:r w:rsidRPr="00884BD1">
              <w:rPr>
                <w:color w:val="auto"/>
              </w:rPr>
              <w:t>winst</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187"/>
              <w:rPr>
                <w:color w:val="auto"/>
              </w:rPr>
            </w:pPr>
            <w:r w:rsidRPr="00884BD1">
              <w:rPr>
                <w:color w:val="auto"/>
              </w:rPr>
              <w:t>€</w:t>
            </w:r>
            <w:r w:rsidRPr="00884BD1">
              <w:rPr>
                <w:rFonts w:ascii="Cambria Math" w:hAnsi="Cambria Math" w:cs="Cambria Math"/>
                <w:color w:val="auto"/>
              </w:rPr>
              <w:t> </w:t>
            </w:r>
            <w:r w:rsidRPr="00884BD1">
              <w:rPr>
                <w:color w:val="auto"/>
              </w:rPr>
              <w:t>291.500</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Af</w:t>
            </w:r>
            <w:proofErr w:type="spellEnd"/>
            <w:r w:rsidRPr="00884BD1">
              <w:rPr>
                <w:color w:val="auto"/>
              </w:rPr>
              <w:t xml:space="preserve">: </w:t>
            </w:r>
            <w:proofErr w:type="spellStart"/>
            <w:r w:rsidRPr="00884BD1">
              <w:rPr>
                <w:color w:val="auto"/>
              </w:rPr>
              <w:t>Aftrekbare</w:t>
            </w:r>
            <w:proofErr w:type="spellEnd"/>
            <w:r w:rsidRPr="00884BD1">
              <w:rPr>
                <w:color w:val="auto"/>
              </w:rPr>
              <w:t xml:space="preserve"> </w:t>
            </w:r>
            <w:proofErr w:type="spellStart"/>
            <w:r w:rsidRPr="00884BD1">
              <w:rPr>
                <w:color w:val="auto"/>
              </w:rPr>
              <w:t>giften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ind w:left="18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16.500</w:t>
            </w:r>
            <w:r w:rsidRPr="00884BD1">
              <w:rPr>
                <w:color w:val="auto"/>
              </w:rPr>
              <w:t xml:space="preserve"> -/-</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Belastbare</w:t>
            </w:r>
            <w:proofErr w:type="spellEnd"/>
            <w:r w:rsidRPr="00884BD1">
              <w:rPr>
                <w:color w:val="auto"/>
              </w:rPr>
              <w:t xml:space="preserve"> </w:t>
            </w:r>
            <w:proofErr w:type="spellStart"/>
            <w:r w:rsidRPr="00884BD1">
              <w:rPr>
                <w:color w:val="auto"/>
              </w:rPr>
              <w:t>winst</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187"/>
              <w:rPr>
                <w:color w:val="auto"/>
              </w:rPr>
            </w:pPr>
            <w:r w:rsidRPr="00884BD1">
              <w:rPr>
                <w:color w:val="auto"/>
              </w:rPr>
              <w:t>€</w:t>
            </w:r>
            <w:r w:rsidRPr="00884BD1">
              <w:rPr>
                <w:rFonts w:ascii="Cambria Math" w:hAnsi="Cambria Math" w:cs="Cambria Math"/>
                <w:color w:val="auto"/>
              </w:rPr>
              <w:t> </w:t>
            </w:r>
            <w:r w:rsidRPr="00884BD1">
              <w:rPr>
                <w:color w:val="auto"/>
              </w:rPr>
              <w:t>275.000</w:t>
            </w:r>
          </w:p>
        </w:tc>
      </w:tr>
    </w:tbl>
    <w:p w:rsidR="000E7E0B" w:rsidRPr="005E489B" w:rsidRDefault="000E7E0B" w:rsidP="000E7E0B">
      <w:pPr>
        <w:pStyle w:val="pt"/>
      </w:pPr>
    </w:p>
    <w:p w:rsidR="000E7E0B" w:rsidRPr="00CC02FB" w:rsidRDefault="000E7E0B" w:rsidP="000E7E0B">
      <w:pPr>
        <w:pStyle w:val="pt"/>
        <w:rPr>
          <w:lang w:val="nl-NL"/>
        </w:rPr>
      </w:pPr>
      <w:r w:rsidRPr="00CC02FB">
        <w:rPr>
          <w:lang w:val="nl-NL"/>
        </w:rPr>
        <w:t>Opmerking: De giftenaftrek is door de multiplier verhoogd met het maximum van € 2.500 en is hierdoor € 16.500. De bovengrens van de maximale aftrek van 50% van de fiscale winst wordt niet gehaald.</w:t>
      </w:r>
    </w:p>
    <w:p w:rsidR="000E7E0B" w:rsidRPr="00CC02FB" w:rsidRDefault="000E7E0B" w:rsidP="000E7E0B">
      <w:pPr>
        <w:pStyle w:val="pt"/>
        <w:rPr>
          <w:lang w:val="nl-NL"/>
        </w:rPr>
      </w:pPr>
      <w:r w:rsidRPr="00CC02FB">
        <w:rPr>
          <w:lang w:val="nl-NL"/>
        </w:rPr>
        <w:t>Opmerking: In de winst zitten de niet-aftrekbare kosten. Dit zijn dus fiscaal ook kosten, maar de aftrekbaarheid wordt door de fiscus niet (volledig) geaccepteerd. Deze worden daarom in deel 2 van de vermogensvergelijking gecorrigeerd om tot het juiste bedrag van de belastbare winst te komen.</w:t>
      </w:r>
    </w:p>
    <w:p w:rsidR="000E7E0B" w:rsidRPr="00CC02FB" w:rsidRDefault="000E7E0B" w:rsidP="000E7E0B">
      <w:pPr>
        <w:pStyle w:val="k2kop2aopgaven"/>
        <w:rPr>
          <w:lang w:val="nl-NL"/>
        </w:rPr>
      </w:pPr>
      <w:r w:rsidRPr="00CC02FB">
        <w:rPr>
          <w:lang w:val="nl-NL"/>
        </w:rPr>
        <w:t>Opgave 3.14</w:t>
      </w:r>
    </w:p>
    <w:p w:rsidR="000E7E0B" w:rsidRPr="00CC02FB" w:rsidRDefault="000E7E0B" w:rsidP="000E7E0B">
      <w:pPr>
        <w:pStyle w:val="k2kop2bopgaven"/>
        <w:rPr>
          <w:lang w:val="nl-NL"/>
        </w:rPr>
      </w:pPr>
      <w:r w:rsidRPr="00CC02FB">
        <w:rPr>
          <w:lang w:val="nl-NL"/>
        </w:rPr>
        <w:t>(informeel kapitaal; verkapt dividend)</w:t>
      </w:r>
    </w:p>
    <w:p w:rsidR="000E7E0B" w:rsidRPr="00CC02FB" w:rsidRDefault="000E7E0B" w:rsidP="000E7E0B">
      <w:pPr>
        <w:pStyle w:val="k2kop2bopgaven"/>
        <w:rPr>
          <w:lang w:val="nl-NL"/>
        </w:rPr>
      </w:pPr>
    </w:p>
    <w:p w:rsidR="000E7E0B" w:rsidRPr="00CC02FB" w:rsidRDefault="000E7E0B" w:rsidP="000E7E0B">
      <w:pPr>
        <w:pStyle w:val="ptopslijst1"/>
        <w:rPr>
          <w:lang w:val="nl-NL"/>
        </w:rPr>
      </w:pPr>
      <w:r w:rsidRPr="00CC02FB">
        <w:rPr>
          <w:lang w:val="nl-NL"/>
        </w:rPr>
        <w:t>1.</w:t>
      </w:r>
      <w:r w:rsidRPr="00CC02FB">
        <w:rPr>
          <w:lang w:val="nl-NL"/>
        </w:rPr>
        <w:tab/>
        <w:t xml:space="preserve">De vennootschappelijke journaalpost van de renteontvangst (bij Van </w:t>
      </w:r>
      <w:proofErr w:type="spellStart"/>
      <w:r w:rsidRPr="00CC02FB">
        <w:rPr>
          <w:lang w:val="nl-NL"/>
        </w:rPr>
        <w:t>Lent</w:t>
      </w:r>
      <w:proofErr w:type="spellEnd"/>
      <w:r w:rsidRPr="00CC02FB">
        <w:rPr>
          <w:lang w:val="nl-NL"/>
        </w:rPr>
        <w:t xml:space="preserve"> Holding bv):</w:t>
      </w:r>
    </w:p>
    <w:p w:rsidR="000E7E0B" w:rsidRPr="00CC02FB"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lastRenderedPageBreak/>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935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Renteopbrengst</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r>
    </w:tbl>
    <w:p w:rsidR="000E7E0B" w:rsidRPr="005E489B" w:rsidRDefault="000E7E0B" w:rsidP="000E7E0B">
      <w:pPr>
        <w:pStyle w:val="pt"/>
      </w:pPr>
    </w:p>
    <w:p w:rsidR="000E7E0B" w:rsidRPr="003B799F" w:rsidRDefault="000E7E0B" w:rsidP="000E7E0B">
      <w:pPr>
        <w:pStyle w:val="ptopslijst1"/>
        <w:rPr>
          <w:lang w:val="nl-NL"/>
        </w:rPr>
      </w:pPr>
      <w:r w:rsidRPr="003B799F">
        <w:rPr>
          <w:lang w:val="nl-NL"/>
        </w:rPr>
        <w:t>2. De fiscale journaalpost van de renteontvangst (bij Van Lent Holding bv):</w:t>
      </w:r>
    </w:p>
    <w:p w:rsidR="000E7E0B" w:rsidRPr="003B799F"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956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Opbrengst</w:t>
            </w:r>
            <w:proofErr w:type="spellEnd"/>
            <w:r w:rsidRPr="00884BD1">
              <w:rPr>
                <w:color w:val="auto"/>
              </w:rPr>
              <w:t xml:space="preserve"> dividend</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r>
    </w:tbl>
    <w:p w:rsidR="000E7E0B" w:rsidRPr="005E489B" w:rsidRDefault="000E7E0B" w:rsidP="000E7E0B">
      <w:pPr>
        <w:pStyle w:val="pt"/>
      </w:pPr>
    </w:p>
    <w:p w:rsidR="000E7E0B" w:rsidRPr="003B799F" w:rsidRDefault="000E7E0B" w:rsidP="000E7E0B">
      <w:pPr>
        <w:pStyle w:val="pt"/>
        <w:rPr>
          <w:lang w:val="nl-NL"/>
        </w:rPr>
      </w:pPr>
      <w:r w:rsidRPr="003B799F">
        <w:rPr>
          <w:lang w:val="nl-NL"/>
        </w:rPr>
        <w:t>Opmerking: De fiscus beschouwt deze lening als informeel kapitaal. Dit betekent dat de renteontvangst wordt gezien als een dividenduitkering.</w:t>
      </w:r>
    </w:p>
    <w:p w:rsidR="000E7E0B" w:rsidRPr="003B799F" w:rsidRDefault="000E7E0B" w:rsidP="000E7E0B">
      <w:pPr>
        <w:pStyle w:val="pt"/>
        <w:rPr>
          <w:lang w:val="nl-NL"/>
        </w:rPr>
      </w:pPr>
    </w:p>
    <w:p w:rsidR="000E7E0B" w:rsidRPr="003B799F" w:rsidRDefault="000E7E0B" w:rsidP="000E7E0B">
      <w:pPr>
        <w:pStyle w:val="ptopslijst1"/>
        <w:rPr>
          <w:lang w:val="nl-NL"/>
        </w:rPr>
      </w:pPr>
      <w:r w:rsidRPr="003B799F">
        <w:rPr>
          <w:lang w:val="nl-NL"/>
        </w:rPr>
        <w:t>3.</w:t>
      </w:r>
      <w:r w:rsidRPr="003B799F">
        <w:rPr>
          <w:lang w:val="nl-NL"/>
        </w:rPr>
        <w:tab/>
        <w:t>De aanvullende journaalpost bij Van Lent Holding bv:</w:t>
      </w:r>
    </w:p>
    <w:p w:rsidR="000E7E0B" w:rsidRPr="003B799F"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935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Renteopbrengst</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956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Opbrengst</w:t>
            </w:r>
            <w:proofErr w:type="spellEnd"/>
            <w:r w:rsidRPr="00884BD1">
              <w:rPr>
                <w:color w:val="auto"/>
              </w:rPr>
              <w:t xml:space="preserve"> dividend</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r>
    </w:tbl>
    <w:p w:rsidR="000E7E0B" w:rsidRPr="005E489B" w:rsidRDefault="000E7E0B" w:rsidP="000E7E0B">
      <w:pPr>
        <w:pStyle w:val="pt"/>
      </w:pPr>
    </w:p>
    <w:p w:rsidR="000E7E0B" w:rsidRPr="003B799F" w:rsidRDefault="000E7E0B" w:rsidP="000E7E0B">
      <w:pPr>
        <w:pStyle w:val="ptopslijst1"/>
        <w:rPr>
          <w:lang w:val="nl-NL"/>
        </w:rPr>
      </w:pPr>
      <w:r w:rsidRPr="003B799F">
        <w:rPr>
          <w:lang w:val="nl-NL"/>
        </w:rPr>
        <w:t>4.</w:t>
      </w:r>
      <w:r w:rsidRPr="003B799F">
        <w:rPr>
          <w:lang w:val="nl-NL"/>
        </w:rPr>
        <w:tab/>
        <w:t>De vennootschappelijke journaalpost van de rentebetaling (bij Van Lent bv):</w:t>
      </w:r>
    </w:p>
    <w:p w:rsidR="000E7E0B" w:rsidRPr="003B799F"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435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Rentekosten</w:t>
            </w:r>
            <w:proofErr w:type="spellEnd"/>
            <w:r w:rsidRPr="00884BD1">
              <w:rPr>
                <w:color w:val="auto"/>
              </w:rPr>
              <w:t xml:space="preserve"> </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100.000</w:t>
            </w:r>
          </w:p>
        </w:tc>
      </w:tr>
    </w:tbl>
    <w:p w:rsidR="000E7E0B" w:rsidRPr="005E489B" w:rsidRDefault="000E7E0B" w:rsidP="000E7E0B">
      <w:pPr>
        <w:pStyle w:val="pt"/>
      </w:pPr>
    </w:p>
    <w:p w:rsidR="000E7E0B" w:rsidRPr="003B799F" w:rsidRDefault="000E7E0B" w:rsidP="000E7E0B">
      <w:pPr>
        <w:pStyle w:val="ptopslijst1"/>
        <w:rPr>
          <w:lang w:val="nl-NL"/>
        </w:rPr>
      </w:pPr>
      <w:r w:rsidRPr="003B799F">
        <w:rPr>
          <w:lang w:val="nl-NL"/>
        </w:rPr>
        <w:t>5.</w:t>
      </w:r>
      <w:r w:rsidRPr="003B799F">
        <w:rPr>
          <w:lang w:val="nl-NL"/>
        </w:rPr>
        <w:tab/>
        <w:t>De fiscale journaalpost van de rentebetaling (bij Van Lent bv):</w:t>
      </w:r>
    </w:p>
    <w:p w:rsidR="000E7E0B" w:rsidRPr="003B799F"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186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Dividenduitkering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100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Liquide</w:t>
            </w:r>
            <w:proofErr w:type="spellEnd"/>
            <w:r w:rsidRPr="00884BD1">
              <w:rPr>
                <w:color w:val="auto"/>
              </w:rPr>
              <w:t xml:space="preserve"> </w:t>
            </w:r>
            <w:proofErr w:type="spellStart"/>
            <w:r w:rsidRPr="00884BD1">
              <w:rPr>
                <w:color w:val="auto"/>
              </w:rPr>
              <w:t>middelen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r>
    </w:tbl>
    <w:p w:rsidR="000E7E0B" w:rsidRPr="005E489B" w:rsidRDefault="000E7E0B" w:rsidP="000E7E0B">
      <w:pPr>
        <w:pStyle w:val="pt"/>
      </w:pPr>
    </w:p>
    <w:p w:rsidR="000E7E0B" w:rsidRPr="003B799F" w:rsidRDefault="000E7E0B" w:rsidP="000E7E0B">
      <w:pPr>
        <w:pStyle w:val="ptopslijst1"/>
        <w:rPr>
          <w:lang w:val="nl-NL"/>
        </w:rPr>
      </w:pPr>
      <w:r w:rsidRPr="003B799F">
        <w:rPr>
          <w:lang w:val="nl-NL"/>
        </w:rPr>
        <w:t>6.</w:t>
      </w:r>
      <w:r w:rsidRPr="003B799F">
        <w:rPr>
          <w:lang w:val="nl-NL"/>
        </w:rPr>
        <w:tab/>
        <w:t>De aanvullende journaalpost bij Van Lent bv:</w:t>
      </w:r>
    </w:p>
    <w:p w:rsidR="000E7E0B" w:rsidRPr="003B799F"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329"/>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3B799F"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186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Dividenduitkering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435</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Rentekosten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r>
    </w:tbl>
    <w:p w:rsidR="000E7E0B" w:rsidRPr="005E489B" w:rsidRDefault="000E7E0B" w:rsidP="000E7E0B">
      <w:pPr>
        <w:pStyle w:val="pt"/>
      </w:pPr>
    </w:p>
    <w:p w:rsidR="000E7E0B" w:rsidRPr="003B799F" w:rsidRDefault="000E7E0B" w:rsidP="000E7E0B">
      <w:pPr>
        <w:pStyle w:val="ptopslijst1"/>
        <w:rPr>
          <w:lang w:val="nl-NL"/>
        </w:rPr>
      </w:pPr>
      <w:r w:rsidRPr="003B799F">
        <w:rPr>
          <w:lang w:val="nl-NL"/>
        </w:rPr>
        <w:t>7.</w:t>
      </w:r>
      <w:r w:rsidRPr="003B799F">
        <w:rPr>
          <w:lang w:val="nl-NL"/>
        </w:rPr>
        <w:tab/>
        <w:t>De fiscale gevolgen van de aanvullende journaalposten:</w:t>
      </w:r>
    </w:p>
    <w:p w:rsidR="000E7E0B" w:rsidRPr="003B799F" w:rsidRDefault="000E7E0B" w:rsidP="000E7E0B">
      <w:pPr>
        <w:pStyle w:val="ptopslijst1"/>
        <w:ind w:left="720"/>
        <w:rPr>
          <w:lang w:val="nl-NL"/>
        </w:rPr>
      </w:pPr>
      <w:r w:rsidRPr="003B799F">
        <w:rPr>
          <w:lang w:val="nl-NL"/>
        </w:rPr>
        <w:t>•</w:t>
      </w:r>
      <w:r w:rsidRPr="003B799F">
        <w:rPr>
          <w:lang w:val="nl-NL"/>
        </w:rPr>
        <w:tab/>
        <w:t>geen rentekosten bij dochter Van Lent bv, dus een hogere fiscale winst;</w:t>
      </w:r>
    </w:p>
    <w:p w:rsidR="000E7E0B" w:rsidRPr="001D6330" w:rsidRDefault="000E7E0B" w:rsidP="000E7E0B">
      <w:pPr>
        <w:pStyle w:val="ptopslijst1"/>
        <w:ind w:left="720"/>
        <w:rPr>
          <w:lang w:val="nb-NO"/>
        </w:rPr>
      </w:pPr>
      <w:r w:rsidRPr="001D6330">
        <w:rPr>
          <w:lang w:val="nb-NO"/>
        </w:rPr>
        <w:t>•</w:t>
      </w:r>
      <w:r w:rsidRPr="001D6330">
        <w:rPr>
          <w:lang w:val="nb-NO"/>
        </w:rPr>
        <w:tab/>
        <w:t>geen renteopbrengst bij moeder Van Lent Holding bv, dus een lagere winst bij de holding;</w:t>
      </w:r>
    </w:p>
    <w:p w:rsidR="000E7E0B" w:rsidRPr="001D6330" w:rsidRDefault="000E7E0B" w:rsidP="000E7E0B">
      <w:pPr>
        <w:pStyle w:val="ptopslijst1"/>
        <w:ind w:left="720"/>
        <w:rPr>
          <w:lang w:val="nb-NO"/>
        </w:rPr>
      </w:pPr>
      <w:r w:rsidRPr="001D6330">
        <w:rPr>
          <w:lang w:val="nb-NO"/>
        </w:rPr>
        <w:t>•</w:t>
      </w:r>
      <w:r w:rsidRPr="001D6330">
        <w:rPr>
          <w:lang w:val="nb-NO"/>
        </w:rPr>
        <w:tab/>
        <w:t>wel een dividendopbrengst bij moeder Van Lent Holding bv; deze opbrengst valt onder de deelnemingsvrijstelling.</w:t>
      </w:r>
    </w:p>
    <w:p w:rsidR="000E7E0B" w:rsidRPr="001D6330" w:rsidRDefault="000E7E0B" w:rsidP="000E7E0B">
      <w:pPr>
        <w:pStyle w:val="ptopslijst1"/>
        <w:rPr>
          <w:lang w:val="nb-NO"/>
        </w:rPr>
      </w:pPr>
    </w:p>
    <w:p w:rsidR="000E7E0B" w:rsidRPr="001D6330" w:rsidRDefault="000E7E0B" w:rsidP="000E7E0B">
      <w:pPr>
        <w:pStyle w:val="ptopslijst1"/>
        <w:rPr>
          <w:lang w:val="nb-NO"/>
        </w:rPr>
      </w:pPr>
      <w:r w:rsidRPr="001D6330">
        <w:rPr>
          <w:lang w:val="nb-NO"/>
        </w:rPr>
        <w:t>8.</w:t>
      </w:r>
      <w:r w:rsidRPr="001D6330">
        <w:rPr>
          <w:lang w:val="nb-NO"/>
        </w:rPr>
        <w:tab/>
        <w:t>De belastbare winst van Van Lent bv over 2016:</w:t>
      </w:r>
    </w:p>
    <w:p w:rsidR="000E7E0B" w:rsidRPr="001D6330" w:rsidRDefault="000E7E0B" w:rsidP="000E7E0B">
      <w:pPr>
        <w:pStyle w:val="ptopslijst1"/>
        <w:rPr>
          <w:lang w:val="nb-NO"/>
        </w:rPr>
      </w:pPr>
    </w:p>
    <w:tbl>
      <w:tblPr>
        <w:tblW w:w="0" w:type="auto"/>
        <w:tblInd w:w="80" w:type="dxa"/>
        <w:tblLayout w:type="fixed"/>
        <w:tblCellMar>
          <w:left w:w="0" w:type="dxa"/>
          <w:right w:w="0" w:type="dxa"/>
        </w:tblCellMar>
        <w:tblLook w:val="0000"/>
      </w:tblPr>
      <w:tblGrid>
        <w:gridCol w:w="7020"/>
        <w:gridCol w:w="1440"/>
        <w:gridCol w:w="1418"/>
      </w:tblGrid>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Fiscaal ondernemingsvermogen aan het einde van het boekjaar</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360"/>
              <w:textAlignment w:val="auto"/>
              <w:rPr>
                <w:rFonts w:ascii="Verdana" w:hAnsi="Verdana" w:cs="Times New Roman"/>
                <w:color w:val="auto"/>
                <w:lang w:val="nb-NO"/>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187"/>
              <w:rPr>
                <w:color w:val="auto"/>
              </w:rPr>
            </w:pPr>
            <w:r w:rsidRPr="00884BD1">
              <w:rPr>
                <w:color w:val="auto"/>
              </w:rPr>
              <w:t>€</w:t>
            </w:r>
            <w:r w:rsidRPr="00884BD1">
              <w:rPr>
                <w:rStyle w:val="Onderstreept"/>
                <w:rFonts w:ascii="Cambria Math" w:hAnsi="Cambria Math" w:cs="Cambria Math"/>
                <w:color w:val="auto"/>
              </w:rPr>
              <w:t> </w:t>
            </w:r>
            <w:r w:rsidRPr="00884BD1">
              <w:rPr>
                <w:color w:val="auto"/>
              </w:rPr>
              <w:t>260.000</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lastRenderedPageBreak/>
              <w:t>Fiscaal ondernemingsvermogen aan het begin van het boekjaar</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360"/>
              <w:textAlignment w:val="auto"/>
              <w:rPr>
                <w:rFonts w:ascii="Verdana" w:hAnsi="Verdana" w:cs="Times New Roman"/>
                <w:color w:val="auto"/>
                <w:lang w:val="nb-NO"/>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ind w:left="18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120.000</w:t>
            </w:r>
            <w:r w:rsidRPr="00884BD1">
              <w:rPr>
                <w:color w:val="auto"/>
                <w:u w:color="000000"/>
              </w:rPr>
              <w:t xml:space="preserve"> -/- </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Mutatie</w:t>
            </w:r>
            <w:proofErr w:type="spellEnd"/>
            <w:r w:rsidRPr="00884BD1">
              <w:rPr>
                <w:color w:val="auto"/>
              </w:rPr>
              <w:t xml:space="preserve"> van het </w:t>
            </w:r>
            <w:proofErr w:type="spellStart"/>
            <w:r w:rsidRPr="00884BD1">
              <w:rPr>
                <w:color w:val="auto"/>
              </w:rPr>
              <w:t>ondernemingsvermogen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187"/>
              <w:rPr>
                <w:color w:val="auto"/>
              </w:rPr>
            </w:pPr>
            <w:r w:rsidRPr="00884BD1">
              <w:rPr>
                <w:color w:val="auto"/>
              </w:rPr>
              <w:t>€</w:t>
            </w:r>
            <w:r w:rsidRPr="00884BD1">
              <w:rPr>
                <w:rStyle w:val="Onderstreept"/>
                <w:rFonts w:ascii="Cambria Math" w:hAnsi="Cambria Math" w:cs="Cambria Math"/>
                <w:color w:val="auto"/>
              </w:rPr>
              <w:t> </w:t>
            </w:r>
            <w:r w:rsidRPr="00884BD1">
              <w:rPr>
                <w:color w:val="auto"/>
              </w:rPr>
              <w:t>140.000</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Bij</w:t>
            </w:r>
            <w:proofErr w:type="spellEnd"/>
            <w:r w:rsidRPr="00884BD1">
              <w:rPr>
                <w:color w:val="auto"/>
              </w:rPr>
              <w:t xml:space="preserve">: </w:t>
            </w:r>
            <w:proofErr w:type="spellStart"/>
            <w:r w:rsidRPr="00884BD1">
              <w:rPr>
                <w:color w:val="auto"/>
              </w:rPr>
              <w:t>Onttrekkingen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360"/>
              <w:textAlignment w:val="auto"/>
              <w:rPr>
                <w:rFonts w:ascii="UtopiaStd-Regular" w:hAnsi="UtopiaStd-Regular"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187"/>
              <w:textAlignment w:val="auto"/>
              <w:rPr>
                <w:rFonts w:ascii="Verdana" w:hAnsi="Verdana" w:cs="Times New Roman"/>
                <w:color w:val="auto"/>
                <w:lang w:val="it-IT"/>
              </w:rPr>
            </w:pP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opslijst1"/>
              <w:tabs>
                <w:tab w:val="left" w:pos="-80"/>
                <w:tab w:val="left" w:pos="190"/>
              </w:tabs>
              <w:rPr>
                <w:color w:val="auto"/>
              </w:rPr>
            </w:pPr>
            <w:r w:rsidRPr="00884BD1">
              <w:rPr>
                <w:color w:val="auto"/>
              </w:rPr>
              <w:t>•</w:t>
            </w:r>
            <w:r w:rsidRPr="00884BD1">
              <w:rPr>
                <w:color w:val="auto"/>
              </w:rPr>
              <w:tab/>
            </w:r>
            <w:proofErr w:type="spellStart"/>
            <w:r w:rsidRPr="00884BD1">
              <w:rPr>
                <w:color w:val="auto"/>
              </w:rPr>
              <w:t>vennootschapsbelasting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16" w:type="dxa"/>
            </w:tcMar>
          </w:tcPr>
          <w:p w:rsidR="000E7E0B" w:rsidRPr="00884BD1" w:rsidRDefault="000E7E0B" w:rsidP="001D2BB9">
            <w:pPr>
              <w:pStyle w:val="tabelpt"/>
              <w:ind w:left="360"/>
              <w:rPr>
                <w:color w:val="auto"/>
              </w:rPr>
            </w:pPr>
            <w:r w:rsidRPr="00884BD1">
              <w:rPr>
                <w:color w:val="auto"/>
              </w:rPr>
              <w:t>€</w:t>
            </w:r>
            <w:r w:rsidRPr="00884BD1">
              <w:rPr>
                <w:rStyle w:val="Onderstreept"/>
                <w:rFonts w:ascii="Cambria Math" w:hAnsi="Cambria Math" w:cs="Cambria Math"/>
                <w:color w:val="auto"/>
              </w:rPr>
              <w:t> </w:t>
            </w:r>
            <w:r w:rsidRPr="00884BD1">
              <w:rPr>
                <w:color w:val="auto"/>
              </w:rPr>
              <w:t>40.000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187"/>
              <w:textAlignment w:val="auto"/>
              <w:rPr>
                <w:rFonts w:ascii="Verdana" w:hAnsi="Verdana" w:cs="Times New Roman"/>
                <w:color w:val="auto"/>
                <w:lang w:val="it-IT"/>
              </w:rPr>
            </w:pP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opslijst1"/>
              <w:tabs>
                <w:tab w:val="left" w:pos="-80"/>
                <w:tab w:val="left" w:pos="190"/>
              </w:tabs>
              <w:rPr>
                <w:color w:val="auto"/>
              </w:rPr>
            </w:pPr>
            <w:r w:rsidRPr="00884BD1">
              <w:rPr>
                <w:color w:val="auto"/>
              </w:rPr>
              <w:t>•</w:t>
            </w:r>
            <w:r w:rsidRPr="00884BD1">
              <w:rPr>
                <w:color w:val="auto"/>
              </w:rPr>
              <w:tab/>
              <w:t>dividend</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ind w:left="360"/>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20.000</w:t>
            </w:r>
            <w:r w:rsidRPr="00884BD1">
              <w:rPr>
                <w:color w:val="auto"/>
              </w:rPr>
              <w:t xml:space="preserve"> +</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187"/>
              <w:textAlignment w:val="auto"/>
              <w:rPr>
                <w:rFonts w:ascii="Verdana" w:hAnsi="Verdana" w:cs="Times New Roman"/>
                <w:color w:val="auto"/>
                <w:lang w:val="it-IT"/>
              </w:rPr>
            </w:pP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UtopiaStd-Regular" w:hAnsi="UtopiaStd-Regular" w:cs="Times New Roman"/>
                <w:color w:val="auto"/>
                <w:lang w:val="it-IT"/>
              </w:rPr>
            </w:pP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0E7E0B" w:rsidRPr="00884BD1" w:rsidRDefault="000E7E0B" w:rsidP="001D2BB9">
            <w:pPr>
              <w:pStyle w:val="tabelpt"/>
              <w:ind w:left="18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60.000</w:t>
            </w:r>
            <w:r w:rsidRPr="00884BD1">
              <w:rPr>
                <w:color w:val="auto"/>
              </w:rPr>
              <w:t xml:space="preserve"> +</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Winst</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187"/>
              <w:rPr>
                <w:color w:val="auto"/>
              </w:rPr>
            </w:pPr>
            <w:r w:rsidRPr="00884BD1">
              <w:rPr>
                <w:color w:val="auto"/>
              </w:rPr>
              <w:t>€</w:t>
            </w:r>
            <w:r w:rsidRPr="00884BD1">
              <w:rPr>
                <w:rStyle w:val="Onderstreept"/>
                <w:rFonts w:ascii="Cambria Math" w:hAnsi="Cambria Math" w:cs="Cambria Math"/>
                <w:color w:val="auto"/>
              </w:rPr>
              <w:t> </w:t>
            </w:r>
            <w:r w:rsidRPr="00884BD1">
              <w:rPr>
                <w:color w:val="auto"/>
              </w:rPr>
              <w:t>200.000</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Af</w:t>
            </w:r>
            <w:proofErr w:type="spellEnd"/>
            <w:r w:rsidRPr="00884BD1">
              <w:rPr>
                <w:color w:val="auto"/>
              </w:rPr>
              <w:t xml:space="preserve">: </w:t>
            </w:r>
            <w:proofErr w:type="spellStart"/>
            <w:r w:rsidRPr="00884BD1">
              <w:rPr>
                <w:color w:val="auto"/>
              </w:rPr>
              <w:t>Toevoeging</w:t>
            </w:r>
            <w:proofErr w:type="spellEnd"/>
            <w:r w:rsidRPr="00884BD1">
              <w:rPr>
                <w:color w:val="auto"/>
              </w:rPr>
              <w:t xml:space="preserve"> HIR</w:t>
            </w:r>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ind w:left="187"/>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30.000</w:t>
            </w:r>
            <w:r w:rsidRPr="00884BD1">
              <w:rPr>
                <w:color w:val="auto"/>
              </w:rPr>
              <w:t xml:space="preserve"> -/-</w:t>
            </w:r>
          </w:p>
        </w:tc>
      </w:tr>
      <w:tr w:rsidR="000E7E0B" w:rsidRPr="00884BD1" w:rsidTr="001D2BB9">
        <w:trPr>
          <w:trHeight w:val="60"/>
        </w:trPr>
        <w:tc>
          <w:tcPr>
            <w:tcW w:w="702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Belastbare</w:t>
            </w:r>
            <w:proofErr w:type="spellEnd"/>
            <w:r w:rsidRPr="00884BD1">
              <w:rPr>
                <w:color w:val="auto"/>
              </w:rPr>
              <w:t xml:space="preserve"> </w:t>
            </w:r>
            <w:proofErr w:type="spellStart"/>
            <w:r w:rsidRPr="00884BD1">
              <w:rPr>
                <w:color w:val="auto"/>
              </w:rPr>
              <w:t>winst</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ind w:left="360"/>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187"/>
              <w:rPr>
                <w:color w:val="auto"/>
              </w:rPr>
            </w:pPr>
            <w:r w:rsidRPr="00884BD1">
              <w:rPr>
                <w:color w:val="auto"/>
              </w:rPr>
              <w:t>€</w:t>
            </w:r>
            <w:r w:rsidRPr="00884BD1">
              <w:rPr>
                <w:rStyle w:val="Onderstreept"/>
                <w:rFonts w:ascii="Cambria Math" w:hAnsi="Cambria Math" w:cs="Cambria Math"/>
                <w:color w:val="auto"/>
              </w:rPr>
              <w:t> </w:t>
            </w:r>
            <w:r w:rsidRPr="00884BD1">
              <w:rPr>
                <w:color w:val="auto"/>
              </w:rPr>
              <w:t>170.000</w:t>
            </w:r>
          </w:p>
        </w:tc>
      </w:tr>
    </w:tbl>
    <w:p w:rsidR="000E7E0B" w:rsidRPr="005E489B" w:rsidRDefault="000E7E0B" w:rsidP="000E7E0B">
      <w:pPr>
        <w:pStyle w:val="pt"/>
      </w:pPr>
    </w:p>
    <w:p w:rsidR="000E7E0B" w:rsidRPr="001D6330" w:rsidRDefault="000E7E0B" w:rsidP="000E7E0B">
      <w:pPr>
        <w:pStyle w:val="ptopslijst1"/>
        <w:rPr>
          <w:lang w:val="nb-NO"/>
        </w:rPr>
      </w:pPr>
      <w:r w:rsidRPr="001D6330">
        <w:rPr>
          <w:lang w:val="nb-NO"/>
        </w:rPr>
        <w:t>9.</w:t>
      </w:r>
      <w:r w:rsidRPr="001D6330">
        <w:rPr>
          <w:lang w:val="nb-NO"/>
        </w:rPr>
        <w:tab/>
        <w:t>De belastbare winst van Van Lent Holding bv over 2016:</w:t>
      </w:r>
    </w:p>
    <w:p w:rsidR="000E7E0B" w:rsidRPr="001D6330" w:rsidRDefault="000E7E0B" w:rsidP="000E7E0B">
      <w:pPr>
        <w:pStyle w:val="ptopslijst1"/>
        <w:rPr>
          <w:lang w:val="nb-NO"/>
        </w:rPr>
      </w:pPr>
    </w:p>
    <w:tbl>
      <w:tblPr>
        <w:tblW w:w="0" w:type="auto"/>
        <w:tblInd w:w="80" w:type="dxa"/>
        <w:tblLayout w:type="fixed"/>
        <w:tblCellMar>
          <w:left w:w="0" w:type="dxa"/>
          <w:right w:w="0" w:type="dxa"/>
        </w:tblCellMar>
        <w:tblLook w:val="0000"/>
      </w:tblPr>
      <w:tblGrid>
        <w:gridCol w:w="8460"/>
        <w:gridCol w:w="1418"/>
      </w:tblGrid>
      <w:tr w:rsidR="000E7E0B"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Fiscaal ondernemingsvermogen aan het einde van het boekjaar</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43"/>
              <w:rPr>
                <w:color w:val="auto"/>
              </w:rPr>
            </w:pPr>
            <w:r w:rsidRPr="00884BD1">
              <w:rPr>
                <w:color w:val="auto"/>
              </w:rPr>
              <w:t>€</w:t>
            </w:r>
            <w:r w:rsidRPr="00884BD1">
              <w:rPr>
                <w:rFonts w:ascii="Cambria Math" w:hAnsi="Cambria Math" w:cs="Cambria Math"/>
                <w:color w:val="auto"/>
              </w:rPr>
              <w:t> </w:t>
            </w:r>
            <w:r w:rsidRPr="00884BD1">
              <w:rPr>
                <w:color w:val="auto"/>
              </w:rPr>
              <w:t>1.870.000</w:t>
            </w:r>
          </w:p>
        </w:tc>
      </w:tr>
      <w:tr w:rsidR="000E7E0B"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Fiscaal ondernemingsvermogen aan het begin van het boekjaar</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ind w:left="43"/>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1.500.000</w:t>
            </w:r>
            <w:r w:rsidRPr="00884BD1">
              <w:rPr>
                <w:color w:val="auto"/>
                <w:u w:color="000000"/>
              </w:rPr>
              <w:t xml:space="preserve"> -/- </w:t>
            </w:r>
          </w:p>
        </w:tc>
      </w:tr>
      <w:tr w:rsidR="000E7E0B"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Mutatie</w:t>
            </w:r>
            <w:proofErr w:type="spellEnd"/>
            <w:r w:rsidRPr="00884BD1">
              <w:rPr>
                <w:color w:val="auto"/>
              </w:rPr>
              <w:t xml:space="preserve"> van het </w:t>
            </w:r>
            <w:proofErr w:type="spellStart"/>
            <w:r w:rsidRPr="00884BD1">
              <w:rPr>
                <w:color w:val="auto"/>
              </w:rPr>
              <w:t>ondernemingsvermogen</w:t>
            </w:r>
            <w:proofErr w:type="spellEnd"/>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43"/>
              <w:rPr>
                <w:color w:val="auto"/>
              </w:rPr>
            </w:pPr>
            <w:r w:rsidRPr="00884BD1">
              <w:rPr>
                <w:color w:val="auto"/>
              </w:rPr>
              <w:t>€</w:t>
            </w:r>
            <w:r w:rsidRPr="00884BD1">
              <w:rPr>
                <w:rFonts w:ascii="Cambria Math" w:hAnsi="Cambria Math" w:cs="Cambria Math"/>
                <w:color w:val="auto"/>
              </w:rPr>
              <w:t>  </w:t>
            </w:r>
            <w:r w:rsidRPr="00884BD1">
              <w:rPr>
                <w:color w:val="auto"/>
              </w:rPr>
              <w:t>370.000</w:t>
            </w:r>
          </w:p>
        </w:tc>
      </w:tr>
      <w:tr w:rsidR="000E7E0B"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Bij</w:t>
            </w:r>
            <w:proofErr w:type="spellEnd"/>
            <w:r w:rsidRPr="00884BD1">
              <w:rPr>
                <w:color w:val="auto"/>
              </w:rPr>
              <w:t xml:space="preserve">: </w:t>
            </w:r>
            <w:proofErr w:type="spellStart"/>
            <w:r w:rsidRPr="00884BD1">
              <w:rPr>
                <w:color w:val="auto"/>
              </w:rPr>
              <w:t>Onttrekking</w:t>
            </w:r>
            <w:proofErr w:type="spellEnd"/>
            <w:r w:rsidRPr="00884BD1">
              <w:rPr>
                <w:color w:val="auto"/>
              </w:rPr>
              <w:t xml:space="preserve"> (</w:t>
            </w:r>
            <w:proofErr w:type="spellStart"/>
            <w:r w:rsidRPr="00884BD1">
              <w:rPr>
                <w:color w:val="auto"/>
              </w:rPr>
              <w:t>Vpb</w:t>
            </w:r>
            <w:proofErr w:type="spellEnd"/>
            <w:r w:rsidRPr="00884BD1">
              <w:rPr>
                <w:color w:val="auto"/>
              </w:rPr>
              <w:t>)</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0E7E0B" w:rsidRPr="00884BD1" w:rsidRDefault="000E7E0B" w:rsidP="001D2BB9">
            <w:pPr>
              <w:pStyle w:val="tabelpt"/>
              <w:ind w:left="43"/>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125.000</w:t>
            </w:r>
            <w:r w:rsidRPr="00884BD1">
              <w:rPr>
                <w:color w:val="auto"/>
              </w:rPr>
              <w:t xml:space="preserve"> +</w:t>
            </w:r>
          </w:p>
        </w:tc>
      </w:tr>
      <w:tr w:rsidR="000E7E0B"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Winst</w:t>
            </w:r>
            <w:proofErr w:type="spellEnd"/>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43"/>
              <w:rPr>
                <w:color w:val="auto"/>
              </w:rPr>
            </w:pPr>
            <w:r w:rsidRPr="00884BD1">
              <w:rPr>
                <w:color w:val="auto"/>
              </w:rPr>
              <w:t>€</w:t>
            </w:r>
            <w:r w:rsidRPr="00884BD1">
              <w:rPr>
                <w:rFonts w:ascii="Cambria Math" w:hAnsi="Cambria Math" w:cs="Cambria Math"/>
                <w:color w:val="auto"/>
              </w:rPr>
              <w:t>  </w:t>
            </w:r>
            <w:r w:rsidRPr="00884BD1">
              <w:rPr>
                <w:color w:val="auto"/>
              </w:rPr>
              <w:t>495.000</w:t>
            </w:r>
          </w:p>
        </w:tc>
      </w:tr>
      <w:tr w:rsidR="000E7E0B"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Af</w:t>
            </w:r>
            <w:proofErr w:type="spellEnd"/>
            <w:r w:rsidRPr="00884BD1">
              <w:rPr>
                <w:color w:val="auto"/>
              </w:rPr>
              <w:t xml:space="preserve">: </w:t>
            </w:r>
            <w:proofErr w:type="spellStart"/>
            <w:r w:rsidRPr="00884BD1">
              <w:rPr>
                <w:color w:val="auto"/>
              </w:rPr>
              <w:t>Deelnemingsvrijstelling</w:t>
            </w:r>
            <w:proofErr w:type="spellEnd"/>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ind w:left="43"/>
              <w:rPr>
                <w:color w:val="auto"/>
              </w:rPr>
            </w:pPr>
            <w:r w:rsidRPr="00884BD1">
              <w:rPr>
                <w:color w:val="auto"/>
              </w:rPr>
              <w:t>€</w:t>
            </w:r>
            <w:r w:rsidRPr="00884BD1">
              <w:rPr>
                <w:rFonts w:ascii="Cambria Math" w:hAnsi="Cambria Math" w:cs="Cambria Math"/>
                <w:color w:val="auto"/>
              </w:rPr>
              <w:t>   </w:t>
            </w:r>
            <w:r w:rsidRPr="00884BD1">
              <w:rPr>
                <w:color w:val="auto"/>
              </w:rPr>
              <w:t>20.000 -/-</w:t>
            </w:r>
          </w:p>
        </w:tc>
      </w:tr>
      <w:tr w:rsidR="000E7E0B"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Bij</w:t>
            </w:r>
            <w:proofErr w:type="spellEnd"/>
            <w:r w:rsidRPr="00884BD1">
              <w:rPr>
                <w:color w:val="auto"/>
              </w:rPr>
              <w:t xml:space="preserve">: </w:t>
            </w:r>
            <w:proofErr w:type="spellStart"/>
            <w:r w:rsidRPr="00884BD1">
              <w:rPr>
                <w:color w:val="auto"/>
              </w:rPr>
              <w:t>Vrijval</w:t>
            </w:r>
            <w:proofErr w:type="spellEnd"/>
            <w:r w:rsidRPr="00884BD1">
              <w:rPr>
                <w:color w:val="auto"/>
              </w:rPr>
              <w:t xml:space="preserve"> KER</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33" w:type="dxa"/>
            </w:tcMar>
          </w:tcPr>
          <w:p w:rsidR="000E7E0B" w:rsidRPr="00884BD1" w:rsidRDefault="000E7E0B" w:rsidP="001D2BB9">
            <w:pPr>
              <w:pStyle w:val="tabelpt"/>
              <w:ind w:left="43"/>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150.000</w:t>
            </w:r>
            <w:r w:rsidRPr="00884BD1">
              <w:rPr>
                <w:color w:val="auto"/>
              </w:rPr>
              <w:t xml:space="preserve"> +</w:t>
            </w:r>
          </w:p>
        </w:tc>
      </w:tr>
      <w:tr w:rsidR="000E7E0B" w:rsidRPr="00884BD1" w:rsidTr="001D2BB9">
        <w:trPr>
          <w:trHeight w:val="60"/>
        </w:trPr>
        <w:tc>
          <w:tcPr>
            <w:tcW w:w="84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Belastbare</w:t>
            </w:r>
            <w:proofErr w:type="spellEnd"/>
            <w:r w:rsidRPr="00884BD1">
              <w:rPr>
                <w:color w:val="auto"/>
              </w:rPr>
              <w:t xml:space="preserve"> </w:t>
            </w:r>
            <w:proofErr w:type="spellStart"/>
            <w:r w:rsidRPr="00884BD1">
              <w:rPr>
                <w:color w:val="auto"/>
              </w:rPr>
              <w:t>winst</w:t>
            </w:r>
            <w:proofErr w:type="spellEnd"/>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69" w:type="dxa"/>
            </w:tcMar>
          </w:tcPr>
          <w:p w:rsidR="000E7E0B" w:rsidRPr="00884BD1" w:rsidRDefault="000E7E0B" w:rsidP="001D2BB9">
            <w:pPr>
              <w:pStyle w:val="tabelpt"/>
              <w:ind w:left="43"/>
              <w:rPr>
                <w:color w:val="auto"/>
              </w:rPr>
            </w:pPr>
            <w:r w:rsidRPr="00884BD1">
              <w:rPr>
                <w:color w:val="auto"/>
              </w:rPr>
              <w:t>€</w:t>
            </w:r>
            <w:r w:rsidRPr="00884BD1">
              <w:rPr>
                <w:rFonts w:ascii="Cambria Math" w:hAnsi="Cambria Math" w:cs="Cambria Math"/>
                <w:color w:val="auto"/>
              </w:rPr>
              <w:t>  </w:t>
            </w:r>
            <w:r w:rsidRPr="00884BD1">
              <w:rPr>
                <w:color w:val="auto"/>
              </w:rPr>
              <w:t>625.000</w:t>
            </w:r>
          </w:p>
        </w:tc>
      </w:tr>
    </w:tbl>
    <w:p w:rsidR="000E7E0B" w:rsidRPr="00C575A2" w:rsidRDefault="000E7E0B" w:rsidP="000E7E0B">
      <w:pPr>
        <w:pStyle w:val="k2kop2aopgaven"/>
        <w:rPr>
          <w:rStyle w:val="Bold"/>
          <w:b/>
          <w:color w:val="auto"/>
        </w:rPr>
      </w:pPr>
      <w:proofErr w:type="spellStart"/>
      <w:r w:rsidRPr="00C575A2">
        <w:rPr>
          <w:rStyle w:val="Bold"/>
          <w:b/>
          <w:color w:val="auto"/>
        </w:rPr>
        <w:t>Opgave</w:t>
      </w:r>
      <w:proofErr w:type="spellEnd"/>
      <w:r w:rsidRPr="00C575A2">
        <w:rPr>
          <w:rStyle w:val="Bold"/>
          <w:b/>
          <w:color w:val="auto"/>
        </w:rPr>
        <w:t xml:space="preserve"> 3.15</w:t>
      </w:r>
    </w:p>
    <w:p w:rsidR="000E7E0B" w:rsidRPr="00C575A2" w:rsidRDefault="000E7E0B" w:rsidP="000E7E0B">
      <w:pPr>
        <w:pStyle w:val="k2kop2bopgaven"/>
      </w:pPr>
      <w:r w:rsidRPr="00C575A2">
        <w:t>(</w:t>
      </w:r>
      <w:proofErr w:type="spellStart"/>
      <w:r w:rsidRPr="00C575A2">
        <w:t>deelnemingsvrijstelling</w:t>
      </w:r>
      <w:proofErr w:type="spellEnd"/>
      <w:r w:rsidRPr="00C575A2">
        <w:t xml:space="preserve">; </w:t>
      </w:r>
      <w:proofErr w:type="spellStart"/>
      <w:r w:rsidRPr="00C575A2">
        <w:t>liquidatieverlies</w:t>
      </w:r>
      <w:proofErr w:type="spellEnd"/>
      <w:r w:rsidRPr="00C575A2">
        <w:t>)</w:t>
      </w:r>
    </w:p>
    <w:p w:rsidR="000E7E0B" w:rsidRPr="00C575A2" w:rsidRDefault="000E7E0B" w:rsidP="000E7E0B">
      <w:pPr>
        <w:pStyle w:val="k2kop2bopgaven"/>
      </w:pPr>
    </w:p>
    <w:p w:rsidR="000E7E0B" w:rsidRPr="005E489B" w:rsidRDefault="000E7E0B" w:rsidP="000E7E0B">
      <w:pPr>
        <w:pStyle w:val="pt"/>
      </w:pPr>
      <w:r w:rsidRPr="005E489B">
        <w:t>1.</w:t>
      </w:r>
    </w:p>
    <w:p w:rsidR="000E7E0B" w:rsidRPr="00C575A2" w:rsidRDefault="000E7E0B" w:rsidP="000E7E0B">
      <w:pPr>
        <w:pStyle w:val="tabelpt23mm"/>
        <w:ind w:left="0"/>
        <w:rPr>
          <w:color w:val="auto"/>
          <w:lang w:val="nb-NO"/>
        </w:rPr>
      </w:pPr>
      <w:r w:rsidRPr="00C575A2">
        <w:rPr>
          <w:color w:val="auto"/>
          <w:lang w:val="nb-NO"/>
        </w:rPr>
        <w:t>Commerciële winst-en-verliesrekening (vóór belastingen) Remersdaal bv over 2015</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0E7E0B"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0E7E0B" w:rsidRPr="00884BD1" w:rsidRDefault="000E7E0B" w:rsidP="001D2BB9">
            <w:pPr>
              <w:pStyle w:val="tabelk1"/>
              <w:rPr>
                <w:color w:val="auto"/>
              </w:rPr>
            </w:pPr>
            <w:proofErr w:type="spellStart"/>
            <w:r w:rsidRPr="00C575A2">
              <w:rPr>
                <w:color w:val="auto"/>
              </w:rPr>
              <w:t>Debet</w:t>
            </w:r>
            <w:proofErr w:type="spellEnd"/>
          </w:p>
        </w:tc>
        <w:tc>
          <w:tcPr>
            <w:tcW w:w="4939" w:type="dxa"/>
            <w:tcBorders>
              <w:top w:val="single" w:sz="4" w:space="0" w:color="auto"/>
              <w:bottom w:val="single" w:sz="4" w:space="0" w:color="auto"/>
            </w:tcBorders>
            <w:tcMar>
              <w:top w:w="80" w:type="dxa"/>
              <w:left w:w="80" w:type="dxa"/>
              <w:bottom w:w="80" w:type="dxa"/>
              <w:right w:w="80" w:type="dxa"/>
            </w:tcMar>
          </w:tcPr>
          <w:p w:rsidR="000E7E0B" w:rsidRPr="00C575A2" w:rsidRDefault="000E7E0B" w:rsidP="001D2BB9">
            <w:pPr>
              <w:pStyle w:val="tabelk1"/>
              <w:jc w:val="right"/>
              <w:rPr>
                <w:color w:val="auto"/>
              </w:rPr>
            </w:pPr>
            <w:r w:rsidRPr="00C575A2">
              <w:rPr>
                <w:color w:val="auto"/>
              </w:rPr>
              <w:t>Credit</w:t>
            </w:r>
          </w:p>
        </w:tc>
      </w:tr>
      <w:tr w:rsidR="000E7E0B" w:rsidRPr="00884BD1" w:rsidTr="001D2BB9">
        <w:trPr>
          <w:trHeight w:val="60"/>
        </w:trPr>
        <w:tc>
          <w:tcPr>
            <w:tcW w:w="4939" w:type="dxa"/>
            <w:tcBorders>
              <w:top w:val="single" w:sz="4" w:space="0" w:color="auto"/>
            </w:tcBorders>
            <w:tcMar>
              <w:top w:w="80" w:type="dxa"/>
              <w:left w:w="80" w:type="dxa"/>
              <w:bottom w:w="80" w:type="dxa"/>
              <w:right w:w="80" w:type="dxa"/>
            </w:tcMar>
          </w:tcPr>
          <w:p w:rsidR="000E7E0B" w:rsidRPr="00884BD1" w:rsidRDefault="000E7E0B" w:rsidP="001D2BB9">
            <w:pPr>
              <w:pStyle w:val="tabelpt"/>
              <w:tabs>
                <w:tab w:val="left" w:pos="3970"/>
              </w:tabs>
              <w:rPr>
                <w:color w:val="auto"/>
              </w:rPr>
            </w:pPr>
            <w:proofErr w:type="spellStart"/>
            <w:r w:rsidRPr="00884BD1">
              <w:rPr>
                <w:color w:val="auto"/>
              </w:rPr>
              <w:t>Kosten</w:t>
            </w:r>
            <w:proofErr w:type="spellEnd"/>
            <w:r w:rsidRPr="00884BD1">
              <w:rPr>
                <w:color w:val="auto"/>
              </w:rPr>
              <w:tab/>
              <w:t>€</w:t>
            </w:r>
            <w:r w:rsidRPr="00884BD1">
              <w:rPr>
                <w:rFonts w:ascii="Cambria Math" w:hAnsi="Cambria Math" w:cs="Cambria Math"/>
                <w:color w:val="auto"/>
              </w:rPr>
              <w:t> </w:t>
            </w:r>
            <w:r w:rsidRPr="00884BD1">
              <w:rPr>
                <w:color w:val="auto"/>
              </w:rPr>
              <w:t>550.000</w:t>
            </w:r>
          </w:p>
          <w:p w:rsidR="000E7E0B" w:rsidRPr="00884BD1" w:rsidRDefault="000E7E0B" w:rsidP="001D2BB9">
            <w:pPr>
              <w:pStyle w:val="tabelpt"/>
              <w:tabs>
                <w:tab w:val="left" w:pos="3970"/>
              </w:tabs>
              <w:rPr>
                <w:color w:val="auto"/>
              </w:rPr>
            </w:pPr>
            <w:proofErr w:type="spellStart"/>
            <w:r w:rsidRPr="00884BD1">
              <w:rPr>
                <w:color w:val="auto"/>
              </w:rPr>
              <w:t>Winstsaldo</w:t>
            </w:r>
            <w:proofErr w:type="spellEnd"/>
            <w:r w:rsidRPr="00884BD1">
              <w:rPr>
                <w:color w:val="auto"/>
              </w:rPr>
              <w:t xml:space="preserve"> </w:t>
            </w:r>
            <w:proofErr w:type="spellStart"/>
            <w:r w:rsidRPr="00884BD1">
              <w:rPr>
                <w:color w:val="auto"/>
              </w:rPr>
              <w:t>voor</w:t>
            </w:r>
            <w:proofErr w:type="spellEnd"/>
            <w:r w:rsidRPr="00884BD1">
              <w:rPr>
                <w:color w:val="auto"/>
              </w:rPr>
              <w:t xml:space="preserve"> </w:t>
            </w:r>
            <w:proofErr w:type="spellStart"/>
            <w:r w:rsidRPr="00884BD1">
              <w:rPr>
                <w:color w:val="auto"/>
              </w:rPr>
              <w:t>belastingen</w:t>
            </w:r>
            <w:proofErr w:type="spellEnd"/>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304.000</w:t>
            </w:r>
          </w:p>
        </w:tc>
        <w:tc>
          <w:tcPr>
            <w:tcW w:w="4939" w:type="dxa"/>
            <w:tcBorders>
              <w:top w:val="single" w:sz="4" w:space="0" w:color="auto"/>
            </w:tcBorders>
            <w:tcMar>
              <w:top w:w="80" w:type="dxa"/>
              <w:left w:w="80" w:type="dxa"/>
              <w:bottom w:w="80" w:type="dxa"/>
              <w:right w:w="80" w:type="dxa"/>
            </w:tcMar>
          </w:tcPr>
          <w:p w:rsidR="000E7E0B" w:rsidRPr="00884BD1" w:rsidRDefault="000E7E0B" w:rsidP="001D2BB9">
            <w:pPr>
              <w:pStyle w:val="tabelpt"/>
              <w:tabs>
                <w:tab w:val="left" w:pos="3801"/>
              </w:tabs>
              <w:rPr>
                <w:color w:val="auto"/>
              </w:rPr>
            </w:pPr>
            <w:proofErr w:type="spellStart"/>
            <w:r w:rsidRPr="00884BD1">
              <w:rPr>
                <w:color w:val="auto"/>
              </w:rPr>
              <w:t>Opbrengsten</w:t>
            </w:r>
            <w:proofErr w:type="spellEnd"/>
            <w:r w:rsidRPr="00884BD1">
              <w:rPr>
                <w:color w:val="auto"/>
              </w:rPr>
              <w:tab/>
              <w:t>€</w:t>
            </w:r>
            <w:r w:rsidRPr="00884BD1">
              <w:rPr>
                <w:rFonts w:ascii="Cambria Math" w:hAnsi="Cambria Math" w:cs="Cambria Math"/>
                <w:color w:val="auto"/>
              </w:rPr>
              <w:t> </w:t>
            </w:r>
            <w:r w:rsidRPr="00884BD1">
              <w:rPr>
                <w:color w:val="auto"/>
              </w:rPr>
              <w:t>800.000</w:t>
            </w:r>
          </w:p>
          <w:p w:rsidR="000E7E0B" w:rsidRPr="00884BD1" w:rsidRDefault="000E7E0B" w:rsidP="001D2BB9">
            <w:pPr>
              <w:pStyle w:val="tabelpt"/>
              <w:tabs>
                <w:tab w:val="left" w:pos="3801"/>
              </w:tabs>
              <w:rPr>
                <w:color w:val="auto"/>
              </w:rPr>
            </w:pPr>
            <w:proofErr w:type="spellStart"/>
            <w:r w:rsidRPr="00884BD1">
              <w:rPr>
                <w:color w:val="auto"/>
              </w:rPr>
              <w:t>Opbrengsten</w:t>
            </w:r>
            <w:proofErr w:type="spellEnd"/>
            <w:r w:rsidRPr="00884BD1">
              <w:rPr>
                <w:color w:val="auto"/>
              </w:rPr>
              <w:t xml:space="preserve"> </w:t>
            </w:r>
            <w:proofErr w:type="spellStart"/>
            <w:r w:rsidRPr="00884BD1">
              <w:rPr>
                <w:color w:val="auto"/>
              </w:rPr>
              <w:t>deelnemingen</w:t>
            </w:r>
            <w:proofErr w:type="spellEnd"/>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54.000</w:t>
            </w:r>
            <w:r w:rsidRPr="00884BD1">
              <w:rPr>
                <w:color w:val="auto"/>
              </w:rPr>
              <w:t>*</w:t>
            </w:r>
          </w:p>
        </w:tc>
      </w:tr>
      <w:tr w:rsidR="000E7E0B" w:rsidRPr="00884BD1" w:rsidTr="001D2BB9">
        <w:trPr>
          <w:trHeight w:val="60"/>
        </w:trPr>
        <w:tc>
          <w:tcPr>
            <w:tcW w:w="4939" w:type="dxa"/>
            <w:tcMar>
              <w:top w:w="80" w:type="dxa"/>
              <w:left w:w="80" w:type="dxa"/>
              <w:bottom w:w="80" w:type="dxa"/>
              <w:right w:w="80" w:type="dxa"/>
            </w:tcMar>
          </w:tcPr>
          <w:p w:rsidR="000E7E0B" w:rsidRPr="00884BD1" w:rsidRDefault="000E7E0B" w:rsidP="001D2BB9">
            <w:pPr>
              <w:pStyle w:val="tabelpt"/>
              <w:tabs>
                <w:tab w:val="left" w:pos="3970"/>
              </w:tabs>
              <w:rPr>
                <w:color w:val="auto"/>
              </w:rPr>
            </w:pPr>
            <w:proofErr w:type="spellStart"/>
            <w:r w:rsidRPr="00884BD1">
              <w:rPr>
                <w:color w:val="auto"/>
              </w:rPr>
              <w:t>Totaal</w:t>
            </w:r>
            <w:proofErr w:type="spellEnd"/>
            <w:r w:rsidRPr="00884BD1">
              <w:rPr>
                <w:color w:val="auto"/>
              </w:rPr>
              <w:tab/>
            </w:r>
            <w:r w:rsidRPr="00884BD1">
              <w:t>€</w:t>
            </w:r>
            <w:r w:rsidRPr="00884BD1">
              <w:rPr>
                <w:rFonts w:ascii="Cambria Math" w:hAnsi="Cambria Math" w:cs="Cambria Math"/>
              </w:rPr>
              <w:t> </w:t>
            </w:r>
            <w:r w:rsidRPr="00884BD1">
              <w:t>854.000</w:t>
            </w:r>
          </w:p>
        </w:tc>
        <w:tc>
          <w:tcPr>
            <w:tcW w:w="4939" w:type="dxa"/>
            <w:tcMar>
              <w:top w:w="80" w:type="dxa"/>
              <w:left w:w="80" w:type="dxa"/>
              <w:bottom w:w="80" w:type="dxa"/>
              <w:right w:w="80" w:type="dxa"/>
            </w:tcMar>
          </w:tcPr>
          <w:p w:rsidR="000E7E0B" w:rsidRPr="00884BD1" w:rsidRDefault="000E7E0B" w:rsidP="001D2BB9">
            <w:pPr>
              <w:pStyle w:val="tabelpt"/>
              <w:tabs>
                <w:tab w:val="left" w:pos="3801"/>
              </w:tabs>
              <w:rPr>
                <w:color w:val="auto"/>
              </w:rPr>
            </w:pPr>
            <w:proofErr w:type="spellStart"/>
            <w:r w:rsidRPr="00884BD1">
              <w:rPr>
                <w:color w:val="auto"/>
              </w:rPr>
              <w:t>Totaal</w:t>
            </w:r>
            <w:proofErr w:type="spellEnd"/>
            <w:r w:rsidRPr="00884BD1">
              <w:rPr>
                <w:color w:val="auto"/>
              </w:rPr>
              <w:tab/>
            </w:r>
            <w:r w:rsidRPr="00884BD1">
              <w:t>€</w:t>
            </w:r>
            <w:r w:rsidRPr="00884BD1">
              <w:rPr>
                <w:rFonts w:ascii="Cambria Math" w:hAnsi="Cambria Math" w:cs="Cambria Math"/>
              </w:rPr>
              <w:t> </w:t>
            </w:r>
            <w:r w:rsidRPr="00884BD1">
              <w:t>854.000</w:t>
            </w:r>
          </w:p>
        </w:tc>
      </w:tr>
    </w:tbl>
    <w:p w:rsidR="000E7E0B" w:rsidRPr="005E489B" w:rsidRDefault="000E7E0B" w:rsidP="000E7E0B">
      <w:pPr>
        <w:pStyle w:val="tabelptfn"/>
      </w:pPr>
      <w:r w:rsidRPr="005E489B">
        <w:t>*</w:t>
      </w:r>
      <w:r w:rsidRPr="005E489B">
        <w:tab/>
        <w:t>€ 140.000 -/- € 86.000 = € 54.000</w:t>
      </w:r>
    </w:p>
    <w:p w:rsidR="000E7E0B" w:rsidRDefault="000E7E0B" w:rsidP="000E7E0B">
      <w:pPr>
        <w:pStyle w:val="pt"/>
      </w:pPr>
    </w:p>
    <w:p w:rsidR="000E7E0B" w:rsidRPr="00CC02FB" w:rsidRDefault="000E7E0B" w:rsidP="000E7E0B">
      <w:pPr>
        <w:pStyle w:val="pt"/>
        <w:rPr>
          <w:lang w:val="nl-NL"/>
        </w:rPr>
      </w:pPr>
      <w:r w:rsidRPr="00CC02FB">
        <w:rPr>
          <w:lang w:val="nl-NL"/>
        </w:rPr>
        <w:t>2.</w:t>
      </w:r>
    </w:p>
    <w:p w:rsidR="000E7E0B" w:rsidRPr="00CC02FB" w:rsidRDefault="000E7E0B" w:rsidP="000E7E0B">
      <w:pPr>
        <w:pStyle w:val="tabelpt23mm"/>
        <w:ind w:left="0"/>
        <w:rPr>
          <w:color w:val="auto"/>
          <w:lang w:val="nl-NL"/>
        </w:rPr>
      </w:pPr>
      <w:r w:rsidRPr="00CC02FB">
        <w:rPr>
          <w:color w:val="auto"/>
          <w:lang w:val="nl-NL"/>
        </w:rPr>
        <w:t xml:space="preserve">Fiscale winst-en-verliesrekening </w:t>
      </w:r>
      <w:proofErr w:type="spellStart"/>
      <w:r w:rsidRPr="00CC02FB">
        <w:rPr>
          <w:color w:val="auto"/>
          <w:lang w:val="nl-NL"/>
        </w:rPr>
        <w:t>Remersdaal</w:t>
      </w:r>
      <w:proofErr w:type="spellEnd"/>
      <w:r w:rsidRPr="00CC02FB">
        <w:rPr>
          <w:color w:val="auto"/>
          <w:lang w:val="nl-NL"/>
        </w:rPr>
        <w:t xml:space="preserve"> bv over 2015</w:t>
      </w:r>
    </w:p>
    <w:tbl>
      <w:tblPr>
        <w:tblW w:w="0" w:type="auto"/>
        <w:tblInd w:w="80" w:type="dxa"/>
        <w:tblBorders>
          <w:insideV w:val="single" w:sz="4" w:space="0" w:color="auto"/>
        </w:tblBorders>
        <w:tblLayout w:type="fixed"/>
        <w:tblCellMar>
          <w:left w:w="0" w:type="dxa"/>
          <w:right w:w="0" w:type="dxa"/>
        </w:tblCellMar>
        <w:tblLook w:val="0000"/>
      </w:tblPr>
      <w:tblGrid>
        <w:gridCol w:w="4939"/>
        <w:gridCol w:w="4939"/>
      </w:tblGrid>
      <w:tr w:rsidR="000E7E0B" w:rsidRPr="00884BD1" w:rsidTr="001D2BB9">
        <w:trPr>
          <w:trHeight w:val="60"/>
        </w:trPr>
        <w:tc>
          <w:tcPr>
            <w:tcW w:w="4939" w:type="dxa"/>
            <w:tcBorders>
              <w:top w:val="single" w:sz="4" w:space="0" w:color="auto"/>
              <w:bottom w:val="single" w:sz="4" w:space="0" w:color="auto"/>
            </w:tcBorders>
            <w:tcMar>
              <w:top w:w="80" w:type="dxa"/>
              <w:left w:w="80" w:type="dxa"/>
              <w:bottom w:w="80" w:type="dxa"/>
              <w:right w:w="80" w:type="dxa"/>
            </w:tcMar>
          </w:tcPr>
          <w:p w:rsidR="000E7E0B" w:rsidRPr="00884BD1" w:rsidRDefault="000E7E0B" w:rsidP="001D2BB9">
            <w:pPr>
              <w:pStyle w:val="tabelk1"/>
              <w:rPr>
                <w:color w:val="auto"/>
              </w:rPr>
            </w:pPr>
            <w:proofErr w:type="spellStart"/>
            <w:r w:rsidRPr="00C575A2">
              <w:rPr>
                <w:color w:val="auto"/>
              </w:rPr>
              <w:t>Debet</w:t>
            </w:r>
            <w:proofErr w:type="spellEnd"/>
          </w:p>
        </w:tc>
        <w:tc>
          <w:tcPr>
            <w:tcW w:w="4939" w:type="dxa"/>
            <w:tcBorders>
              <w:top w:val="single" w:sz="4" w:space="0" w:color="auto"/>
              <w:bottom w:val="single" w:sz="4" w:space="0" w:color="auto"/>
            </w:tcBorders>
            <w:tcMar>
              <w:top w:w="80" w:type="dxa"/>
              <w:left w:w="80" w:type="dxa"/>
              <w:bottom w:w="80" w:type="dxa"/>
              <w:right w:w="80" w:type="dxa"/>
            </w:tcMar>
          </w:tcPr>
          <w:p w:rsidR="000E7E0B" w:rsidRPr="00C575A2" w:rsidRDefault="000E7E0B" w:rsidP="001D2BB9">
            <w:pPr>
              <w:pStyle w:val="tabelk1"/>
              <w:jc w:val="right"/>
              <w:rPr>
                <w:color w:val="auto"/>
              </w:rPr>
            </w:pPr>
            <w:r w:rsidRPr="00C575A2">
              <w:rPr>
                <w:color w:val="auto"/>
              </w:rPr>
              <w:t>Credit</w:t>
            </w:r>
          </w:p>
        </w:tc>
      </w:tr>
      <w:tr w:rsidR="000E7E0B" w:rsidRPr="00884BD1" w:rsidTr="001D2BB9">
        <w:trPr>
          <w:trHeight w:val="60"/>
        </w:trPr>
        <w:tc>
          <w:tcPr>
            <w:tcW w:w="4939" w:type="dxa"/>
            <w:tcBorders>
              <w:top w:val="single" w:sz="4" w:space="0" w:color="auto"/>
            </w:tcBorders>
            <w:tcMar>
              <w:top w:w="80" w:type="dxa"/>
              <w:left w:w="80" w:type="dxa"/>
              <w:bottom w:w="80" w:type="dxa"/>
              <w:right w:w="80" w:type="dxa"/>
            </w:tcMar>
          </w:tcPr>
          <w:p w:rsidR="000E7E0B" w:rsidRPr="00884BD1" w:rsidRDefault="000E7E0B" w:rsidP="001D2BB9">
            <w:pPr>
              <w:pStyle w:val="tabelpt"/>
              <w:tabs>
                <w:tab w:val="left" w:pos="3880"/>
              </w:tabs>
              <w:rPr>
                <w:color w:val="auto"/>
              </w:rPr>
            </w:pPr>
            <w:proofErr w:type="spellStart"/>
            <w:r w:rsidRPr="00884BD1">
              <w:rPr>
                <w:color w:val="auto"/>
              </w:rPr>
              <w:lastRenderedPageBreak/>
              <w:t>Kosten</w:t>
            </w:r>
            <w:proofErr w:type="spellEnd"/>
            <w:r w:rsidRPr="00884BD1">
              <w:rPr>
                <w:color w:val="auto"/>
              </w:rPr>
              <w:tab/>
              <w:t>€</w:t>
            </w:r>
            <w:r w:rsidRPr="00884BD1">
              <w:rPr>
                <w:rFonts w:ascii="Cambria Math" w:hAnsi="Cambria Math" w:cs="Cambria Math"/>
                <w:color w:val="auto"/>
              </w:rPr>
              <w:t> </w:t>
            </w:r>
            <w:r w:rsidRPr="00884BD1">
              <w:rPr>
                <w:color w:val="auto"/>
              </w:rPr>
              <w:t>550.000</w:t>
            </w:r>
          </w:p>
          <w:p w:rsidR="000E7E0B" w:rsidRPr="00884BD1" w:rsidRDefault="000E7E0B" w:rsidP="001D2BB9">
            <w:pPr>
              <w:pStyle w:val="tabelpt"/>
              <w:tabs>
                <w:tab w:val="left" w:pos="3880"/>
              </w:tabs>
              <w:rPr>
                <w:color w:val="auto"/>
              </w:rPr>
            </w:pPr>
            <w:proofErr w:type="spellStart"/>
            <w:r w:rsidRPr="00884BD1">
              <w:rPr>
                <w:color w:val="auto"/>
              </w:rPr>
              <w:t>Winstsaldo</w:t>
            </w:r>
            <w:proofErr w:type="spellEnd"/>
            <w:r w:rsidRPr="00884BD1">
              <w:rPr>
                <w:color w:val="auto"/>
              </w:rPr>
              <w:t xml:space="preserve"> </w:t>
            </w:r>
            <w:proofErr w:type="spellStart"/>
            <w:r w:rsidRPr="00884BD1">
              <w:rPr>
                <w:color w:val="auto"/>
              </w:rPr>
              <w:t>voor</w:t>
            </w:r>
            <w:proofErr w:type="spellEnd"/>
            <w:r w:rsidRPr="00884BD1">
              <w:rPr>
                <w:color w:val="auto"/>
              </w:rPr>
              <w:t xml:space="preserve"> </w:t>
            </w:r>
            <w:proofErr w:type="spellStart"/>
            <w:r w:rsidRPr="00884BD1">
              <w:rPr>
                <w:color w:val="auto"/>
              </w:rPr>
              <w:t>belastingen</w:t>
            </w:r>
            <w:proofErr w:type="spellEnd"/>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274.000</w:t>
            </w:r>
          </w:p>
        </w:tc>
        <w:tc>
          <w:tcPr>
            <w:tcW w:w="4939" w:type="dxa"/>
            <w:tcBorders>
              <w:top w:val="single" w:sz="4" w:space="0" w:color="auto"/>
            </w:tcBorders>
            <w:tcMar>
              <w:top w:w="80" w:type="dxa"/>
              <w:left w:w="80" w:type="dxa"/>
              <w:bottom w:w="80" w:type="dxa"/>
              <w:right w:w="80" w:type="dxa"/>
            </w:tcMar>
          </w:tcPr>
          <w:p w:rsidR="000E7E0B" w:rsidRPr="00884BD1" w:rsidRDefault="000E7E0B" w:rsidP="001D2BB9">
            <w:pPr>
              <w:pStyle w:val="tabelpt"/>
              <w:tabs>
                <w:tab w:val="left" w:pos="3801"/>
              </w:tabs>
              <w:rPr>
                <w:color w:val="auto"/>
              </w:rPr>
            </w:pPr>
            <w:proofErr w:type="spellStart"/>
            <w:r w:rsidRPr="00884BD1">
              <w:rPr>
                <w:color w:val="auto"/>
              </w:rPr>
              <w:t>Opbrengsten</w:t>
            </w:r>
            <w:proofErr w:type="spellEnd"/>
            <w:r w:rsidRPr="00884BD1">
              <w:rPr>
                <w:color w:val="auto"/>
              </w:rPr>
              <w:tab/>
              <w:t>€</w:t>
            </w:r>
            <w:r w:rsidRPr="00884BD1">
              <w:rPr>
                <w:rFonts w:ascii="Cambria Math" w:hAnsi="Cambria Math" w:cs="Cambria Math"/>
                <w:color w:val="auto"/>
              </w:rPr>
              <w:t> </w:t>
            </w:r>
            <w:r w:rsidRPr="00884BD1">
              <w:rPr>
                <w:color w:val="auto"/>
              </w:rPr>
              <w:t>800.000</w:t>
            </w:r>
          </w:p>
          <w:p w:rsidR="000E7E0B" w:rsidRPr="00884BD1" w:rsidRDefault="000E7E0B" w:rsidP="001D2BB9">
            <w:pPr>
              <w:pStyle w:val="tabelpt"/>
              <w:tabs>
                <w:tab w:val="left" w:pos="3801"/>
              </w:tabs>
              <w:rPr>
                <w:color w:val="auto"/>
              </w:rPr>
            </w:pPr>
            <w:proofErr w:type="spellStart"/>
            <w:r w:rsidRPr="00884BD1">
              <w:rPr>
                <w:color w:val="auto"/>
              </w:rPr>
              <w:t>Opbrengsten</w:t>
            </w:r>
            <w:proofErr w:type="spellEnd"/>
            <w:r w:rsidRPr="00884BD1">
              <w:rPr>
                <w:color w:val="auto"/>
              </w:rPr>
              <w:t xml:space="preserve"> </w:t>
            </w:r>
            <w:proofErr w:type="spellStart"/>
            <w:r w:rsidRPr="00884BD1">
              <w:rPr>
                <w:color w:val="auto"/>
              </w:rPr>
              <w:t>deelnemingen</w:t>
            </w:r>
            <w:proofErr w:type="spellEnd"/>
            <w:r w:rsidRPr="00884BD1">
              <w:rPr>
                <w:color w:val="auto"/>
              </w:rPr>
              <w:tab/>
            </w:r>
            <w:r w:rsidRPr="00884BD1">
              <w:rPr>
                <w:rStyle w:val="balansonderstreeptonder"/>
              </w:rPr>
              <w:t>€</w:t>
            </w:r>
            <w:r w:rsidRPr="00884BD1">
              <w:rPr>
                <w:rStyle w:val="balansonderstreeptonder"/>
                <w:rFonts w:ascii="Cambria Math" w:hAnsi="Cambria Math" w:cs="Cambria Math"/>
              </w:rPr>
              <w:t>  </w:t>
            </w:r>
            <w:r w:rsidRPr="00884BD1">
              <w:rPr>
                <w:rStyle w:val="balansonderstreeptonder"/>
              </w:rPr>
              <w:t>24.000</w:t>
            </w:r>
            <w:r w:rsidRPr="00884BD1">
              <w:rPr>
                <w:color w:val="auto"/>
              </w:rPr>
              <w:t>*</w:t>
            </w:r>
          </w:p>
        </w:tc>
      </w:tr>
      <w:tr w:rsidR="000E7E0B" w:rsidRPr="00884BD1" w:rsidTr="001D2BB9">
        <w:trPr>
          <w:trHeight w:val="60"/>
        </w:trPr>
        <w:tc>
          <w:tcPr>
            <w:tcW w:w="4939" w:type="dxa"/>
            <w:tcMar>
              <w:top w:w="80" w:type="dxa"/>
              <w:left w:w="80" w:type="dxa"/>
              <w:bottom w:w="80" w:type="dxa"/>
              <w:right w:w="80" w:type="dxa"/>
            </w:tcMar>
          </w:tcPr>
          <w:p w:rsidR="000E7E0B" w:rsidRPr="00884BD1" w:rsidRDefault="000E7E0B" w:rsidP="001D2BB9">
            <w:pPr>
              <w:pStyle w:val="tabelpt"/>
              <w:tabs>
                <w:tab w:val="left" w:pos="3880"/>
              </w:tabs>
            </w:pPr>
            <w:proofErr w:type="spellStart"/>
            <w:r w:rsidRPr="00884BD1">
              <w:t>Totaal</w:t>
            </w:r>
            <w:proofErr w:type="spellEnd"/>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824.000</w:t>
            </w:r>
          </w:p>
        </w:tc>
        <w:tc>
          <w:tcPr>
            <w:tcW w:w="4939" w:type="dxa"/>
            <w:tcMar>
              <w:top w:w="80" w:type="dxa"/>
              <w:left w:w="80" w:type="dxa"/>
              <w:bottom w:w="80" w:type="dxa"/>
              <w:right w:w="80" w:type="dxa"/>
            </w:tcMar>
          </w:tcPr>
          <w:p w:rsidR="000E7E0B" w:rsidRPr="00884BD1" w:rsidRDefault="000E7E0B" w:rsidP="001D2BB9">
            <w:pPr>
              <w:pStyle w:val="tabelpt"/>
              <w:tabs>
                <w:tab w:val="left" w:pos="3801"/>
                <w:tab w:val="left" w:pos="3880"/>
              </w:tabs>
            </w:pPr>
            <w:proofErr w:type="spellStart"/>
            <w:r w:rsidRPr="00884BD1">
              <w:t>Totaal</w:t>
            </w:r>
            <w:proofErr w:type="spellEnd"/>
            <w:r w:rsidRPr="00884BD1">
              <w:tab/>
            </w:r>
            <w:r w:rsidRPr="00884BD1">
              <w:rPr>
                <w:rStyle w:val="balansonderstreeptboven"/>
                <w:u w:val="none"/>
              </w:rPr>
              <w:t>€</w:t>
            </w:r>
            <w:r w:rsidRPr="00884BD1">
              <w:rPr>
                <w:rStyle w:val="balansonderstreeptboven"/>
                <w:rFonts w:ascii="Cambria Math" w:hAnsi="Cambria Math" w:cs="Cambria Math"/>
                <w:u w:val="none"/>
              </w:rPr>
              <w:t> </w:t>
            </w:r>
            <w:r w:rsidRPr="00884BD1">
              <w:rPr>
                <w:rStyle w:val="balansonderstreeptboven"/>
                <w:u w:val="none"/>
              </w:rPr>
              <w:t>824.000</w:t>
            </w:r>
          </w:p>
        </w:tc>
      </w:tr>
    </w:tbl>
    <w:p w:rsidR="000E7E0B" w:rsidRPr="005E489B" w:rsidRDefault="000E7E0B" w:rsidP="000E7E0B">
      <w:pPr>
        <w:pStyle w:val="tabelptfn"/>
      </w:pPr>
      <w:r w:rsidRPr="005E489B">
        <w:t>*</w:t>
      </w:r>
      <w:r w:rsidRPr="005E489B">
        <w:tab/>
        <w:t>€ 140.000 -/- € 86.000 -/- € 30.000 (</w:t>
      </w:r>
      <w:proofErr w:type="spellStart"/>
      <w:r w:rsidRPr="005E489B">
        <w:t>liquidatieverlies</w:t>
      </w:r>
      <w:proofErr w:type="spellEnd"/>
      <w:r w:rsidRPr="005E489B">
        <w:t>) = € 24.000</w:t>
      </w:r>
    </w:p>
    <w:p w:rsidR="000E7E0B" w:rsidRDefault="000E7E0B" w:rsidP="000E7E0B">
      <w:pPr>
        <w:pStyle w:val="ptopslijst1"/>
      </w:pPr>
    </w:p>
    <w:p w:rsidR="000E7E0B" w:rsidRPr="00CC02FB" w:rsidRDefault="000E7E0B" w:rsidP="000E7E0B">
      <w:pPr>
        <w:pStyle w:val="ptopslijst1"/>
        <w:rPr>
          <w:lang w:val="nl-NL"/>
        </w:rPr>
      </w:pPr>
      <w:r w:rsidRPr="00CC02FB">
        <w:rPr>
          <w:lang w:val="nl-NL"/>
        </w:rPr>
        <w:t>3.</w:t>
      </w:r>
      <w:r w:rsidRPr="00CC02FB">
        <w:rPr>
          <w:lang w:val="nl-NL"/>
        </w:rPr>
        <w:tab/>
        <w:t xml:space="preserve">De belastbare winst van </w:t>
      </w:r>
      <w:proofErr w:type="spellStart"/>
      <w:r w:rsidRPr="00CC02FB">
        <w:rPr>
          <w:lang w:val="nl-NL"/>
        </w:rPr>
        <w:t>Remersdaal</w:t>
      </w:r>
      <w:proofErr w:type="spellEnd"/>
      <w:r w:rsidRPr="00CC02FB">
        <w:rPr>
          <w:lang w:val="nl-NL"/>
        </w:rPr>
        <w:t xml:space="preserve"> bv over 2015:</w:t>
      </w:r>
    </w:p>
    <w:tbl>
      <w:tblPr>
        <w:tblW w:w="0" w:type="auto"/>
        <w:tblInd w:w="80" w:type="dxa"/>
        <w:tblLayout w:type="fixed"/>
        <w:tblCellMar>
          <w:left w:w="0" w:type="dxa"/>
          <w:right w:w="0" w:type="dxa"/>
        </w:tblCellMar>
        <w:tblLook w:val="0000"/>
      </w:tblPr>
      <w:tblGrid>
        <w:gridCol w:w="8280"/>
        <w:gridCol w:w="1598"/>
      </w:tblGrid>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Fiscaal ondernemingsvermogen aan het einde van het boekjaar</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54" w:type="dxa"/>
            </w:tcMar>
          </w:tcPr>
          <w:p w:rsidR="000E7E0B" w:rsidRPr="00884BD1" w:rsidRDefault="000E7E0B" w:rsidP="001D2BB9">
            <w:pPr>
              <w:pStyle w:val="tabelpt"/>
              <w:ind w:left="131"/>
              <w:rPr>
                <w:color w:val="auto"/>
              </w:rPr>
            </w:pPr>
            <w:r w:rsidRPr="00884BD1">
              <w:rPr>
                <w:color w:val="auto"/>
              </w:rPr>
              <w:t>€</w:t>
            </w:r>
            <w:r w:rsidRPr="00884BD1">
              <w:rPr>
                <w:rFonts w:ascii="Cambria Math" w:hAnsi="Cambria Math" w:cs="Cambria Math"/>
                <w:color w:val="auto"/>
              </w:rPr>
              <w:t> </w:t>
            </w:r>
            <w:r w:rsidRPr="00884BD1">
              <w:rPr>
                <w:color w:val="auto"/>
              </w:rPr>
              <w:t>1.649.000</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lang w:val="nb-NO"/>
              </w:rPr>
            </w:pPr>
            <w:r w:rsidRPr="00884BD1">
              <w:rPr>
                <w:color w:val="auto"/>
                <w:lang w:val="nb-NO"/>
              </w:rPr>
              <w:t>Fiscaal ondernemingsvermogen aan het begin van het boekjaar</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6" w:type="dxa"/>
            </w:tcMar>
          </w:tcPr>
          <w:p w:rsidR="000E7E0B" w:rsidRPr="00884BD1" w:rsidRDefault="000E7E0B" w:rsidP="001D2BB9">
            <w:pPr>
              <w:pStyle w:val="tabelpt"/>
              <w:ind w:left="131"/>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1.500.000</w:t>
            </w:r>
            <w:r w:rsidRPr="00884BD1">
              <w:rPr>
                <w:color w:val="auto"/>
                <w:u w:color="000000"/>
              </w:rPr>
              <w:t xml:space="preserve"> -/- </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Mutatie</w:t>
            </w:r>
            <w:proofErr w:type="spellEnd"/>
            <w:r w:rsidRPr="00884BD1">
              <w:rPr>
                <w:color w:val="auto"/>
              </w:rPr>
              <w:t xml:space="preserve"> van het </w:t>
            </w:r>
            <w:proofErr w:type="spellStart"/>
            <w:r w:rsidRPr="00884BD1">
              <w:rPr>
                <w:color w:val="auto"/>
              </w:rPr>
              <w:t>ondernemingsvermogen</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54" w:type="dxa"/>
            </w:tcMar>
          </w:tcPr>
          <w:p w:rsidR="000E7E0B" w:rsidRPr="00884BD1" w:rsidRDefault="000E7E0B" w:rsidP="001D2BB9">
            <w:pPr>
              <w:pStyle w:val="tabelpt"/>
              <w:ind w:left="131"/>
              <w:rPr>
                <w:color w:val="auto"/>
              </w:rPr>
            </w:pPr>
            <w:r w:rsidRPr="00884BD1">
              <w:rPr>
                <w:color w:val="auto"/>
              </w:rPr>
              <w:t>€</w:t>
            </w:r>
            <w:r w:rsidRPr="00884BD1">
              <w:rPr>
                <w:rFonts w:ascii="Cambria Math" w:hAnsi="Cambria Math" w:cs="Cambria Math"/>
                <w:color w:val="auto"/>
              </w:rPr>
              <w:t>  </w:t>
            </w:r>
            <w:r w:rsidRPr="00884BD1">
              <w:rPr>
                <w:color w:val="auto"/>
              </w:rPr>
              <w:t>149.000</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Bij</w:t>
            </w:r>
            <w:proofErr w:type="spellEnd"/>
            <w:r w:rsidRPr="00884BD1">
              <w:rPr>
                <w:color w:val="auto"/>
              </w:rPr>
              <w:t xml:space="preserve">: </w:t>
            </w:r>
            <w:proofErr w:type="spellStart"/>
            <w:r w:rsidRPr="00884BD1">
              <w:rPr>
                <w:color w:val="auto"/>
              </w:rPr>
              <w:t>Onttrekking</w:t>
            </w:r>
            <w:proofErr w:type="spellEnd"/>
            <w:r w:rsidRPr="00884BD1">
              <w:rPr>
                <w:color w:val="auto"/>
              </w:rPr>
              <w:t xml:space="preserve"> (</w:t>
            </w:r>
            <w:proofErr w:type="spellStart"/>
            <w:r w:rsidRPr="00884BD1">
              <w:rPr>
                <w:color w:val="auto"/>
              </w:rPr>
              <w:t>Vpb</w:t>
            </w:r>
            <w:proofErr w:type="spellEnd"/>
            <w:r w:rsidRPr="00884BD1">
              <w:rPr>
                <w:color w:val="auto"/>
              </w:rPr>
              <w:t>)</w:t>
            </w:r>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227" w:type="dxa"/>
            </w:tcMar>
          </w:tcPr>
          <w:p w:rsidR="000E7E0B" w:rsidRPr="00884BD1" w:rsidRDefault="000E7E0B" w:rsidP="001D2BB9">
            <w:pPr>
              <w:pStyle w:val="tabelpt"/>
              <w:ind w:left="131"/>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125.000</w:t>
            </w:r>
            <w:r w:rsidRPr="00884BD1">
              <w:rPr>
                <w:color w:val="auto"/>
              </w:rPr>
              <w:t xml:space="preserve"> +</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Winst</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54" w:type="dxa"/>
            </w:tcMar>
          </w:tcPr>
          <w:p w:rsidR="000E7E0B" w:rsidRPr="00884BD1" w:rsidRDefault="000E7E0B" w:rsidP="001D2BB9">
            <w:pPr>
              <w:pStyle w:val="tabelpt"/>
              <w:ind w:left="131"/>
              <w:rPr>
                <w:color w:val="auto"/>
              </w:rPr>
            </w:pPr>
            <w:r w:rsidRPr="00884BD1">
              <w:rPr>
                <w:color w:val="auto"/>
              </w:rPr>
              <w:t>€</w:t>
            </w:r>
            <w:r w:rsidRPr="00884BD1">
              <w:rPr>
                <w:rFonts w:ascii="Cambria Math" w:hAnsi="Cambria Math" w:cs="Cambria Math"/>
                <w:color w:val="auto"/>
              </w:rPr>
              <w:t>  </w:t>
            </w:r>
            <w:r w:rsidRPr="00884BD1">
              <w:rPr>
                <w:color w:val="auto"/>
              </w:rPr>
              <w:t>274.000</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Af</w:t>
            </w:r>
            <w:proofErr w:type="spellEnd"/>
            <w:r w:rsidRPr="00884BD1">
              <w:rPr>
                <w:color w:val="auto"/>
              </w:rPr>
              <w:t xml:space="preserve">: </w:t>
            </w:r>
            <w:proofErr w:type="spellStart"/>
            <w:r w:rsidRPr="00884BD1">
              <w:rPr>
                <w:color w:val="auto"/>
              </w:rPr>
              <w:t>Deelnemingsvrijstelling</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ind w:left="131"/>
              <w:rPr>
                <w:color w:val="auto"/>
              </w:rPr>
            </w:pPr>
            <w:r w:rsidRPr="00884BD1">
              <w:rPr>
                <w:rStyle w:val="balansonderstreeptonder"/>
                <w:color w:val="auto"/>
              </w:rPr>
              <w:t>€</w:t>
            </w:r>
            <w:r w:rsidRPr="00884BD1">
              <w:rPr>
                <w:rStyle w:val="balansonderstreeptonder"/>
                <w:rFonts w:ascii="Cambria Math" w:hAnsi="Cambria Math" w:cs="Cambria Math"/>
                <w:color w:val="auto"/>
              </w:rPr>
              <w:t>   </w:t>
            </w:r>
            <w:r w:rsidRPr="00884BD1">
              <w:rPr>
                <w:rStyle w:val="balansonderstreeptonder"/>
                <w:color w:val="auto"/>
              </w:rPr>
              <w:t>54.000</w:t>
            </w:r>
            <w:r w:rsidRPr="00884BD1">
              <w:rPr>
                <w:color w:val="auto"/>
                <w:u w:color="000000"/>
              </w:rPr>
              <w:t>* -/-</w:t>
            </w:r>
          </w:p>
        </w:tc>
      </w:tr>
      <w:tr w:rsidR="000E7E0B" w:rsidRPr="00884BD1" w:rsidTr="001D2BB9">
        <w:trPr>
          <w:trHeight w:val="60"/>
        </w:trPr>
        <w:tc>
          <w:tcPr>
            <w:tcW w:w="828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Belastbare</w:t>
            </w:r>
            <w:proofErr w:type="spellEnd"/>
            <w:r w:rsidRPr="00884BD1">
              <w:rPr>
                <w:color w:val="auto"/>
              </w:rPr>
              <w:t xml:space="preserve"> </w:t>
            </w:r>
            <w:proofErr w:type="spellStart"/>
            <w:r w:rsidRPr="00884BD1">
              <w:rPr>
                <w:color w:val="auto"/>
              </w:rPr>
              <w:t>winst</w:t>
            </w:r>
            <w:proofErr w:type="spellEnd"/>
          </w:p>
        </w:tc>
        <w:tc>
          <w:tcPr>
            <w:tcW w:w="1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354" w:type="dxa"/>
            </w:tcMar>
          </w:tcPr>
          <w:p w:rsidR="000E7E0B" w:rsidRPr="00884BD1" w:rsidRDefault="000E7E0B" w:rsidP="001D2BB9">
            <w:pPr>
              <w:pStyle w:val="tabelpt"/>
              <w:ind w:left="131"/>
              <w:rPr>
                <w:color w:val="auto"/>
              </w:rPr>
            </w:pPr>
            <w:r w:rsidRPr="00884BD1">
              <w:rPr>
                <w:color w:val="auto"/>
              </w:rPr>
              <w:t>€</w:t>
            </w:r>
            <w:r w:rsidRPr="00884BD1">
              <w:rPr>
                <w:rFonts w:ascii="Cambria Math" w:hAnsi="Cambria Math" w:cs="Cambria Math"/>
                <w:color w:val="auto"/>
              </w:rPr>
              <w:t>  </w:t>
            </w:r>
            <w:r w:rsidRPr="00884BD1">
              <w:rPr>
                <w:color w:val="auto"/>
              </w:rPr>
              <w:t>220.000</w:t>
            </w:r>
          </w:p>
        </w:tc>
      </w:tr>
    </w:tbl>
    <w:p w:rsidR="000E7E0B" w:rsidRPr="005E489B" w:rsidRDefault="000E7E0B" w:rsidP="000E7E0B">
      <w:pPr>
        <w:pStyle w:val="tabelptfn"/>
      </w:pPr>
      <w:r w:rsidRPr="005E489B">
        <w:t>*</w:t>
      </w:r>
      <w:r w:rsidRPr="005E489B">
        <w:tab/>
      </w:r>
      <w:proofErr w:type="spellStart"/>
      <w:r w:rsidRPr="005E489B">
        <w:t>Onder</w:t>
      </w:r>
      <w:proofErr w:type="spellEnd"/>
      <w:r w:rsidRPr="005E489B">
        <w:t xml:space="preserve"> de </w:t>
      </w:r>
      <w:proofErr w:type="spellStart"/>
      <w:r w:rsidRPr="005E489B">
        <w:t>deelnemingsvrijstelling</w:t>
      </w:r>
      <w:proofErr w:type="spellEnd"/>
      <w:r w:rsidRPr="005E489B">
        <w:t xml:space="preserve"> </w:t>
      </w:r>
      <w:proofErr w:type="spellStart"/>
      <w:r w:rsidRPr="005E489B">
        <w:t>valt</w:t>
      </w:r>
      <w:proofErr w:type="spellEnd"/>
      <w:r w:rsidRPr="005E489B">
        <w:t xml:space="preserve"> € 140.000 -/- € 86.000 = € 54.000</w:t>
      </w:r>
    </w:p>
    <w:p w:rsidR="000E7E0B" w:rsidRPr="00C575A2" w:rsidRDefault="000E7E0B" w:rsidP="000E7E0B">
      <w:pPr>
        <w:pStyle w:val="k2kop2aopgaven"/>
      </w:pPr>
      <w:proofErr w:type="spellStart"/>
      <w:r w:rsidRPr="00C575A2">
        <w:t>Opgave</w:t>
      </w:r>
      <w:proofErr w:type="spellEnd"/>
      <w:r w:rsidRPr="00C575A2">
        <w:t xml:space="preserve"> 3.16</w:t>
      </w:r>
    </w:p>
    <w:p w:rsidR="000E7E0B" w:rsidRPr="00C575A2" w:rsidRDefault="000E7E0B" w:rsidP="000E7E0B">
      <w:pPr>
        <w:pStyle w:val="k2kop2bopgaven"/>
      </w:pPr>
      <w:r w:rsidRPr="00C575A2">
        <w:t>(</w:t>
      </w:r>
      <w:proofErr w:type="spellStart"/>
      <w:r w:rsidRPr="00C575A2">
        <w:t>verliesverrekening</w:t>
      </w:r>
      <w:proofErr w:type="spellEnd"/>
      <w:r w:rsidRPr="00C575A2">
        <w:t>)</w:t>
      </w:r>
    </w:p>
    <w:p w:rsidR="000E7E0B" w:rsidRPr="00C575A2" w:rsidRDefault="000E7E0B" w:rsidP="000E7E0B">
      <w:pPr>
        <w:pStyle w:val="k2kop2bopgaven"/>
      </w:pPr>
    </w:p>
    <w:p w:rsidR="000E7E0B" w:rsidRPr="00CC02FB" w:rsidRDefault="000E7E0B" w:rsidP="000E7E0B">
      <w:pPr>
        <w:pStyle w:val="pt"/>
        <w:rPr>
          <w:lang w:val="nl-NL"/>
        </w:rPr>
      </w:pPr>
      <w:r w:rsidRPr="00CC02FB">
        <w:rPr>
          <w:lang w:val="nl-NL"/>
        </w:rPr>
        <w:t>Het verlies van 2015 wordt voor € 100.000 verrekend met de belastbare winst van 2014 (</w:t>
      </w:r>
      <w:proofErr w:type="spellStart"/>
      <w:r w:rsidRPr="00CC02FB">
        <w:rPr>
          <w:lang w:val="nl-NL"/>
        </w:rPr>
        <w:t>carry-back</w:t>
      </w:r>
      <w:proofErr w:type="spellEnd"/>
      <w:r w:rsidRPr="00CC02FB">
        <w:rPr>
          <w:lang w:val="nl-NL"/>
        </w:rPr>
        <w:t>). Het belastbare bedrag van 2014 wordt hierdoor nihil. Het resterende verlies van 2015 ad € 400.000 wordt verrekend met de winst van de komende 9 jaren, te beginnen met 2016 (</w:t>
      </w:r>
      <w:proofErr w:type="spellStart"/>
      <w:r w:rsidRPr="00CC02FB">
        <w:rPr>
          <w:lang w:val="nl-NL"/>
        </w:rPr>
        <w:t>carry-forward</w:t>
      </w:r>
      <w:proofErr w:type="spellEnd"/>
      <w:r w:rsidRPr="00CC02FB">
        <w:rPr>
          <w:lang w:val="nl-NL"/>
        </w:rPr>
        <w:t>). Het belastbare bedrag van 2016 wordt na verrekening eveneens nihil. Ultimo 2016 resteert een compensabel verlies van € 350.000. Dit verlies blijft maximaal staan tot ultimo 2024, dus nog 8 jaar.</w:t>
      </w:r>
    </w:p>
    <w:p w:rsidR="000E7E0B" w:rsidRPr="00C575A2" w:rsidRDefault="000E7E0B" w:rsidP="000E7E0B">
      <w:pPr>
        <w:pStyle w:val="k2kop2aopgaven"/>
        <w:rPr>
          <w:lang w:val="da-DK"/>
        </w:rPr>
      </w:pPr>
      <w:r w:rsidRPr="00C575A2">
        <w:rPr>
          <w:lang w:val="da-DK"/>
        </w:rPr>
        <w:t>Opgave 3.17</w:t>
      </w:r>
    </w:p>
    <w:p w:rsidR="000E7E0B" w:rsidRPr="00C575A2" w:rsidRDefault="000E7E0B" w:rsidP="000E7E0B">
      <w:pPr>
        <w:pStyle w:val="k2kop2bopgaven"/>
        <w:rPr>
          <w:lang w:val="da-DK"/>
        </w:rPr>
      </w:pPr>
      <w:r w:rsidRPr="00C575A2">
        <w:rPr>
          <w:lang w:val="da-DK"/>
        </w:rPr>
        <w:t>(te verrekenen verliezen op de balans)</w:t>
      </w:r>
    </w:p>
    <w:p w:rsidR="000E7E0B" w:rsidRPr="00C575A2" w:rsidRDefault="000E7E0B" w:rsidP="000E7E0B">
      <w:pPr>
        <w:pStyle w:val="k2kop2bopgaven"/>
        <w:rPr>
          <w:lang w:val="da-DK"/>
        </w:rPr>
      </w:pPr>
    </w:p>
    <w:p w:rsidR="000E7E0B" w:rsidRPr="00CC02FB" w:rsidRDefault="000E7E0B" w:rsidP="000E7E0B">
      <w:pPr>
        <w:pStyle w:val="ptopslijst1"/>
        <w:rPr>
          <w:lang w:val="nl-NL"/>
        </w:rPr>
      </w:pPr>
      <w:r w:rsidRPr="00CC02FB">
        <w:rPr>
          <w:lang w:val="nl-NL"/>
        </w:rPr>
        <w:t>1.</w:t>
      </w:r>
      <w:r w:rsidRPr="00CC02FB">
        <w:rPr>
          <w:lang w:val="nl-NL"/>
        </w:rPr>
        <w:tab/>
        <w:t>De journaalpost van de verwerking van de belastingen in de jaarrekening over 2015:</w:t>
      </w:r>
    </w:p>
    <w:p w:rsidR="000E7E0B" w:rsidRPr="00CC02FB"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170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 xml:space="preserve">Te </w:t>
            </w:r>
            <w:proofErr w:type="spellStart"/>
            <w:r w:rsidRPr="00884BD1">
              <w:rPr>
                <w:color w:val="auto"/>
              </w:rPr>
              <w:t>vorderen</w:t>
            </w:r>
            <w:proofErr w:type="spellEnd"/>
            <w:r w:rsidRPr="00884BD1">
              <w:rPr>
                <w:color w:val="auto"/>
              </w:rPr>
              <w:t xml:space="preserve"> </w:t>
            </w:r>
            <w:proofErr w:type="spellStart"/>
            <w:r w:rsidRPr="00884BD1">
              <w:rPr>
                <w:color w:val="auto"/>
              </w:rPr>
              <w:t>Vpb</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164" w:type="dxa"/>
            </w:tcMar>
          </w:tcPr>
          <w:p w:rsidR="000E7E0B" w:rsidRPr="00884BD1" w:rsidRDefault="000E7E0B"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it-IT"/>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Latente</w:t>
            </w:r>
            <w:proofErr w:type="spellEnd"/>
            <w:r w:rsidRPr="00884BD1">
              <w:rPr>
                <w:color w:val="auto"/>
              </w:rPr>
              <w:t xml:space="preserve"> </w:t>
            </w:r>
            <w:proofErr w:type="spellStart"/>
            <w:r w:rsidRPr="00884BD1">
              <w:rPr>
                <w:color w:val="auto"/>
              </w:rPr>
              <w:t>belastingvordering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80.000*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Belastingen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100.000</w:t>
            </w:r>
          </w:p>
        </w:tc>
      </w:tr>
    </w:tbl>
    <w:p w:rsidR="000E7E0B" w:rsidRPr="005E489B" w:rsidRDefault="000E7E0B" w:rsidP="000E7E0B">
      <w:pPr>
        <w:pStyle w:val="tabelptfn"/>
      </w:pPr>
      <w:r w:rsidRPr="005E489B">
        <w:t>*</w:t>
      </w:r>
      <w:r w:rsidRPr="005E489B">
        <w:tab/>
        <w:t>20% van (€ 500.000 -/- € 100.000) = € 80.000</w:t>
      </w:r>
    </w:p>
    <w:p w:rsidR="000E7E0B" w:rsidRDefault="000E7E0B" w:rsidP="000E7E0B">
      <w:pPr>
        <w:pStyle w:val="ptopslijst1"/>
      </w:pPr>
    </w:p>
    <w:p w:rsidR="000E7E0B" w:rsidRPr="000E7E0B" w:rsidRDefault="000E7E0B" w:rsidP="000E7E0B">
      <w:pPr>
        <w:pStyle w:val="ptopslijst1"/>
        <w:rPr>
          <w:lang w:val="nl-NL"/>
        </w:rPr>
      </w:pPr>
      <w:r w:rsidRPr="000E7E0B">
        <w:rPr>
          <w:lang w:val="nl-NL"/>
        </w:rPr>
        <w:t>2.</w:t>
      </w:r>
      <w:r w:rsidRPr="000E7E0B">
        <w:rPr>
          <w:lang w:val="nl-NL"/>
        </w:rPr>
        <w:tab/>
        <w:t>De journaalpost van de verwerking van de belastingen in de jaarrekening over 2016:</w:t>
      </w:r>
    </w:p>
    <w:p w:rsidR="000E7E0B" w:rsidRPr="000E7E0B"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311"/>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0E7E0B"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Belastingen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Latente</w:t>
            </w:r>
            <w:proofErr w:type="spellEnd"/>
            <w:r w:rsidRPr="00884BD1">
              <w:rPr>
                <w:color w:val="auto"/>
              </w:rPr>
              <w:t xml:space="preserve"> </w:t>
            </w:r>
            <w:proofErr w:type="spellStart"/>
            <w:r w:rsidRPr="00884BD1">
              <w:rPr>
                <w:color w:val="auto"/>
              </w:rPr>
              <w:t>belastingvordering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r>
    </w:tbl>
    <w:p w:rsidR="000E7E0B" w:rsidRPr="005E489B" w:rsidRDefault="000E7E0B" w:rsidP="000E7E0B">
      <w:pPr>
        <w:pStyle w:val="pt"/>
      </w:pPr>
    </w:p>
    <w:p w:rsidR="000E7E0B" w:rsidRPr="000E7E0B" w:rsidRDefault="000E7E0B" w:rsidP="000E7E0B">
      <w:pPr>
        <w:pStyle w:val="ptopslijst1"/>
        <w:rPr>
          <w:lang w:val="nl-NL"/>
        </w:rPr>
      </w:pPr>
      <w:r w:rsidRPr="000E7E0B">
        <w:rPr>
          <w:lang w:val="nl-NL"/>
        </w:rPr>
        <w:t>3.</w:t>
      </w:r>
      <w:r w:rsidRPr="000E7E0B">
        <w:rPr>
          <w:lang w:val="nl-NL"/>
        </w:rPr>
        <w:tab/>
        <w:t>De grootboekrekening 096 ‘Latente belastingvordering’ over 2016:</w:t>
      </w:r>
    </w:p>
    <w:p w:rsidR="000E7E0B" w:rsidRPr="000E7E0B"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1646"/>
        <w:gridCol w:w="1646"/>
        <w:gridCol w:w="1647"/>
        <w:gridCol w:w="1646"/>
        <w:gridCol w:w="1646"/>
        <w:gridCol w:w="1647"/>
      </w:tblGrid>
      <w:tr w:rsidR="000E7E0B" w:rsidRPr="00884BD1" w:rsidTr="001D2BB9">
        <w:trPr>
          <w:trHeight w:val="60"/>
        </w:trPr>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k1"/>
              <w:rPr>
                <w:color w:val="auto"/>
              </w:rPr>
            </w:pPr>
            <w:proofErr w:type="spellStart"/>
            <w:r w:rsidRPr="00C575A2">
              <w:rPr>
                <w:color w:val="auto"/>
              </w:rPr>
              <w:t>Grootboekrekening</w:t>
            </w:r>
            <w:proofErr w:type="spellEnd"/>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k1"/>
              <w:jc w:val="right"/>
              <w:rPr>
                <w:color w:val="auto"/>
              </w:rPr>
            </w:pPr>
            <w:proofErr w:type="spellStart"/>
            <w:r w:rsidRPr="00C575A2">
              <w:rPr>
                <w:color w:val="auto"/>
              </w:rPr>
              <w:t>Debet</w:t>
            </w:r>
            <w:proofErr w:type="spellEnd"/>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k1"/>
              <w:jc w:val="right"/>
              <w:rPr>
                <w:color w:val="auto"/>
              </w:rPr>
            </w:pPr>
            <w:r w:rsidRPr="00C575A2">
              <w:rPr>
                <w:color w:val="auto"/>
              </w:rPr>
              <w:t>Credit</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k1"/>
              <w:jc w:val="right"/>
              <w:rPr>
                <w:color w:val="auto"/>
              </w:rPr>
            </w:pPr>
            <w:proofErr w:type="spellStart"/>
            <w:r w:rsidRPr="00C575A2">
              <w:rPr>
                <w:color w:val="auto"/>
              </w:rPr>
              <w:t>Saldo</w:t>
            </w:r>
            <w:proofErr w:type="spellEnd"/>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k1"/>
              <w:rPr>
                <w:color w:val="auto"/>
              </w:rPr>
            </w:pPr>
            <w:proofErr w:type="spellStart"/>
            <w:r w:rsidRPr="00C575A2">
              <w:rPr>
                <w:color w:val="auto"/>
              </w:rPr>
              <w:t>Debet</w:t>
            </w:r>
            <w:proofErr w:type="spellEnd"/>
            <w:r w:rsidRPr="00C575A2">
              <w:rPr>
                <w:color w:val="auto"/>
              </w:rPr>
              <w:t>/credit</w:t>
            </w:r>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575A2" w:rsidRDefault="000E7E0B" w:rsidP="001D2BB9">
            <w:pPr>
              <w:pStyle w:val="tabelk1"/>
              <w:rPr>
                <w:color w:val="auto"/>
              </w:rPr>
            </w:pPr>
            <w:proofErr w:type="spellStart"/>
            <w:r w:rsidRPr="00C575A2">
              <w:rPr>
                <w:color w:val="auto"/>
              </w:rPr>
              <w:t>Soort</w:t>
            </w:r>
            <w:proofErr w:type="spellEnd"/>
          </w:p>
        </w:tc>
      </w:tr>
      <w:tr w:rsidR="000E7E0B" w:rsidRPr="00884BD1" w:rsidTr="001D2BB9">
        <w:trPr>
          <w:trHeight w:val="60"/>
        </w:trPr>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Latente</w:t>
            </w:r>
            <w:proofErr w:type="spellEnd"/>
            <w:r w:rsidRPr="00884BD1">
              <w:rPr>
                <w:color w:val="auto"/>
              </w:rPr>
              <w:t xml:space="preserve"> </w:t>
            </w:r>
            <w:proofErr w:type="spellStart"/>
            <w:r w:rsidRPr="00884BD1">
              <w:rPr>
                <w:color w:val="auto"/>
              </w:rPr>
              <w:t>belastingvordering</w:t>
            </w:r>
            <w:proofErr w:type="spellEnd"/>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80.000</w:t>
            </w:r>
          </w:p>
          <w:p w:rsidR="000E7E0B" w:rsidRPr="00884BD1" w:rsidRDefault="000E7E0B" w:rsidP="001D2BB9">
            <w:pPr>
              <w:pStyle w:val="tabelpt"/>
              <w:jc w:val="right"/>
              <w:rPr>
                <w:color w:val="auto"/>
              </w:rPr>
            </w:pPr>
            <w:r w:rsidRPr="00884BD1">
              <w:rPr>
                <w:color w:val="auto"/>
              </w:rPr>
              <w:t>1/1</w:t>
            </w:r>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w:t>
            </w:r>
          </w:p>
          <w:p w:rsidR="000E7E0B" w:rsidRPr="00884BD1" w:rsidRDefault="000E7E0B" w:rsidP="001D2BB9">
            <w:pPr>
              <w:pStyle w:val="tabelpt"/>
              <w:jc w:val="right"/>
              <w:rPr>
                <w:color w:val="auto"/>
              </w:rPr>
            </w:pPr>
            <w:r w:rsidRPr="00884BD1">
              <w:rPr>
                <w:color w:val="auto"/>
              </w:rPr>
              <w:t>31/12</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70.000</w:t>
            </w:r>
          </w:p>
          <w:p w:rsidR="000E7E0B" w:rsidRPr="00884BD1" w:rsidRDefault="000E7E0B" w:rsidP="001D2BB9">
            <w:pPr>
              <w:pStyle w:val="tabelpt"/>
              <w:jc w:val="right"/>
              <w:rPr>
                <w:color w:val="auto"/>
              </w:rPr>
            </w:pPr>
            <w:r w:rsidRPr="00884BD1">
              <w:rPr>
                <w:color w:val="auto"/>
              </w:rPr>
              <w:t>31/12</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Debet</w:t>
            </w:r>
            <w:proofErr w:type="spellEnd"/>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Balans</w:t>
            </w:r>
          </w:p>
        </w:tc>
      </w:tr>
    </w:tbl>
    <w:p w:rsidR="000E7E0B" w:rsidRPr="00C575A2" w:rsidRDefault="000E7E0B" w:rsidP="000E7E0B">
      <w:pPr>
        <w:pStyle w:val="k2kop2aopgaven"/>
        <w:rPr>
          <w:rStyle w:val="Bold"/>
          <w:b/>
          <w:color w:val="auto"/>
        </w:rPr>
      </w:pPr>
      <w:proofErr w:type="spellStart"/>
      <w:r w:rsidRPr="00C575A2">
        <w:rPr>
          <w:rStyle w:val="Bold"/>
          <w:b/>
          <w:color w:val="auto"/>
        </w:rPr>
        <w:t>Opgave</w:t>
      </w:r>
      <w:proofErr w:type="spellEnd"/>
      <w:r w:rsidRPr="00C575A2">
        <w:rPr>
          <w:rStyle w:val="Bold"/>
          <w:b/>
          <w:color w:val="auto"/>
        </w:rPr>
        <w:t xml:space="preserve"> 3.18</w:t>
      </w:r>
    </w:p>
    <w:p w:rsidR="000E7E0B" w:rsidRPr="000E7E0B" w:rsidRDefault="000E7E0B" w:rsidP="000E7E0B">
      <w:pPr>
        <w:pStyle w:val="k2kop2bopgaven"/>
        <w:rPr>
          <w:lang w:val="nl-NL"/>
        </w:rPr>
      </w:pPr>
      <w:r w:rsidRPr="000E7E0B">
        <w:rPr>
          <w:lang w:val="nl-NL"/>
        </w:rPr>
        <w:t>(te verrekenen verliezen op de balans)</w:t>
      </w:r>
    </w:p>
    <w:p w:rsidR="000E7E0B" w:rsidRPr="000E7E0B" w:rsidRDefault="000E7E0B" w:rsidP="000E7E0B">
      <w:pPr>
        <w:pStyle w:val="k2kop2bopgaven"/>
        <w:rPr>
          <w:lang w:val="nl-NL"/>
        </w:rPr>
      </w:pPr>
    </w:p>
    <w:p w:rsidR="000E7E0B" w:rsidRPr="000E7E0B" w:rsidRDefault="000E7E0B" w:rsidP="000E7E0B">
      <w:pPr>
        <w:pStyle w:val="ptopslijst1"/>
        <w:rPr>
          <w:lang w:val="nl-NL"/>
        </w:rPr>
      </w:pPr>
      <w:r w:rsidRPr="000E7E0B">
        <w:rPr>
          <w:lang w:val="nl-NL"/>
        </w:rPr>
        <w:t>1.</w:t>
      </w:r>
      <w:r w:rsidRPr="000E7E0B">
        <w:rPr>
          <w:lang w:val="nl-NL"/>
        </w:rPr>
        <w:tab/>
        <w:t>De journaalpost van de verwerking van de belastingen in de jaarrekening over 2015:</w:t>
      </w:r>
    </w:p>
    <w:p w:rsidR="000E7E0B" w:rsidRPr="000E7E0B"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0E7E0B"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170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 xml:space="preserve">Te </w:t>
            </w:r>
            <w:proofErr w:type="spellStart"/>
            <w:r w:rsidRPr="00884BD1">
              <w:rPr>
                <w:color w:val="auto"/>
              </w:rPr>
              <w:t>vorderen</w:t>
            </w:r>
            <w:proofErr w:type="spellEnd"/>
            <w:r w:rsidRPr="00884BD1">
              <w:rPr>
                <w:color w:val="auto"/>
              </w:rPr>
              <w:t xml:space="preserve"> </w:t>
            </w:r>
            <w:proofErr w:type="spellStart"/>
            <w:r w:rsidRPr="00884BD1">
              <w:rPr>
                <w:color w:val="auto"/>
              </w:rPr>
              <w:t>Vpb</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Belastingen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r>
    </w:tbl>
    <w:p w:rsidR="000E7E0B" w:rsidRPr="00CC02FB" w:rsidRDefault="000E7E0B" w:rsidP="000E7E0B">
      <w:pPr>
        <w:pStyle w:val="tabelptfn"/>
        <w:rPr>
          <w:lang w:val="nl-NL"/>
        </w:rPr>
      </w:pPr>
      <w:r w:rsidRPr="00CC02FB">
        <w:rPr>
          <w:lang w:val="nl-NL"/>
        </w:rPr>
        <w:t>*</w:t>
      </w:r>
      <w:r w:rsidRPr="00CC02FB">
        <w:rPr>
          <w:lang w:val="nl-NL"/>
        </w:rPr>
        <w:tab/>
        <w:t>20% van € 100.000 = € 20.000</w:t>
      </w:r>
    </w:p>
    <w:p w:rsidR="000E7E0B" w:rsidRPr="00CC02FB" w:rsidRDefault="000E7E0B" w:rsidP="000E7E0B">
      <w:pPr>
        <w:pStyle w:val="pt"/>
        <w:rPr>
          <w:lang w:val="nl-NL"/>
        </w:rPr>
      </w:pPr>
    </w:p>
    <w:p w:rsidR="000E7E0B" w:rsidRPr="00CC02FB" w:rsidRDefault="000E7E0B" w:rsidP="000E7E0B">
      <w:pPr>
        <w:pStyle w:val="pt"/>
        <w:rPr>
          <w:lang w:val="nl-NL"/>
        </w:rPr>
      </w:pPr>
      <w:r w:rsidRPr="00CC02FB">
        <w:rPr>
          <w:lang w:val="nl-NL"/>
        </w:rPr>
        <w:t>Het resterende verlies is ultimo 2015 € 500.000 -/- € 100.000 = € 400.000.</w:t>
      </w:r>
    </w:p>
    <w:p w:rsidR="000E7E0B" w:rsidRPr="00CC02FB" w:rsidRDefault="000E7E0B" w:rsidP="000E7E0B">
      <w:pPr>
        <w:pStyle w:val="pt"/>
        <w:rPr>
          <w:lang w:val="nl-NL"/>
        </w:rPr>
      </w:pPr>
    </w:p>
    <w:p w:rsidR="000E7E0B" w:rsidRPr="001D6330" w:rsidRDefault="000E7E0B" w:rsidP="000E7E0B">
      <w:pPr>
        <w:pStyle w:val="ptopslijst1"/>
        <w:rPr>
          <w:lang w:val="nb-NO"/>
        </w:rPr>
      </w:pPr>
      <w:r w:rsidRPr="001D6330">
        <w:rPr>
          <w:lang w:val="nb-NO"/>
        </w:rPr>
        <w:t>2.</w:t>
      </w:r>
      <w:r w:rsidRPr="001D6330">
        <w:rPr>
          <w:lang w:val="nb-NO"/>
        </w:rPr>
        <w:tab/>
        <w:t>Het verrekenen van de winst met het compensabele verlies leidt in 2016 tot een belastbaar bedrag van nihil. Het resterende verlies is ultimo 2016 € 400.000 -/- € 50.000 = € 350.000.</w:t>
      </w:r>
    </w:p>
    <w:p w:rsidR="000E7E0B" w:rsidRPr="001D6330" w:rsidRDefault="000E7E0B" w:rsidP="000E7E0B">
      <w:pPr>
        <w:pStyle w:val="ptopslijst1"/>
        <w:rPr>
          <w:lang w:val="nb-NO"/>
        </w:rPr>
      </w:pPr>
    </w:p>
    <w:p w:rsidR="000E7E0B" w:rsidRDefault="000E7E0B" w:rsidP="000E7E0B">
      <w:pPr>
        <w:pStyle w:val="pt4mm"/>
      </w:pPr>
      <w:r w:rsidRPr="00BF2B63">
        <w:t xml:space="preserve">Van het activeren van een gedeelte van het compensabele verlies voor verrekening met de </w:t>
      </w:r>
      <w:r w:rsidRPr="00566CCC">
        <w:t>belastbare</w:t>
      </w:r>
      <w:r w:rsidRPr="00BF2B63">
        <w:t xml:space="preserve"> winst van € 50.000, kan Van Aken bv de volgende journaalpost maken:</w:t>
      </w:r>
    </w:p>
    <w:p w:rsidR="000E7E0B" w:rsidRPr="00BF2B63" w:rsidRDefault="000E7E0B" w:rsidP="000E7E0B">
      <w:pPr>
        <w:pStyle w:val="pt4mm"/>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nb-N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Latente</w:t>
            </w:r>
            <w:proofErr w:type="spellEnd"/>
            <w:r w:rsidRPr="00884BD1">
              <w:rPr>
                <w:color w:val="auto"/>
              </w:rPr>
              <w:t xml:space="preserve"> </w:t>
            </w:r>
            <w:proofErr w:type="spellStart"/>
            <w:r w:rsidRPr="00884BD1">
              <w:rPr>
                <w:color w:val="auto"/>
              </w:rPr>
              <w:t>belastingvordering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Belastingen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r>
    </w:tbl>
    <w:p w:rsidR="000E7E0B" w:rsidRPr="005E489B" w:rsidRDefault="000E7E0B" w:rsidP="000E7E0B">
      <w:pPr>
        <w:pStyle w:val="pt"/>
      </w:pPr>
    </w:p>
    <w:p w:rsidR="000E7E0B" w:rsidRPr="00CC02FB" w:rsidRDefault="000E7E0B" w:rsidP="000E7E0B">
      <w:pPr>
        <w:pStyle w:val="pt"/>
        <w:rPr>
          <w:lang w:val="nl-NL"/>
        </w:rPr>
      </w:pPr>
      <w:r w:rsidRPr="00CC02FB">
        <w:rPr>
          <w:lang w:val="nl-NL"/>
        </w:rPr>
        <w:t>Van de belasting over de winst moet Van Aken bv de volgende journaalpost maken:</w:t>
      </w:r>
    </w:p>
    <w:p w:rsidR="000E7E0B" w:rsidRPr="00CC02FB" w:rsidRDefault="000E7E0B" w:rsidP="000E7E0B">
      <w:pPr>
        <w:pStyle w:val="pt"/>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Belastingen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Latente</w:t>
            </w:r>
            <w:proofErr w:type="spellEnd"/>
            <w:r w:rsidRPr="00884BD1">
              <w:rPr>
                <w:color w:val="auto"/>
              </w:rPr>
              <w:t xml:space="preserve"> </w:t>
            </w:r>
            <w:proofErr w:type="spellStart"/>
            <w:r w:rsidRPr="00884BD1">
              <w:rPr>
                <w:color w:val="auto"/>
              </w:rPr>
              <w:t>belastingvordering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r>
    </w:tbl>
    <w:p w:rsidR="000E7E0B" w:rsidRPr="005E489B" w:rsidRDefault="000E7E0B" w:rsidP="000E7E0B">
      <w:pPr>
        <w:pStyle w:val="pt"/>
      </w:pPr>
    </w:p>
    <w:p w:rsidR="000E7E0B" w:rsidRPr="00CC02FB" w:rsidRDefault="000E7E0B" w:rsidP="000E7E0B">
      <w:pPr>
        <w:pStyle w:val="pt"/>
        <w:rPr>
          <w:lang w:val="nl-NL"/>
        </w:rPr>
      </w:pPr>
      <w:r w:rsidRPr="00CC02FB">
        <w:rPr>
          <w:lang w:val="nl-NL"/>
        </w:rPr>
        <w:t>Beide journaalposten vallen tegen elkaar weg, waardoor Van Aken bv ervoor kan kiezen om in 2016 geen journaalpost te maken van de verwerking van de belastingen in de jaarrekening. De winst voor belastingen is in dit geval gelijk aan de winst na belastingen.</w:t>
      </w:r>
    </w:p>
    <w:p w:rsidR="000E7E0B" w:rsidRPr="00C575A2" w:rsidRDefault="000E7E0B" w:rsidP="000E7E0B">
      <w:pPr>
        <w:pStyle w:val="k2kop2aopgaven"/>
        <w:rPr>
          <w:lang w:val="da-DK"/>
        </w:rPr>
      </w:pPr>
      <w:r w:rsidRPr="00C575A2">
        <w:rPr>
          <w:lang w:val="da-DK"/>
        </w:rPr>
        <w:t>Opgave 3.19</w:t>
      </w:r>
    </w:p>
    <w:p w:rsidR="000E7E0B" w:rsidRPr="00C575A2" w:rsidRDefault="000E7E0B" w:rsidP="000E7E0B">
      <w:pPr>
        <w:pStyle w:val="k2kop2bopgaven"/>
        <w:rPr>
          <w:lang w:val="da-DK"/>
        </w:rPr>
      </w:pPr>
      <w:r w:rsidRPr="00C575A2">
        <w:rPr>
          <w:lang w:val="da-DK"/>
        </w:rPr>
        <w:t>(te verrekenen verliezen op de balans)</w:t>
      </w:r>
    </w:p>
    <w:p w:rsidR="000E7E0B" w:rsidRPr="00C575A2" w:rsidRDefault="000E7E0B" w:rsidP="000E7E0B">
      <w:pPr>
        <w:pStyle w:val="k2kop2bopgaven"/>
        <w:rPr>
          <w:lang w:val="da-DK"/>
        </w:rPr>
      </w:pPr>
    </w:p>
    <w:p w:rsidR="000E7E0B" w:rsidRPr="00CC02FB" w:rsidRDefault="000E7E0B" w:rsidP="000E7E0B">
      <w:pPr>
        <w:pStyle w:val="ptopslijst1"/>
        <w:rPr>
          <w:lang w:val="nl-NL"/>
        </w:rPr>
      </w:pPr>
      <w:r w:rsidRPr="00CC02FB">
        <w:rPr>
          <w:lang w:val="nl-NL"/>
        </w:rPr>
        <w:t>1.</w:t>
      </w:r>
      <w:r w:rsidRPr="00CC02FB">
        <w:rPr>
          <w:lang w:val="nl-NL"/>
        </w:rPr>
        <w:tab/>
        <w:t>De journaalpost van de verwerking van de belastingen in de jaarrekening over 2015:</w:t>
      </w:r>
    </w:p>
    <w:p w:rsidR="000E7E0B" w:rsidRPr="00CC02FB"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170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 xml:space="preserve">Te </w:t>
            </w:r>
            <w:proofErr w:type="spellStart"/>
            <w:r w:rsidRPr="00884BD1">
              <w:rPr>
                <w:color w:val="auto"/>
              </w:rPr>
              <w:t>vorderen</w:t>
            </w:r>
            <w:proofErr w:type="spellEnd"/>
            <w:r w:rsidRPr="00884BD1">
              <w:rPr>
                <w:color w:val="auto"/>
              </w:rPr>
              <w:t xml:space="preserve"> </w:t>
            </w:r>
            <w:proofErr w:type="spellStart"/>
            <w:r w:rsidRPr="00884BD1">
              <w:rPr>
                <w:color w:val="auto"/>
              </w:rPr>
              <w:t>Vpb</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Belastingen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20.000</w:t>
            </w:r>
          </w:p>
        </w:tc>
      </w:tr>
    </w:tbl>
    <w:p w:rsidR="000E7E0B" w:rsidRPr="005E489B" w:rsidRDefault="000E7E0B" w:rsidP="000E7E0B">
      <w:pPr>
        <w:pStyle w:val="tabelptfn"/>
      </w:pPr>
      <w:r w:rsidRPr="005E489B">
        <w:t>*</w:t>
      </w:r>
      <w:r w:rsidRPr="005E489B">
        <w:tab/>
        <w:t>20% van € 100.000 = € 20.000</w:t>
      </w:r>
    </w:p>
    <w:p w:rsidR="000E7E0B" w:rsidRDefault="000E7E0B" w:rsidP="000E7E0B">
      <w:pPr>
        <w:pStyle w:val="pt"/>
      </w:pPr>
    </w:p>
    <w:p w:rsidR="000E7E0B" w:rsidRPr="00CC02FB" w:rsidRDefault="000E7E0B" w:rsidP="000E7E0B">
      <w:pPr>
        <w:pStyle w:val="pt"/>
        <w:rPr>
          <w:lang w:val="nl-NL"/>
        </w:rPr>
      </w:pPr>
      <w:r w:rsidRPr="00CC02FB">
        <w:rPr>
          <w:lang w:val="nl-NL"/>
        </w:rPr>
        <w:t>Het resterende verlies is ultimo 2015 € 500.000 -/- € 100.000 = € 400.000.</w:t>
      </w:r>
    </w:p>
    <w:p w:rsidR="000E7E0B" w:rsidRPr="00CC02FB" w:rsidRDefault="000E7E0B" w:rsidP="000E7E0B">
      <w:pPr>
        <w:pStyle w:val="pt"/>
        <w:rPr>
          <w:lang w:val="nl-NL"/>
        </w:rPr>
      </w:pPr>
    </w:p>
    <w:p w:rsidR="000E7E0B" w:rsidRPr="001D6330" w:rsidRDefault="000E7E0B" w:rsidP="000E7E0B">
      <w:pPr>
        <w:pStyle w:val="ptopslijst1"/>
        <w:rPr>
          <w:lang w:val="nb-NO"/>
        </w:rPr>
      </w:pPr>
      <w:r w:rsidRPr="001D6330">
        <w:rPr>
          <w:lang w:val="nb-NO"/>
        </w:rPr>
        <w:t>2.</w:t>
      </w:r>
      <w:r w:rsidRPr="001D6330">
        <w:rPr>
          <w:lang w:val="nb-NO"/>
        </w:rPr>
        <w:tab/>
        <w:t>Van het activeren ultimo 2015 van het resterende compensabele verlies van € 400.000 kan Van Aken bv de volgende journaalpost maken:</w:t>
      </w:r>
    </w:p>
    <w:p w:rsidR="000E7E0B" w:rsidRPr="001D6330" w:rsidRDefault="000E7E0B" w:rsidP="000E7E0B">
      <w:pPr>
        <w:pStyle w:val="ptopslijst1"/>
        <w:rPr>
          <w:lang w:val="nb-NO"/>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textAlignment w:val="auto"/>
              <w:rPr>
                <w:rFonts w:ascii="Verdana" w:hAnsi="Verdana" w:cs="Times New Roman"/>
                <w:color w:val="auto"/>
                <w:lang w:val="nb-NO"/>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Latente</w:t>
            </w:r>
            <w:proofErr w:type="spellEnd"/>
            <w:r w:rsidRPr="00884BD1">
              <w:rPr>
                <w:color w:val="auto"/>
              </w:rPr>
              <w:t xml:space="preserve"> </w:t>
            </w:r>
            <w:proofErr w:type="spellStart"/>
            <w:r w:rsidRPr="00884BD1">
              <w:rPr>
                <w:color w:val="auto"/>
              </w:rPr>
              <w:t>belastingvordering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80.000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Belastingen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80.000</w:t>
            </w:r>
          </w:p>
        </w:tc>
      </w:tr>
    </w:tbl>
    <w:p w:rsidR="000E7E0B" w:rsidRPr="005E489B" w:rsidRDefault="000E7E0B" w:rsidP="000E7E0B">
      <w:pPr>
        <w:pStyle w:val="pt"/>
      </w:pPr>
    </w:p>
    <w:p w:rsidR="000E7E0B" w:rsidRPr="00CC02FB" w:rsidRDefault="000E7E0B" w:rsidP="000E7E0B">
      <w:pPr>
        <w:pStyle w:val="pt"/>
        <w:rPr>
          <w:lang w:val="nl-NL"/>
        </w:rPr>
      </w:pPr>
      <w:r w:rsidRPr="00CC02FB">
        <w:rPr>
          <w:lang w:val="nl-NL"/>
        </w:rPr>
        <w:t>Van de belasting over de winst van 2016 kan Van Aken bv de volgende journaalpost maken:</w:t>
      </w:r>
    </w:p>
    <w:p w:rsidR="000E7E0B" w:rsidRPr="00CC02FB" w:rsidRDefault="000E7E0B" w:rsidP="000E7E0B">
      <w:pPr>
        <w:pStyle w:val="pt"/>
        <w:rPr>
          <w:lang w:val="nl-NL"/>
        </w:rPr>
      </w:pPr>
    </w:p>
    <w:tbl>
      <w:tblPr>
        <w:tblW w:w="0" w:type="auto"/>
        <w:tblInd w:w="80" w:type="dxa"/>
        <w:tblLayout w:type="fixed"/>
        <w:tblCellMar>
          <w:left w:w="0" w:type="dxa"/>
          <w:right w:w="0" w:type="dxa"/>
        </w:tblCellMar>
        <w:tblLook w:val="0000"/>
      </w:tblPr>
      <w:tblGrid>
        <w:gridCol w:w="567"/>
        <w:gridCol w:w="567"/>
        <w:gridCol w:w="5886"/>
        <w:gridCol w:w="1440"/>
        <w:gridCol w:w="1418"/>
      </w:tblGrid>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C02FB" w:rsidRDefault="000E7E0B" w:rsidP="001D2BB9">
            <w:pPr>
              <w:pStyle w:val="NoParagraphStyle"/>
              <w:spacing w:line="240" w:lineRule="auto"/>
              <w:textAlignment w:val="auto"/>
              <w:rPr>
                <w:rFonts w:ascii="Verdana" w:hAnsi="Verdana" w:cs="Times New Roman"/>
                <w:color w:val="auto"/>
                <w:lang w:val="nl-NL"/>
              </w:rPr>
            </w:pPr>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990</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Belastingen</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r>
      <w:tr w:rsidR="000E7E0B" w:rsidRPr="00884BD1" w:rsidTr="001D2BB9">
        <w:trPr>
          <w:trHeight w:val="60"/>
        </w:trPr>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Aan</w:t>
            </w:r>
            <w:proofErr w:type="spellEnd"/>
          </w:p>
        </w:tc>
        <w:tc>
          <w:tcPr>
            <w:tcW w:w="56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096</w:t>
            </w:r>
          </w:p>
        </w:tc>
        <w:tc>
          <w:tcPr>
            <w:tcW w:w="58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Latente</w:t>
            </w:r>
            <w:proofErr w:type="spellEnd"/>
            <w:r w:rsidRPr="00884BD1">
              <w:rPr>
                <w:color w:val="auto"/>
              </w:rPr>
              <w:t xml:space="preserve"> </w:t>
            </w:r>
            <w:proofErr w:type="spellStart"/>
            <w:r w:rsidRPr="00884BD1">
              <w:rPr>
                <w:color w:val="auto"/>
              </w:rPr>
              <w:t>belastingvordering</w:t>
            </w:r>
            <w:proofErr w:type="spellEnd"/>
          </w:p>
        </w:tc>
        <w:tc>
          <w:tcPr>
            <w:tcW w:w="14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NoParagraphStyle"/>
              <w:spacing w:line="240" w:lineRule="auto"/>
              <w:jc w:val="right"/>
              <w:textAlignment w:val="auto"/>
              <w:rPr>
                <w:rFonts w:ascii="Verdana" w:hAnsi="Verdana" w:cs="Times New Roman"/>
                <w:color w:val="auto"/>
                <w:lang w:val="it-IT"/>
              </w:rPr>
            </w:pPr>
          </w:p>
        </w:tc>
        <w:tc>
          <w:tcPr>
            <w:tcW w:w="141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10.000</w:t>
            </w:r>
          </w:p>
        </w:tc>
      </w:tr>
    </w:tbl>
    <w:p w:rsidR="000E7E0B" w:rsidRPr="005E489B" w:rsidRDefault="000E7E0B" w:rsidP="000E7E0B">
      <w:pPr>
        <w:pStyle w:val="pt"/>
      </w:pPr>
    </w:p>
    <w:p w:rsidR="000E7E0B" w:rsidRPr="00CC02FB" w:rsidRDefault="000E7E0B" w:rsidP="000E7E0B">
      <w:pPr>
        <w:pStyle w:val="ptopslijst1"/>
        <w:rPr>
          <w:lang w:val="nl-NL"/>
        </w:rPr>
      </w:pPr>
      <w:r w:rsidRPr="00CC02FB">
        <w:rPr>
          <w:lang w:val="nl-NL"/>
        </w:rPr>
        <w:t>3.</w:t>
      </w:r>
      <w:r w:rsidRPr="00CC02FB">
        <w:rPr>
          <w:lang w:val="nl-NL"/>
        </w:rPr>
        <w:tab/>
        <w:t>De grootboekrekening 096 ‘Latente belastingvordering’ over 2016:</w:t>
      </w:r>
    </w:p>
    <w:p w:rsidR="000E7E0B" w:rsidRPr="00CC02FB" w:rsidRDefault="000E7E0B" w:rsidP="000E7E0B">
      <w:pPr>
        <w:pStyle w:val="ptopslijst1"/>
        <w:rPr>
          <w:lang w:val="nl-NL"/>
        </w:rPr>
      </w:pPr>
    </w:p>
    <w:tbl>
      <w:tblPr>
        <w:tblW w:w="0" w:type="auto"/>
        <w:tblInd w:w="80" w:type="dxa"/>
        <w:tblLayout w:type="fixed"/>
        <w:tblCellMar>
          <w:left w:w="0" w:type="dxa"/>
          <w:right w:w="0" w:type="dxa"/>
        </w:tblCellMar>
        <w:tblLook w:val="0000"/>
      </w:tblPr>
      <w:tblGrid>
        <w:gridCol w:w="1646"/>
        <w:gridCol w:w="1646"/>
        <w:gridCol w:w="1647"/>
        <w:gridCol w:w="1646"/>
        <w:gridCol w:w="1646"/>
        <w:gridCol w:w="1647"/>
      </w:tblGrid>
      <w:tr w:rsidR="000E7E0B" w:rsidRPr="00884BD1" w:rsidTr="001D2BB9">
        <w:trPr>
          <w:trHeight w:val="60"/>
        </w:trPr>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k1"/>
              <w:rPr>
                <w:color w:val="auto"/>
              </w:rPr>
            </w:pPr>
            <w:proofErr w:type="spellStart"/>
            <w:r w:rsidRPr="00C575A2">
              <w:rPr>
                <w:color w:val="auto"/>
              </w:rPr>
              <w:t>Grootboekrekening</w:t>
            </w:r>
            <w:proofErr w:type="spellEnd"/>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k1"/>
              <w:jc w:val="right"/>
              <w:rPr>
                <w:color w:val="auto"/>
              </w:rPr>
            </w:pPr>
            <w:proofErr w:type="spellStart"/>
            <w:r w:rsidRPr="00C575A2">
              <w:rPr>
                <w:color w:val="auto"/>
              </w:rPr>
              <w:t>Debet</w:t>
            </w:r>
            <w:proofErr w:type="spellEnd"/>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k1"/>
              <w:jc w:val="right"/>
              <w:rPr>
                <w:color w:val="auto"/>
              </w:rPr>
            </w:pPr>
            <w:r w:rsidRPr="00C575A2">
              <w:rPr>
                <w:color w:val="auto"/>
              </w:rPr>
              <w:t>Credit</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k1"/>
              <w:jc w:val="right"/>
              <w:rPr>
                <w:color w:val="auto"/>
              </w:rPr>
            </w:pPr>
            <w:proofErr w:type="spellStart"/>
            <w:r w:rsidRPr="00C575A2">
              <w:rPr>
                <w:color w:val="auto"/>
              </w:rPr>
              <w:t>Saldo</w:t>
            </w:r>
            <w:proofErr w:type="spellEnd"/>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k1"/>
              <w:rPr>
                <w:color w:val="auto"/>
              </w:rPr>
            </w:pPr>
            <w:proofErr w:type="spellStart"/>
            <w:r w:rsidRPr="00C575A2">
              <w:rPr>
                <w:color w:val="auto"/>
              </w:rPr>
              <w:t>Debet</w:t>
            </w:r>
            <w:proofErr w:type="spellEnd"/>
            <w:r w:rsidRPr="00C575A2">
              <w:rPr>
                <w:color w:val="auto"/>
              </w:rPr>
              <w:t>/credit</w:t>
            </w:r>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C575A2" w:rsidRDefault="000E7E0B" w:rsidP="001D2BB9">
            <w:pPr>
              <w:pStyle w:val="tabelk1"/>
              <w:rPr>
                <w:color w:val="auto"/>
              </w:rPr>
            </w:pPr>
            <w:proofErr w:type="spellStart"/>
            <w:r w:rsidRPr="00C575A2">
              <w:rPr>
                <w:color w:val="auto"/>
              </w:rPr>
              <w:t>Soort</w:t>
            </w:r>
            <w:proofErr w:type="spellEnd"/>
          </w:p>
        </w:tc>
      </w:tr>
      <w:tr w:rsidR="000E7E0B" w:rsidRPr="00884BD1" w:rsidTr="001D2BB9">
        <w:trPr>
          <w:trHeight w:val="60"/>
        </w:trPr>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Latente</w:t>
            </w:r>
            <w:proofErr w:type="spellEnd"/>
            <w:r w:rsidRPr="00884BD1">
              <w:rPr>
                <w:color w:val="auto"/>
              </w:rPr>
              <w:t xml:space="preserve"> </w:t>
            </w:r>
            <w:proofErr w:type="spellStart"/>
            <w:r w:rsidRPr="00884BD1">
              <w:rPr>
                <w:color w:val="auto"/>
              </w:rPr>
              <w:t>belastingvordering</w:t>
            </w:r>
            <w:proofErr w:type="spellEnd"/>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80.000</w:t>
            </w:r>
          </w:p>
          <w:p w:rsidR="000E7E0B" w:rsidRPr="00884BD1" w:rsidRDefault="000E7E0B" w:rsidP="001D2BB9">
            <w:pPr>
              <w:pStyle w:val="tabelpt"/>
              <w:jc w:val="right"/>
              <w:rPr>
                <w:color w:val="auto"/>
              </w:rPr>
            </w:pPr>
            <w:r w:rsidRPr="00884BD1">
              <w:rPr>
                <w:color w:val="auto"/>
              </w:rPr>
              <w:t>31/12</w:t>
            </w:r>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10.000</w:t>
            </w:r>
          </w:p>
          <w:p w:rsidR="000E7E0B" w:rsidRPr="00884BD1" w:rsidRDefault="000E7E0B" w:rsidP="001D2BB9">
            <w:pPr>
              <w:pStyle w:val="tabelpt"/>
              <w:jc w:val="right"/>
              <w:rPr>
                <w:color w:val="auto"/>
              </w:rPr>
            </w:pPr>
            <w:r w:rsidRPr="00884BD1">
              <w:rPr>
                <w:color w:val="auto"/>
              </w:rPr>
              <w:t>31/12</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jc w:val="right"/>
              <w:rPr>
                <w:color w:val="auto"/>
              </w:rPr>
            </w:pPr>
            <w:r w:rsidRPr="00884BD1">
              <w:rPr>
                <w:color w:val="auto"/>
              </w:rPr>
              <w:t>€</w:t>
            </w:r>
            <w:r w:rsidRPr="00884BD1">
              <w:rPr>
                <w:rFonts w:ascii="Cambria Math" w:hAnsi="Cambria Math" w:cs="Cambria Math"/>
                <w:color w:val="auto"/>
              </w:rPr>
              <w:t> </w:t>
            </w:r>
            <w:r w:rsidRPr="00884BD1">
              <w:rPr>
                <w:color w:val="auto"/>
              </w:rPr>
              <w:t>70.000</w:t>
            </w:r>
          </w:p>
          <w:p w:rsidR="000E7E0B" w:rsidRPr="00884BD1" w:rsidRDefault="000E7E0B" w:rsidP="001D2BB9">
            <w:pPr>
              <w:pStyle w:val="tabelpt"/>
              <w:jc w:val="right"/>
              <w:rPr>
                <w:color w:val="auto"/>
              </w:rPr>
            </w:pPr>
            <w:r w:rsidRPr="00884BD1">
              <w:rPr>
                <w:color w:val="auto"/>
              </w:rPr>
              <w:t>31/12</w:t>
            </w:r>
          </w:p>
        </w:tc>
        <w:tc>
          <w:tcPr>
            <w:tcW w:w="164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proofErr w:type="spellStart"/>
            <w:r w:rsidRPr="00884BD1">
              <w:rPr>
                <w:color w:val="auto"/>
              </w:rPr>
              <w:t>Debet</w:t>
            </w:r>
            <w:proofErr w:type="spellEnd"/>
          </w:p>
        </w:tc>
        <w:tc>
          <w:tcPr>
            <w:tcW w:w="164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0E7E0B" w:rsidRPr="00884BD1" w:rsidRDefault="000E7E0B" w:rsidP="001D2BB9">
            <w:pPr>
              <w:pStyle w:val="tabelpt"/>
              <w:rPr>
                <w:color w:val="auto"/>
              </w:rPr>
            </w:pPr>
            <w:r w:rsidRPr="00884BD1">
              <w:rPr>
                <w:color w:val="auto"/>
              </w:rPr>
              <w:t>Balans</w:t>
            </w:r>
          </w:p>
        </w:tc>
      </w:tr>
    </w:tbl>
    <w:p w:rsidR="00A839A0" w:rsidRDefault="00A839A0"/>
    <w:sectPr w:rsidR="00A839A0"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99F" w:rsidRDefault="003B799F" w:rsidP="003B799F">
      <w:pPr>
        <w:spacing w:after="0" w:line="240" w:lineRule="auto"/>
      </w:pPr>
      <w:r>
        <w:separator/>
      </w:r>
    </w:p>
  </w:endnote>
  <w:endnote w:type="continuationSeparator" w:id="0">
    <w:p w:rsidR="003B799F" w:rsidRDefault="003B799F" w:rsidP="003B7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altName w:val="Verdan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topiaStd-Bold">
    <w:panose1 w:val="00000000000000000000"/>
    <w:charset w:val="4D"/>
    <w:family w:val="auto"/>
    <w:notTrueType/>
    <w:pitch w:val="default"/>
    <w:sig w:usb0="00000003" w:usb1="00000000" w:usb2="00000000" w:usb3="00000000" w:csb0="00000001" w:csb1="00000000"/>
  </w:font>
  <w:font w:name="UtopiaStd-Regular">
    <w:altName w:val="Calibri"/>
    <w:panose1 w:val="00000000000000000000"/>
    <w:charset w:val="4D"/>
    <w:family w:val="auto"/>
    <w:notTrueType/>
    <w:pitch w:val="default"/>
    <w:sig w:usb0="00000003" w:usb1="00000000" w:usb2="00000000" w:usb3="00000000" w:csb0="00000001" w:csb1="00000000"/>
  </w:font>
  <w:font w:name="FrutigerLTStd-Roman">
    <w:panose1 w:val="00000000000000000000"/>
    <w:charset w:val="4D"/>
    <w:family w:val="auto"/>
    <w:notTrueType/>
    <w:pitch w:val="default"/>
    <w:sig w:usb0="00000003" w:usb1="00000000" w:usb2="00000000" w:usb3="00000000" w:csb0="00000001" w:csb1="00000000"/>
  </w:font>
  <w:font w:name="FrutigerLTStd-Italic">
    <w:panose1 w:val="00000000000000000000"/>
    <w:charset w:val="4D"/>
    <w:family w:val="auto"/>
    <w:notTrueType/>
    <w:pitch w:val="default"/>
    <w:sig w:usb0="00000003" w:usb1="00000000" w:usb2="00000000" w:usb3="00000000" w:csb0="00000001" w:csb1="00000000"/>
  </w:font>
  <w:font w:name="FrutigerLTStd-Bold">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9F" w:rsidRPr="003B799F" w:rsidRDefault="003B799F">
    <w:pPr>
      <w:pStyle w:val="Voettekst"/>
      <w:rPr>
        <w:rFonts w:ascii="Times New Roman" w:hAnsi="Times New Roman"/>
        <w:b/>
      </w:rPr>
    </w:pPr>
    <w:r w:rsidRPr="003E4197">
      <w:rPr>
        <w:rFonts w:ascii="Times New Roman" w:eastAsia="Calibri" w:hAnsi="Times New Roman"/>
        <w:b/>
        <w:sz w:val="20"/>
        <w:szCs w:val="20"/>
      </w:rPr>
      <w:t>© Convoy Uitgevers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99F" w:rsidRDefault="003B799F" w:rsidP="003B799F">
      <w:pPr>
        <w:spacing w:after="0" w:line="240" w:lineRule="auto"/>
      </w:pPr>
      <w:r>
        <w:separator/>
      </w:r>
    </w:p>
  </w:footnote>
  <w:footnote w:type="continuationSeparator" w:id="0">
    <w:p w:rsidR="003B799F" w:rsidRDefault="003B799F" w:rsidP="003B79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99F" w:rsidRPr="003B799F" w:rsidRDefault="003B799F">
    <w:pPr>
      <w:pStyle w:val="Koptekst"/>
      <w:rPr>
        <w:rFonts w:ascii="Times New Roman" w:hAnsi="Times New Roman"/>
        <w:b/>
        <w:sz w:val="20"/>
        <w:szCs w:val="20"/>
      </w:rPr>
    </w:pPr>
    <w:proofErr w:type="spellStart"/>
    <w:r>
      <w:rPr>
        <w:rFonts w:ascii="Times New Roman" w:eastAsia="Calibri" w:hAnsi="Times New Roman"/>
        <w:b/>
        <w:sz w:val="20"/>
        <w:szCs w:val="20"/>
      </w:rPr>
      <w:t>Hoofdstuk</w:t>
    </w:r>
    <w:proofErr w:type="spellEnd"/>
    <w:r>
      <w:rPr>
        <w:rFonts w:ascii="Times New Roman" w:eastAsia="Calibri" w:hAnsi="Times New Roman"/>
        <w:b/>
        <w:sz w:val="20"/>
        <w:szCs w:val="20"/>
      </w:rPr>
      <w:t xml:space="preserve"> 3</w:t>
    </w:r>
    <w:r w:rsidRPr="003E4197">
      <w:rPr>
        <w:rFonts w:ascii="Times New Roman" w:eastAsia="Calibri" w:hAnsi="Times New Roman"/>
        <w:b/>
        <w:sz w:val="20"/>
        <w:szCs w:val="20"/>
      </w:rPr>
      <w:tab/>
    </w:r>
    <w:r w:rsidRPr="003E4197">
      <w:rPr>
        <w:rFonts w:ascii="Times New Roman" w:eastAsia="Calibri" w:hAnsi="Times New Roman"/>
        <w:b/>
        <w:sz w:val="20"/>
        <w:szCs w:val="20"/>
      </w:rPr>
      <w:tab/>
    </w:r>
    <w:r w:rsidRPr="003E4197">
      <w:rPr>
        <w:rFonts w:ascii="Times New Roman" w:hAnsi="Times New Roman"/>
        <w:b/>
        <w:sz w:val="20"/>
        <w:szCs w:val="20"/>
      </w:rPr>
      <w:t>ABM</w:t>
    </w:r>
    <w:r>
      <w:rPr>
        <w:rFonts w:ascii="Times New Roman" w:hAnsi="Times New Roman"/>
        <w:b/>
        <w:sz w:val="20"/>
        <w:szCs w:val="20"/>
      </w:rPr>
      <w:t>4</w:t>
    </w:r>
    <w:r w:rsidRPr="003E4197">
      <w:rPr>
        <w:rFonts w:ascii="Times New Roman" w:hAnsi="Times New Roman"/>
        <w:b/>
        <w:sz w:val="20"/>
        <w:szCs w:val="20"/>
      </w:rPr>
      <w:t xml:space="preserve">: De </w:t>
    </w:r>
    <w:r>
      <w:rPr>
        <w:rFonts w:ascii="Times New Roman" w:hAnsi="Times New Roman"/>
        <w:b/>
        <w:sz w:val="20"/>
        <w:szCs w:val="20"/>
      </w:rPr>
      <w:t>Fiscale</w:t>
    </w:r>
    <w:r w:rsidRPr="003E4197">
      <w:rPr>
        <w:rFonts w:ascii="Times New Roman" w:hAnsi="Times New Roman"/>
        <w:b/>
        <w:sz w:val="20"/>
        <w:szCs w:val="20"/>
      </w:rPr>
      <w:t xml:space="preserve"> </w:t>
    </w:r>
    <w:proofErr w:type="spellStart"/>
    <w:r w:rsidRPr="003E4197">
      <w:rPr>
        <w:rFonts w:ascii="Times New Roman" w:hAnsi="Times New Roman"/>
        <w:b/>
        <w:sz w:val="20"/>
        <w:szCs w:val="20"/>
      </w:rPr>
      <w:t>Jaarrekening</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92AAA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675F8"/>
    <w:multiLevelType w:val="hybridMultilevel"/>
    <w:tmpl w:val="E5CC6EB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BD21A4"/>
    <w:multiLevelType w:val="hybridMultilevel"/>
    <w:tmpl w:val="A52C08C2"/>
    <w:lvl w:ilvl="0" w:tplc="831C3E0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DBC7BF3"/>
    <w:multiLevelType w:val="hybridMultilevel"/>
    <w:tmpl w:val="04322D54"/>
    <w:lvl w:ilvl="0" w:tplc="51CC7C1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50D0E4C"/>
    <w:multiLevelType w:val="hybridMultilevel"/>
    <w:tmpl w:val="016AB9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7D764D4"/>
    <w:multiLevelType w:val="hybridMultilevel"/>
    <w:tmpl w:val="2486B0E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45412204"/>
    <w:multiLevelType w:val="hybridMultilevel"/>
    <w:tmpl w:val="2C2AB0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0AF144B"/>
    <w:multiLevelType w:val="hybridMultilevel"/>
    <w:tmpl w:val="047A31F2"/>
    <w:lvl w:ilvl="0" w:tplc="831C3E08">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5FAB5F6C"/>
    <w:multiLevelType w:val="hybridMultilevel"/>
    <w:tmpl w:val="270A1590"/>
    <w:lvl w:ilvl="0" w:tplc="82B275A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C6F3F34"/>
    <w:multiLevelType w:val="hybridMultilevel"/>
    <w:tmpl w:val="3AB8F6E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61F4881"/>
    <w:multiLevelType w:val="hybridMultilevel"/>
    <w:tmpl w:val="4CDAB98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6E74683"/>
    <w:multiLevelType w:val="hybridMultilevel"/>
    <w:tmpl w:val="554CD9A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7C5F1E93"/>
    <w:multiLevelType w:val="hybridMultilevel"/>
    <w:tmpl w:val="0DEA1B3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10"/>
  </w:num>
  <w:num w:numId="3">
    <w:abstractNumId w:val="4"/>
  </w:num>
  <w:num w:numId="4">
    <w:abstractNumId w:val="11"/>
  </w:num>
  <w:num w:numId="5">
    <w:abstractNumId w:val="3"/>
  </w:num>
  <w:num w:numId="6">
    <w:abstractNumId w:val="8"/>
  </w:num>
  <w:num w:numId="7">
    <w:abstractNumId w:val="12"/>
  </w:num>
  <w:num w:numId="8">
    <w:abstractNumId w:val="1"/>
  </w:num>
  <w:num w:numId="9">
    <w:abstractNumId w:val="9"/>
  </w:num>
  <w:num w:numId="10">
    <w:abstractNumId w:val="8"/>
    <w:lvlOverride w:ilvl="0">
      <w:startOverride w:val="1"/>
    </w:lvlOverride>
  </w:num>
  <w:num w:numId="11">
    <w:abstractNumId w:val="8"/>
    <w:lvlOverride w:ilvl="0">
      <w:startOverride w:val="1"/>
    </w:lvlOverride>
  </w:num>
  <w:num w:numId="12">
    <w:abstractNumId w:val="2"/>
  </w:num>
  <w:num w:numId="13">
    <w:abstractNumId w:val="6"/>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footnotePr>
    <w:footnote w:id="-1"/>
    <w:footnote w:id="0"/>
  </w:footnotePr>
  <w:endnotePr>
    <w:endnote w:id="-1"/>
    <w:endnote w:id="0"/>
  </w:endnotePr>
  <w:compat/>
  <w:rsids>
    <w:rsidRoot w:val="000E7E0B"/>
    <w:rsid w:val="000E7E0B"/>
    <w:rsid w:val="002B1BFB"/>
    <w:rsid w:val="003B799F"/>
    <w:rsid w:val="003F0EF5"/>
    <w:rsid w:val="00A83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7E0B"/>
    <w:rPr>
      <w:rFonts w:ascii="Calibri" w:eastAsia="Times New Roman" w:hAnsi="Calibri" w:cs="Times New Roman"/>
      <w:lang w:val="it-IT" w:eastAsia="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rsid w:val="000E7E0B"/>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it-IT"/>
    </w:rPr>
  </w:style>
  <w:style w:type="paragraph" w:customStyle="1" w:styleId="k1nr">
    <w:name w:val="k1_nr"/>
    <w:basedOn w:val="NoParagraphStyle"/>
    <w:uiPriority w:val="99"/>
    <w:rsid w:val="000E7E0B"/>
    <w:pPr>
      <w:suppressAutoHyphens/>
      <w:jc w:val="right"/>
    </w:pPr>
    <w:rPr>
      <w:rFonts w:ascii="Verdana" w:hAnsi="Verdana" w:cs="UtopiaStd-Bold"/>
      <w:b/>
      <w:bCs/>
      <w:color w:val="FFFFFF"/>
      <w:sz w:val="148"/>
      <w:szCs w:val="148"/>
    </w:rPr>
  </w:style>
  <w:style w:type="paragraph" w:customStyle="1" w:styleId="k1kop1">
    <w:name w:val="k1_kop1"/>
    <w:basedOn w:val="NoParagraphStyle"/>
    <w:uiPriority w:val="99"/>
    <w:rsid w:val="000E7E0B"/>
    <w:pPr>
      <w:suppressAutoHyphens/>
    </w:pPr>
    <w:rPr>
      <w:rFonts w:ascii="Verdana" w:hAnsi="Verdana" w:cs="UtopiaStd-Regular"/>
      <w:sz w:val="44"/>
      <w:szCs w:val="44"/>
    </w:rPr>
  </w:style>
  <w:style w:type="paragraph" w:customStyle="1" w:styleId="k2kop2aopgaven">
    <w:name w:val="k2_kop2a_opgaven"/>
    <w:basedOn w:val="NoParagraphStyle"/>
    <w:uiPriority w:val="99"/>
    <w:rsid w:val="000E7E0B"/>
    <w:pPr>
      <w:tabs>
        <w:tab w:val="right" w:pos="1134"/>
        <w:tab w:val="left" w:pos="1304"/>
      </w:tabs>
      <w:suppressAutoHyphens/>
      <w:spacing w:before="454" w:line="250" w:lineRule="atLeast"/>
    </w:pPr>
    <w:rPr>
      <w:rFonts w:ascii="Verdana" w:hAnsi="Verdana" w:cs="UtopiaStd-Bold"/>
      <w:b/>
      <w:bCs/>
      <w:sz w:val="23"/>
      <w:szCs w:val="23"/>
      <w:lang w:val="it-IT"/>
    </w:rPr>
  </w:style>
  <w:style w:type="paragraph" w:customStyle="1" w:styleId="k2kop2bopgaven">
    <w:name w:val="k2_kop2b_opgaven"/>
    <w:basedOn w:val="k2kop2aopgaven"/>
    <w:uiPriority w:val="99"/>
    <w:rsid w:val="000E7E0B"/>
    <w:pPr>
      <w:spacing w:before="0"/>
    </w:pPr>
    <w:rPr>
      <w:rFonts w:cs="UtopiaStd-Regular"/>
      <w:b w:val="0"/>
    </w:rPr>
  </w:style>
  <w:style w:type="paragraph" w:customStyle="1" w:styleId="pt">
    <w:name w:val="pt"/>
    <w:basedOn w:val="NoParagraphStyle"/>
    <w:uiPriority w:val="99"/>
    <w:rsid w:val="000E7E0B"/>
    <w:pPr>
      <w:tabs>
        <w:tab w:val="left" w:pos="9878"/>
      </w:tabs>
      <w:spacing w:line="250" w:lineRule="atLeast"/>
      <w:ind w:right="567"/>
      <w:jc w:val="both"/>
    </w:pPr>
    <w:rPr>
      <w:rFonts w:ascii="Verdana" w:hAnsi="Verdana" w:cs="UtopiaStd-Regular"/>
      <w:color w:val="auto"/>
      <w:sz w:val="19"/>
      <w:szCs w:val="19"/>
    </w:rPr>
  </w:style>
  <w:style w:type="paragraph" w:customStyle="1" w:styleId="ptopslijst1">
    <w:name w:val="pt_ops_lijst_1"/>
    <w:basedOn w:val="pt"/>
    <w:uiPriority w:val="99"/>
    <w:rsid w:val="000E7E0B"/>
    <w:pPr>
      <w:ind w:left="360" w:right="562" w:hanging="360"/>
    </w:pPr>
  </w:style>
  <w:style w:type="paragraph" w:customStyle="1" w:styleId="ptopslijst10">
    <w:name w:val="pt_ops_lijst_(10)"/>
    <w:basedOn w:val="ptopslijst1"/>
    <w:uiPriority w:val="99"/>
    <w:rsid w:val="000E7E0B"/>
    <w:pPr>
      <w:ind w:left="1587" w:hanging="283"/>
    </w:pPr>
  </w:style>
  <w:style w:type="paragraph" w:customStyle="1" w:styleId="tabelpt">
    <w:name w:val="tabel_pt"/>
    <w:basedOn w:val="NoParagraphStyle"/>
    <w:uiPriority w:val="99"/>
    <w:rsid w:val="000E7E0B"/>
    <w:pPr>
      <w:spacing w:line="250" w:lineRule="atLeast"/>
    </w:pPr>
    <w:rPr>
      <w:rFonts w:ascii="Verdana" w:hAnsi="Verdana" w:cs="FrutigerLTStd-Roman"/>
      <w:sz w:val="15"/>
      <w:szCs w:val="15"/>
    </w:rPr>
  </w:style>
  <w:style w:type="paragraph" w:customStyle="1" w:styleId="tabelptfn1">
    <w:name w:val="tabel_pt_fn1"/>
    <w:basedOn w:val="tabelpt"/>
    <w:uiPriority w:val="99"/>
    <w:rsid w:val="000E7E0B"/>
    <w:pPr>
      <w:tabs>
        <w:tab w:val="left" w:pos="360"/>
      </w:tabs>
    </w:pPr>
    <w:rPr>
      <w:color w:val="auto"/>
    </w:rPr>
  </w:style>
  <w:style w:type="paragraph" w:customStyle="1" w:styleId="tabelptfn">
    <w:name w:val="tabel_pt_fn"/>
    <w:basedOn w:val="tabelptfn1"/>
    <w:uiPriority w:val="99"/>
    <w:rsid w:val="000E7E0B"/>
    <w:pPr>
      <w:tabs>
        <w:tab w:val="left" w:pos="270"/>
      </w:tabs>
      <w:ind w:left="274" w:right="567" w:hanging="274"/>
    </w:pPr>
    <w:rPr>
      <w:lang w:val="it-IT"/>
    </w:rPr>
  </w:style>
  <w:style w:type="paragraph" w:customStyle="1" w:styleId="tabelpt23mm">
    <w:name w:val="tabel_pt_23mm"/>
    <w:basedOn w:val="tabelpt"/>
    <w:uiPriority w:val="99"/>
    <w:rsid w:val="000E7E0B"/>
    <w:pPr>
      <w:ind w:left="1304"/>
    </w:pPr>
    <w:rPr>
      <w:rFonts w:cs="FrutigerLTStd-Italic"/>
      <w:i/>
      <w:iCs/>
    </w:rPr>
  </w:style>
  <w:style w:type="paragraph" w:customStyle="1" w:styleId="tabelptfn2">
    <w:name w:val="tabel_pt_fn2"/>
    <w:basedOn w:val="tabelptfn1"/>
    <w:uiPriority w:val="99"/>
    <w:rsid w:val="000E7E0B"/>
    <w:pPr>
      <w:tabs>
        <w:tab w:val="left" w:pos="1680"/>
      </w:tabs>
      <w:ind w:left="450" w:hanging="450"/>
    </w:pPr>
  </w:style>
  <w:style w:type="paragraph" w:customStyle="1" w:styleId="ptopslijst2">
    <w:name w:val="pt_ops_lijst_2"/>
    <w:basedOn w:val="ptopslijst1"/>
    <w:uiPriority w:val="99"/>
    <w:rsid w:val="000E7E0B"/>
    <w:pPr>
      <w:ind w:left="1760"/>
    </w:pPr>
  </w:style>
  <w:style w:type="paragraph" w:customStyle="1" w:styleId="pt4mm">
    <w:name w:val="pt_4mm"/>
    <w:basedOn w:val="NoParagraphStyle"/>
    <w:uiPriority w:val="99"/>
    <w:rsid w:val="000E7E0B"/>
    <w:pPr>
      <w:spacing w:line="250" w:lineRule="atLeast"/>
      <w:ind w:left="360" w:right="562"/>
    </w:pPr>
    <w:rPr>
      <w:rFonts w:ascii="Verdana" w:hAnsi="Verdana" w:cs="UtopiaStd-Regular"/>
      <w:color w:val="auto"/>
      <w:sz w:val="19"/>
      <w:szCs w:val="19"/>
      <w:lang w:val="nb-NO"/>
    </w:rPr>
  </w:style>
  <w:style w:type="paragraph" w:customStyle="1" w:styleId="BasicParagraph">
    <w:name w:val="[Basic Paragraph]"/>
    <w:basedOn w:val="NoParagraphStyle"/>
    <w:uiPriority w:val="99"/>
    <w:rsid w:val="000E7E0B"/>
  </w:style>
  <w:style w:type="paragraph" w:customStyle="1" w:styleId="tabelk1">
    <w:name w:val="tabel_k1"/>
    <w:basedOn w:val="NoParagraphStyle"/>
    <w:uiPriority w:val="99"/>
    <w:rsid w:val="000E7E0B"/>
    <w:pPr>
      <w:tabs>
        <w:tab w:val="left" w:pos="1531"/>
        <w:tab w:val="left" w:pos="1587"/>
      </w:tabs>
      <w:spacing w:line="250" w:lineRule="atLeast"/>
    </w:pPr>
    <w:rPr>
      <w:rFonts w:ascii="Verdana" w:hAnsi="Verdana" w:cs="FrutigerLTStd-Bold"/>
      <w:b/>
      <w:bCs/>
      <w:sz w:val="15"/>
      <w:szCs w:val="15"/>
    </w:rPr>
  </w:style>
  <w:style w:type="paragraph" w:customStyle="1" w:styleId="tabelptopslijst1">
    <w:name w:val="tabel_pt_ops_lijst_1"/>
    <w:basedOn w:val="NoParagraphStyle"/>
    <w:uiPriority w:val="99"/>
    <w:rsid w:val="000E7E0B"/>
    <w:pPr>
      <w:spacing w:line="250" w:lineRule="atLeast"/>
    </w:pPr>
    <w:rPr>
      <w:rFonts w:ascii="Verdana" w:hAnsi="Verdana" w:cs="FrutigerLTStd-Roman"/>
      <w:sz w:val="15"/>
      <w:szCs w:val="15"/>
    </w:rPr>
  </w:style>
  <w:style w:type="paragraph" w:customStyle="1" w:styleId="kaderpt">
    <w:name w:val="kader_pt"/>
    <w:basedOn w:val="NoParagraphStyle"/>
    <w:uiPriority w:val="99"/>
    <w:rsid w:val="000E7E0B"/>
    <w:pPr>
      <w:spacing w:line="250" w:lineRule="atLeast"/>
    </w:pPr>
    <w:rPr>
      <w:rFonts w:ascii="Verdana" w:hAnsi="Verdana" w:cs="FrutigerLTStd-Roman"/>
      <w:sz w:val="15"/>
      <w:szCs w:val="15"/>
    </w:rPr>
  </w:style>
  <w:style w:type="character" w:customStyle="1" w:styleId="Bold">
    <w:name w:val="Bold"/>
    <w:uiPriority w:val="99"/>
    <w:rsid w:val="000E7E0B"/>
    <w:rPr>
      <w:rFonts w:ascii="Verdana" w:hAnsi="Verdana"/>
      <w:b/>
    </w:rPr>
  </w:style>
  <w:style w:type="character" w:customStyle="1" w:styleId="Onderstreept">
    <w:name w:val="Onderstreept"/>
    <w:uiPriority w:val="99"/>
    <w:rsid w:val="000E7E0B"/>
    <w:rPr>
      <w:rFonts w:ascii="Verdana" w:hAnsi="Verdana"/>
      <w:u w:val="none"/>
    </w:rPr>
  </w:style>
  <w:style w:type="character" w:customStyle="1" w:styleId="balansonderstreeptboven">
    <w:name w:val="balans_onderstreept_boven"/>
    <w:uiPriority w:val="99"/>
    <w:rsid w:val="000E7E0B"/>
    <w:rPr>
      <w:rFonts w:ascii="Verdana" w:hAnsi="Verdana"/>
      <w:u w:val="thick" w:color="000000"/>
    </w:rPr>
  </w:style>
  <w:style w:type="character" w:customStyle="1" w:styleId="Italic">
    <w:name w:val="Italic"/>
    <w:uiPriority w:val="99"/>
    <w:rsid w:val="000E7E0B"/>
    <w:rPr>
      <w:rFonts w:ascii="Verdana" w:hAnsi="Verdana"/>
      <w:i/>
      <w:color w:val="000000"/>
    </w:rPr>
  </w:style>
  <w:style w:type="character" w:customStyle="1" w:styleId="balansonderstreeptonder">
    <w:name w:val="balans_onderstreept_onder"/>
    <w:uiPriority w:val="99"/>
    <w:rsid w:val="000E7E0B"/>
    <w:rPr>
      <w:rFonts w:ascii="Verdana" w:hAnsi="Verdana"/>
      <w:u w:val="thick" w:color="000000"/>
    </w:rPr>
  </w:style>
  <w:style w:type="character" w:customStyle="1" w:styleId="ItalicFrutiger">
    <w:name w:val="Italic_Frutiger"/>
    <w:uiPriority w:val="99"/>
    <w:rsid w:val="000E7E0B"/>
    <w:rPr>
      <w:rFonts w:ascii="Verdana" w:hAnsi="Verdana"/>
      <w:i/>
      <w:color w:val="000000"/>
    </w:rPr>
  </w:style>
  <w:style w:type="character" w:customStyle="1" w:styleId="startzwart">
    <w:name w:val="start_zwart"/>
    <w:uiPriority w:val="99"/>
    <w:rsid w:val="000E7E0B"/>
    <w:rPr>
      <w:color w:val="000000"/>
    </w:rPr>
  </w:style>
  <w:style w:type="paragraph" w:styleId="Koptekst">
    <w:name w:val="header"/>
    <w:basedOn w:val="Standaard"/>
    <w:link w:val="KoptekstChar"/>
    <w:unhideWhenUsed/>
    <w:rsid w:val="003B799F"/>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3B799F"/>
    <w:rPr>
      <w:rFonts w:ascii="Calibri" w:eastAsia="Times New Roman" w:hAnsi="Calibri" w:cs="Times New Roman"/>
      <w:lang w:val="it-IT" w:eastAsia="it-IT"/>
    </w:rPr>
  </w:style>
  <w:style w:type="paragraph" w:styleId="Voettekst">
    <w:name w:val="footer"/>
    <w:basedOn w:val="Standaard"/>
    <w:link w:val="VoettekstChar"/>
    <w:uiPriority w:val="99"/>
    <w:unhideWhenUsed/>
    <w:rsid w:val="003B799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B799F"/>
    <w:rPr>
      <w:rFonts w:ascii="Calibri" w:eastAsia="Times New Roman" w:hAnsi="Calibri" w:cs="Times New Roman"/>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2759</Words>
  <Characters>15727</Characters>
  <Application>Microsoft Office Word</Application>
  <DocSecurity>0</DocSecurity>
  <Lines>131</Lines>
  <Paragraphs>36</Paragraphs>
  <ScaleCrop>false</ScaleCrop>
  <Company>Springer-SBM</Company>
  <LinksUpToDate>false</LinksUpToDate>
  <CharactersWithSpaces>18450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2</cp:revision>
  <dcterms:created xsi:type="dcterms:W3CDTF">2016-08-04T08:56:00Z</dcterms:created>
  <dcterms:modified xsi:type="dcterms:W3CDTF">2016-08-04T09:00:00Z</dcterms:modified>
</cp:coreProperties>
</file>