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E7742" w14:textId="77777777" w:rsidR="00EF41C8" w:rsidRPr="00AA6467" w:rsidRDefault="00EF41C8" w:rsidP="00EF41C8">
      <w:bookmarkStart w:id="0" w:name="_GoBack"/>
      <w:bookmarkEnd w:id="0"/>
      <w:r w:rsidRPr="00AA6467">
        <w:rPr>
          <w:b/>
        </w:rPr>
        <w:t>7.</w:t>
      </w:r>
      <w:r w:rsidRPr="00AA6467">
        <w:rPr>
          <w:b/>
        </w:rPr>
        <w:tab/>
        <w:t>Einde van de arbeidsovereenkomst: een inleiding</w:t>
      </w:r>
    </w:p>
    <w:p w14:paraId="74C21D61" w14:textId="77777777" w:rsidR="00EF41C8" w:rsidRPr="00AA6467" w:rsidRDefault="00EF41C8" w:rsidP="00EF41C8"/>
    <w:p w14:paraId="55EDFC8F" w14:textId="647A951D" w:rsidR="00EF41C8" w:rsidRPr="00AA6467" w:rsidRDefault="00EF41C8" w:rsidP="005E39A4">
      <w:pPr>
        <w:ind w:left="1440" w:hanging="1440"/>
      </w:pPr>
      <w:proofErr w:type="spellStart"/>
      <w:proofErr w:type="gramStart"/>
      <w:r w:rsidRPr="00AA6467">
        <w:rPr>
          <w:lang w:val="en-GB"/>
        </w:rPr>
        <w:t>Opgave</w:t>
      </w:r>
      <w:proofErr w:type="spellEnd"/>
      <w:r w:rsidRPr="00AA6467">
        <w:rPr>
          <w:lang w:val="en-GB"/>
        </w:rPr>
        <w:t xml:space="preserve"> 7.1</w:t>
      </w:r>
      <w:r w:rsidRPr="00AA6467">
        <w:rPr>
          <w:lang w:val="en-GB"/>
        </w:rPr>
        <w:tab/>
        <w:t xml:space="preserve">b </w:t>
      </w:r>
      <w:r w:rsidR="00722774" w:rsidRPr="00AA6467">
        <w:t>art.</w:t>
      </w:r>
      <w:proofErr w:type="gramEnd"/>
      <w:r w:rsidR="00722774" w:rsidRPr="00AA6467">
        <w:t xml:space="preserve"> 7:676 BW</w:t>
      </w:r>
    </w:p>
    <w:p w14:paraId="25FEF090" w14:textId="77777777" w:rsidR="00EF41C8" w:rsidRPr="00AA6467" w:rsidRDefault="00EF41C8" w:rsidP="00EF41C8"/>
    <w:p w14:paraId="405F8C65" w14:textId="77777777" w:rsidR="00EF41C8" w:rsidRPr="00AA6467" w:rsidRDefault="00EF41C8" w:rsidP="00A21D06">
      <w:pPr>
        <w:ind w:left="1440" w:hanging="1440"/>
        <w:rPr>
          <w:lang w:val="en-GB"/>
        </w:rPr>
      </w:pPr>
      <w:proofErr w:type="spellStart"/>
      <w:r w:rsidRPr="00AA6467">
        <w:rPr>
          <w:lang w:val="en-GB"/>
        </w:rPr>
        <w:t>Opgave</w:t>
      </w:r>
      <w:proofErr w:type="spellEnd"/>
      <w:r w:rsidRPr="00AA6467">
        <w:rPr>
          <w:lang w:val="en-GB"/>
        </w:rPr>
        <w:t xml:space="preserve"> 7.2</w:t>
      </w:r>
      <w:r w:rsidRPr="00AA6467">
        <w:rPr>
          <w:lang w:val="en-GB"/>
        </w:rPr>
        <w:tab/>
        <w:t>a en b (art. 7:671 lid 1 BW; art. 7:674 lid 1 BW)</w:t>
      </w:r>
      <w:r w:rsidR="00A21D06" w:rsidRPr="00AA6467">
        <w:rPr>
          <w:lang w:val="en-GB"/>
        </w:rPr>
        <w:t xml:space="preserve"> </w:t>
      </w:r>
    </w:p>
    <w:p w14:paraId="2C99CE7E" w14:textId="77777777" w:rsidR="00EF41C8" w:rsidRPr="00AA6467" w:rsidRDefault="00EF41C8" w:rsidP="00EF41C8">
      <w:pPr>
        <w:rPr>
          <w:lang w:val="en-GB"/>
        </w:rPr>
      </w:pPr>
    </w:p>
    <w:p w14:paraId="23937C69" w14:textId="77777777" w:rsidR="00EF41C8" w:rsidRPr="00AA6467" w:rsidRDefault="00EF41C8" w:rsidP="00EF41C8">
      <w:pPr>
        <w:rPr>
          <w:lang w:val="en-GB"/>
        </w:rPr>
      </w:pPr>
      <w:proofErr w:type="spellStart"/>
      <w:r w:rsidRPr="00AA6467">
        <w:rPr>
          <w:lang w:val="en-GB"/>
        </w:rPr>
        <w:t>Opgave</w:t>
      </w:r>
      <w:proofErr w:type="spellEnd"/>
      <w:r w:rsidRPr="00AA6467">
        <w:rPr>
          <w:lang w:val="en-GB"/>
        </w:rPr>
        <w:t xml:space="preserve"> 7.3</w:t>
      </w:r>
      <w:r w:rsidRPr="00AA6467">
        <w:rPr>
          <w:lang w:val="en-GB"/>
        </w:rPr>
        <w:tab/>
        <w:t>d (art. 7:677 lid 4 BW)</w:t>
      </w:r>
    </w:p>
    <w:p w14:paraId="6C188A4E" w14:textId="77777777" w:rsidR="00EF41C8" w:rsidRPr="00AA6467" w:rsidRDefault="00EF41C8" w:rsidP="00EF41C8">
      <w:pPr>
        <w:rPr>
          <w:lang w:val="en-GB"/>
        </w:rPr>
      </w:pPr>
    </w:p>
    <w:p w14:paraId="4BC50115" w14:textId="5D6FFCF7" w:rsidR="00223B0C" w:rsidRPr="00AA6467" w:rsidRDefault="00EF41C8" w:rsidP="00AA6467">
      <w:pPr>
        <w:ind w:left="1440" w:hanging="1440"/>
      </w:pPr>
      <w:proofErr w:type="spellStart"/>
      <w:r w:rsidRPr="00AA6467">
        <w:rPr>
          <w:lang w:val="en-GB"/>
        </w:rPr>
        <w:t>Opgave</w:t>
      </w:r>
      <w:proofErr w:type="spellEnd"/>
      <w:r w:rsidRPr="00AA6467">
        <w:rPr>
          <w:lang w:val="en-GB"/>
        </w:rPr>
        <w:t xml:space="preserve"> 7.4</w:t>
      </w:r>
      <w:r w:rsidR="00AA6467" w:rsidRPr="00AA6467">
        <w:rPr>
          <w:lang w:val="en-GB"/>
        </w:rPr>
        <w:tab/>
      </w:r>
      <w:r w:rsidR="00AA6467" w:rsidRPr="00AA6467">
        <w:t>c D</w:t>
      </w:r>
      <w:r w:rsidR="00223B0C" w:rsidRPr="00AA6467">
        <w:t>e geldende opzegtermijn is, voor een werknemer, één maand. Daarbij geldt dat moet worden opgezegd tegen het einde van de maand. Omdat de opzegging in de maand maart plaatsvindt, is de maand april de maand waarin de opzegtermijn wordt benut. Per einde van die maand eindigt dan ook de overeenkomst. Een werknemer kan zonder ontslagvergunning (eenzijdig) de arbeidsovereenkomst beëindigen, art. 7:672 lid 1 en 4 BW.</w:t>
      </w:r>
    </w:p>
    <w:p w14:paraId="3F32497E" w14:textId="77777777" w:rsidR="00722774" w:rsidRPr="00AA6467" w:rsidRDefault="00722774" w:rsidP="00EF41C8"/>
    <w:p w14:paraId="4B9F3D80" w14:textId="5C6E8DD9" w:rsidR="008E4299" w:rsidRPr="00AA6467" w:rsidRDefault="00EF41C8" w:rsidP="00AA6467">
      <w:pPr>
        <w:ind w:left="1440" w:hanging="1440"/>
      </w:pPr>
      <w:r w:rsidRPr="00AA6467">
        <w:t>Opgave 7.5</w:t>
      </w:r>
      <w:r w:rsidRPr="00AA6467">
        <w:tab/>
        <w:t xml:space="preserve">d (art. 7:672 lid </w:t>
      </w:r>
      <w:r w:rsidR="00771BA8" w:rsidRPr="00AA6467">
        <w:t>7</w:t>
      </w:r>
      <w:r w:rsidRPr="00AA6467">
        <w:t>)</w:t>
      </w:r>
      <w:r w:rsidR="00A37877" w:rsidRPr="00AA6467">
        <w:t xml:space="preserve"> </w:t>
      </w:r>
    </w:p>
    <w:p w14:paraId="551FEC9C" w14:textId="77777777" w:rsidR="00EF41C8" w:rsidRPr="00AA6467" w:rsidRDefault="00EF41C8" w:rsidP="00EF41C8"/>
    <w:p w14:paraId="44C50559" w14:textId="10F1FA89" w:rsidR="00EF41C8" w:rsidRPr="00AA6467" w:rsidRDefault="00EF41C8" w:rsidP="00D11190">
      <w:pPr>
        <w:ind w:left="1440" w:hanging="1440"/>
        <w:rPr>
          <w:lang w:val="en-GB"/>
        </w:rPr>
      </w:pPr>
      <w:proofErr w:type="spellStart"/>
      <w:proofErr w:type="gramStart"/>
      <w:r w:rsidRPr="00AA6467">
        <w:rPr>
          <w:lang w:val="en-GB"/>
        </w:rPr>
        <w:t>Opgave</w:t>
      </w:r>
      <w:proofErr w:type="spellEnd"/>
      <w:r w:rsidRPr="00AA6467">
        <w:rPr>
          <w:lang w:val="en-GB"/>
        </w:rPr>
        <w:t xml:space="preserve"> 7.6</w:t>
      </w:r>
      <w:r w:rsidRPr="00AA6467">
        <w:rPr>
          <w:lang w:val="en-GB"/>
        </w:rPr>
        <w:tab/>
      </w:r>
      <w:r w:rsidR="00D11190" w:rsidRPr="00AA6467">
        <w:rPr>
          <w:lang w:val="en-GB"/>
        </w:rPr>
        <w:t>a (art. 7:675 BW).</w:t>
      </w:r>
      <w:proofErr w:type="gramEnd"/>
      <w:r w:rsidR="00D11190" w:rsidRPr="00AA6467">
        <w:rPr>
          <w:lang w:val="en-GB"/>
        </w:rPr>
        <w:t xml:space="preserve"> </w:t>
      </w:r>
    </w:p>
    <w:p w14:paraId="556AF7A7" w14:textId="77777777" w:rsidR="00EF41C8" w:rsidRPr="00AA6467" w:rsidRDefault="00EF41C8" w:rsidP="00EF41C8"/>
    <w:p w14:paraId="03ABB716" w14:textId="77777777" w:rsidR="00EF41C8" w:rsidRPr="00AA6467" w:rsidRDefault="00EF41C8" w:rsidP="00EF41C8">
      <w:r w:rsidRPr="00AA6467">
        <w:t>Opgave 7.7</w:t>
      </w:r>
      <w:r w:rsidR="009D5C38" w:rsidRPr="00AA6467">
        <w:t xml:space="preserve"> </w:t>
      </w:r>
    </w:p>
    <w:p w14:paraId="6D9B6C4E" w14:textId="77777777" w:rsidR="00EF41C8" w:rsidRPr="00AA6467" w:rsidRDefault="00EF41C8" w:rsidP="00EF41C8">
      <w:pPr>
        <w:autoSpaceDE w:val="0"/>
        <w:autoSpaceDN w:val="0"/>
        <w:adjustRightInd w:val="0"/>
      </w:pPr>
      <w:r w:rsidRPr="00AA6467">
        <w:t>1.</w:t>
      </w:r>
      <w:r w:rsidRPr="00AA6467">
        <w:tab/>
        <w:t xml:space="preserve">Er is een ontslagvergunning verleend door UWV. Het opzegverbod is niet van toepassing </w:t>
      </w:r>
      <w:r w:rsidRPr="00AA6467">
        <w:tab/>
        <w:t xml:space="preserve">gezien art. 7:670 lid 1 onder b BW. </w:t>
      </w:r>
    </w:p>
    <w:p w14:paraId="2D31B931" w14:textId="77777777" w:rsidR="00AA6467" w:rsidRPr="00AA6467" w:rsidRDefault="00EF41C8" w:rsidP="00AA6467">
      <w:pPr>
        <w:ind w:left="1440" w:hanging="720"/>
      </w:pPr>
      <w:r w:rsidRPr="00AA6467">
        <w:t>Gezien de duur van het dienstverband is de opzegtermijn 4 maanden (art. 7:672 lid 2</w:t>
      </w:r>
      <w:r w:rsidR="006A63DE" w:rsidRPr="00AA6467">
        <w:t xml:space="preserve"> </w:t>
      </w:r>
      <w:r w:rsidRPr="00AA6467">
        <w:t xml:space="preserve">BW). Er </w:t>
      </w:r>
    </w:p>
    <w:p w14:paraId="27D3C519" w14:textId="77777777" w:rsidR="00AA6467" w:rsidRPr="00AA6467" w:rsidRDefault="00EF41C8" w:rsidP="00AA6467">
      <w:pPr>
        <w:ind w:left="1440" w:hanging="720"/>
      </w:pPr>
      <w:r w:rsidRPr="00AA6467">
        <w:t>mag een maand in mindering worden gebracht vanwege de duur van de procedure</w:t>
      </w:r>
      <w:r w:rsidR="006A63DE" w:rsidRPr="00AA6467">
        <w:t xml:space="preserve"> (art. 7:672 lid </w:t>
      </w:r>
    </w:p>
    <w:p w14:paraId="321DB65F" w14:textId="023D22BB" w:rsidR="008E4299" w:rsidRPr="00AA6467" w:rsidRDefault="006A63DE" w:rsidP="00AA6467">
      <w:pPr>
        <w:ind w:left="1440" w:hanging="720"/>
      </w:pPr>
      <w:r w:rsidRPr="00AA6467">
        <w:t>5 BW)</w:t>
      </w:r>
      <w:r w:rsidR="00AA6467" w:rsidRPr="00AA6467">
        <w:t>.</w:t>
      </w:r>
    </w:p>
    <w:p w14:paraId="671A00A9" w14:textId="5673C371" w:rsidR="00241B03" w:rsidRPr="00AA6467" w:rsidRDefault="00241B03" w:rsidP="006A63DE">
      <w:pPr>
        <w:autoSpaceDE w:val="0"/>
        <w:autoSpaceDN w:val="0"/>
        <w:adjustRightInd w:val="0"/>
        <w:ind w:left="720"/>
      </w:pPr>
    </w:p>
    <w:p w14:paraId="7E96D7B4" w14:textId="6B983207" w:rsidR="00EF41C8" w:rsidRPr="00AA6467" w:rsidRDefault="00EF41C8" w:rsidP="006A63DE">
      <w:pPr>
        <w:autoSpaceDE w:val="0"/>
        <w:autoSpaceDN w:val="0"/>
        <w:adjustRightInd w:val="0"/>
        <w:ind w:left="720"/>
      </w:pPr>
      <w:r w:rsidRPr="00AA6467">
        <w:t>Opzegging geschiedt tegen het einde van de maand, tenzij anders schriftelijk is overeengekomen (art. 7:672 lid 1 BW).</w:t>
      </w:r>
    </w:p>
    <w:p w14:paraId="7BDE1FD4" w14:textId="77777777" w:rsidR="00EF41C8" w:rsidRPr="00AA6467" w:rsidRDefault="00EF41C8" w:rsidP="00EF41C8">
      <w:pPr>
        <w:autoSpaceDE w:val="0"/>
        <w:autoSpaceDN w:val="0"/>
        <w:adjustRightInd w:val="0"/>
      </w:pPr>
      <w:r w:rsidRPr="00AA6467">
        <w:tab/>
        <w:t xml:space="preserve">De opzegging geschiedt dus tegen 31 augustus 2015 waarna een opzegtermijn van 3 maanden </w:t>
      </w:r>
      <w:r w:rsidRPr="00AA6467">
        <w:tab/>
        <w:t>volgt. Het einde van het dienstverband is 1 december 2015.</w:t>
      </w:r>
    </w:p>
    <w:p w14:paraId="13780992" w14:textId="77777777" w:rsidR="00EF41C8" w:rsidRPr="00AA6467" w:rsidRDefault="00EF41C8" w:rsidP="00EF41C8">
      <w:pPr>
        <w:autoSpaceDE w:val="0"/>
        <w:autoSpaceDN w:val="0"/>
        <w:adjustRightInd w:val="0"/>
        <w:ind w:left="708" w:hanging="708"/>
      </w:pPr>
      <w:r w:rsidRPr="00AA6467">
        <w:t xml:space="preserve">2.  </w:t>
      </w:r>
      <w:r w:rsidRPr="00AA6467">
        <w:tab/>
        <w:t>Er is sprake van een opzegverbod op grond van art. 7:670 lid 1 onder a BW. Ze is op de</w:t>
      </w:r>
      <w:r w:rsidR="006A63DE" w:rsidRPr="00AA6467">
        <w:t xml:space="preserve"> </w:t>
      </w:r>
      <w:r w:rsidRPr="00AA6467">
        <w:t xml:space="preserve">dag van de aanvraag arbeidsongeschikt. De in </w:t>
      </w:r>
      <w:r w:rsidRPr="00AA6467">
        <w:rPr>
          <w:strike/>
        </w:rPr>
        <w:t>art. 7:670 lid 1 onder b BW</w:t>
      </w:r>
      <w:r w:rsidRPr="00AA6467">
        <w:t xml:space="preserve"> genoemde uitzondering is niet van toepassing.</w:t>
      </w:r>
    </w:p>
    <w:p w14:paraId="439D2A8C" w14:textId="5D44F9E7" w:rsidR="005D3894" w:rsidRPr="00AA6467" w:rsidRDefault="00EF41C8" w:rsidP="00AA6467">
      <w:pPr>
        <w:autoSpaceDE w:val="0"/>
        <w:autoSpaceDN w:val="0"/>
        <w:adjustRightInd w:val="0"/>
        <w:ind w:left="708"/>
      </w:pPr>
      <w:r w:rsidRPr="00AA6467">
        <w:t xml:space="preserve">Er is in de casus geen reden gegeven voor een uitzondering op het opzegverbod ex </w:t>
      </w:r>
      <w:r w:rsidR="00235B50" w:rsidRPr="00AA6467">
        <w:t>art. 7:670</w:t>
      </w:r>
      <w:r w:rsidR="00E17596" w:rsidRPr="00AA6467">
        <w:t>a</w:t>
      </w:r>
      <w:r w:rsidR="00235B50" w:rsidRPr="00AA6467">
        <w:t xml:space="preserve"> BW</w:t>
      </w:r>
      <w:r w:rsidRPr="00AA6467">
        <w:t xml:space="preserve">, met andere woorden: er kan niet rechtsgeldig worden opgezegd. </w:t>
      </w:r>
    </w:p>
    <w:p w14:paraId="37E2AABF" w14:textId="77777777" w:rsidR="00EF41C8" w:rsidRPr="00AA6467" w:rsidRDefault="00EF41C8" w:rsidP="00EF41C8">
      <w:pPr>
        <w:widowControl w:val="0"/>
        <w:autoSpaceDE w:val="0"/>
        <w:autoSpaceDN w:val="0"/>
        <w:adjustRightInd w:val="0"/>
        <w:ind w:left="708" w:hanging="708"/>
      </w:pPr>
      <w:r w:rsidRPr="00AA6467">
        <w:t xml:space="preserve">3. </w:t>
      </w:r>
      <w:r w:rsidRPr="00AA6467">
        <w:tab/>
        <w:t xml:space="preserve">Zij heeft de keuze uit het ontslag vernietigen </w:t>
      </w:r>
      <w:r w:rsidRPr="00AA6467">
        <w:rPr>
          <w:rFonts w:ascii="Times" w:hAnsi="Times" w:cs="Times"/>
          <w:u w:color="00000A"/>
        </w:rPr>
        <w:t>en herstel van het dienstverband vorderen (art. 7:682 lid 4 BW), dan wel de kantonrechter te verzoeken een billijke vergoeding toe te kennen vanwege onregelmatig ontslag.</w:t>
      </w:r>
    </w:p>
    <w:p w14:paraId="0DBD323D" w14:textId="77777777" w:rsidR="00EF41C8" w:rsidRPr="00AA6467" w:rsidRDefault="00EF41C8" w:rsidP="00EF41C8">
      <w:pPr>
        <w:autoSpaceDE w:val="0"/>
        <w:autoSpaceDN w:val="0"/>
        <w:adjustRightInd w:val="0"/>
        <w:ind w:left="708" w:hanging="708"/>
      </w:pPr>
      <w:r w:rsidRPr="00AA6467">
        <w:t xml:space="preserve">4. </w:t>
      </w:r>
      <w:r w:rsidRPr="00AA6467">
        <w:tab/>
        <w:t xml:space="preserve">Het argument van de werkneemster is juist, maar aan deze vraag komt men niet toe. Een proeftijd moet immers schriftelijk worden afgesloten (art. 7:652 lid 2 BW). Indien niet voldaan is aan het </w:t>
      </w:r>
      <w:proofErr w:type="spellStart"/>
      <w:r w:rsidRPr="00AA6467">
        <w:t>schriftelijkheidsvereiste</w:t>
      </w:r>
      <w:proofErr w:type="spellEnd"/>
      <w:r w:rsidRPr="00AA6467">
        <w:t>, is het proeftijdbeding nietig (IJzeren proeftijd).</w:t>
      </w:r>
    </w:p>
    <w:p w14:paraId="2E3D0143" w14:textId="77777777" w:rsidR="00EF41C8" w:rsidRPr="00AA6467" w:rsidRDefault="00EF41C8" w:rsidP="00EF41C8">
      <w:pPr>
        <w:autoSpaceDE w:val="0"/>
        <w:autoSpaceDN w:val="0"/>
        <w:adjustRightInd w:val="0"/>
        <w:ind w:left="708"/>
      </w:pPr>
      <w:r w:rsidRPr="00AA6467">
        <w:t>Conclusie: de werknemer kan het gegeven ontslag vernietigen. In deze casus niet van belang maar wel het vermelden waard</w:t>
      </w:r>
      <w:r w:rsidRPr="00AA6467">
        <w:rPr>
          <w:strike/>
        </w:rPr>
        <w:t>,</w:t>
      </w:r>
      <w:r w:rsidR="00800B65" w:rsidRPr="00AA6467">
        <w:t xml:space="preserve"> </w:t>
      </w:r>
      <w:r w:rsidRPr="00AA6467">
        <w:t>is dat</w:t>
      </w:r>
      <w:r w:rsidR="00800B65" w:rsidRPr="00AA6467">
        <w:t>,</w:t>
      </w:r>
      <w:r w:rsidRPr="00AA6467">
        <w:t xml:space="preserve"> zo er al een geldig proeftijdbeding is, dit zou zijn geëindigd.</w:t>
      </w:r>
    </w:p>
    <w:p w14:paraId="75663C88" w14:textId="77777777" w:rsidR="00EF41C8" w:rsidRPr="00AA6467" w:rsidRDefault="00EF41C8" w:rsidP="00EF41C8">
      <w:pPr>
        <w:autoSpaceDE w:val="0"/>
        <w:autoSpaceDN w:val="0"/>
        <w:adjustRightInd w:val="0"/>
        <w:ind w:left="708" w:hanging="708"/>
      </w:pPr>
      <w:r w:rsidRPr="00AA6467">
        <w:t xml:space="preserve">5. </w:t>
      </w:r>
      <w:r w:rsidRPr="00AA6467">
        <w:tab/>
        <w:t>De cao is algemeen verbindend verklaard. De directie moet de cao toepassen. Het is niet van belang of de instelling wel of geen lid is van de werkgeversorganisatie (art. 2 lid 1 Wet algemeen verbindend en het onverbindend verklaren van bepalingen van collectieve</w:t>
      </w:r>
      <w:r w:rsidR="00800B65" w:rsidRPr="00AA6467">
        <w:t xml:space="preserve"> </w:t>
      </w:r>
      <w:r w:rsidRPr="00AA6467">
        <w:t>arbeidsovereenkomsten).</w:t>
      </w:r>
    </w:p>
    <w:p w14:paraId="6E2D1B66" w14:textId="77777777" w:rsidR="00EF41C8" w:rsidRPr="00AA6467" w:rsidRDefault="00EF41C8" w:rsidP="00EF41C8"/>
    <w:p w14:paraId="77E5DF6D" w14:textId="77777777" w:rsidR="00AA6467" w:rsidRPr="00AA6467" w:rsidRDefault="00EF41C8" w:rsidP="00AA6467">
      <w:pPr>
        <w:widowControl w:val="0"/>
        <w:autoSpaceDE w:val="0"/>
        <w:autoSpaceDN w:val="0"/>
        <w:adjustRightInd w:val="0"/>
        <w:rPr>
          <w:u w:color="00000A"/>
        </w:rPr>
      </w:pPr>
      <w:r w:rsidRPr="00AA6467">
        <w:rPr>
          <w:u w:color="00000A"/>
        </w:rPr>
        <w:t>Opgave 7.8</w:t>
      </w:r>
      <w:r w:rsidR="009D5C38" w:rsidRPr="00AA6467">
        <w:rPr>
          <w:u w:color="00000A"/>
        </w:rPr>
        <w:t xml:space="preserve"> </w:t>
      </w:r>
    </w:p>
    <w:p w14:paraId="7F7608E8" w14:textId="4E274EAC" w:rsidR="005D3894" w:rsidRPr="00AA6467" w:rsidRDefault="00EF41C8" w:rsidP="00AA6467">
      <w:pPr>
        <w:widowControl w:val="0"/>
        <w:autoSpaceDE w:val="0"/>
        <w:autoSpaceDN w:val="0"/>
        <w:adjustRightInd w:val="0"/>
        <w:rPr>
          <w:u w:color="00000A"/>
        </w:rPr>
      </w:pPr>
      <w:r w:rsidRPr="00AA6467">
        <w:rPr>
          <w:u w:color="00000A"/>
        </w:rPr>
        <w:t xml:space="preserve">Nee, er is een vervaltermijn van </w:t>
      </w:r>
      <w:r w:rsidR="008D2B5A" w:rsidRPr="00AA6467">
        <w:rPr>
          <w:u w:color="00000A"/>
        </w:rPr>
        <w:t xml:space="preserve">3 </w:t>
      </w:r>
      <w:r w:rsidRPr="00AA6467">
        <w:rPr>
          <w:u w:color="00000A"/>
        </w:rPr>
        <w:t xml:space="preserve">maanden na het einde van de arbeidsovereenkomst (art. 7:686 a lid 4 </w:t>
      </w:r>
      <w:r w:rsidR="008D2B5A" w:rsidRPr="00AA6467">
        <w:rPr>
          <w:u w:color="00000A"/>
        </w:rPr>
        <w:t xml:space="preserve">letter e </w:t>
      </w:r>
      <w:r w:rsidRPr="00AA6467">
        <w:rPr>
          <w:u w:color="00000A"/>
        </w:rPr>
        <w:t>BW).</w:t>
      </w:r>
    </w:p>
    <w:p w14:paraId="32B922CA" w14:textId="77777777" w:rsidR="00F52FE6" w:rsidRPr="00AA6467" w:rsidRDefault="00F52FE6" w:rsidP="00F52FE6">
      <w:pPr>
        <w:widowControl w:val="0"/>
        <w:autoSpaceDE w:val="0"/>
        <w:autoSpaceDN w:val="0"/>
        <w:adjustRightInd w:val="0"/>
        <w:ind w:left="360"/>
        <w:rPr>
          <w:u w:color="00000A"/>
        </w:rPr>
      </w:pPr>
    </w:p>
    <w:p w14:paraId="05AA4A49" w14:textId="77777777" w:rsidR="00EF41C8" w:rsidRPr="00AA6467" w:rsidRDefault="00EF41C8" w:rsidP="00EF41C8">
      <w:pPr>
        <w:widowControl w:val="0"/>
        <w:autoSpaceDE w:val="0"/>
        <w:autoSpaceDN w:val="0"/>
        <w:adjustRightInd w:val="0"/>
        <w:ind w:left="708" w:hanging="708"/>
        <w:rPr>
          <w:u w:color="00000A"/>
        </w:rPr>
      </w:pPr>
      <w:r w:rsidRPr="00AA6467">
        <w:rPr>
          <w:u w:color="00000A"/>
        </w:rPr>
        <w:t xml:space="preserve">2. </w:t>
      </w:r>
      <w:r w:rsidRPr="00AA6467">
        <w:rPr>
          <w:u w:color="00000A"/>
        </w:rPr>
        <w:tab/>
        <w:t>De kantonrechter zal de vordering van Miriam niet toekennen. Na een vervaltermijn zijn er geen rechten meer.</w:t>
      </w:r>
    </w:p>
    <w:p w14:paraId="70F08C5D" w14:textId="4444B3FD" w:rsidR="00EF41C8" w:rsidRPr="00AA6467" w:rsidRDefault="00EF41C8" w:rsidP="00EF41C8">
      <w:pPr>
        <w:widowControl w:val="0"/>
        <w:autoSpaceDE w:val="0"/>
        <w:autoSpaceDN w:val="0"/>
        <w:adjustRightInd w:val="0"/>
        <w:ind w:left="708" w:hanging="708"/>
        <w:rPr>
          <w:u w:color="00000A"/>
        </w:rPr>
      </w:pPr>
      <w:r w:rsidRPr="00AA6467">
        <w:rPr>
          <w:u w:color="00000A"/>
        </w:rPr>
        <w:t xml:space="preserve">3. </w:t>
      </w:r>
      <w:r w:rsidRPr="00AA6467">
        <w:rPr>
          <w:u w:color="00000A"/>
        </w:rPr>
        <w:tab/>
        <w:t>Nee, art. 7:671c geeft recht op een billijke vergoeding als de werknemer een verzoek tot ontbinding indient en de kantonrechter van mening is, dat de arbeidsovereenkomst wegens omstandigheden van dien aard zijn dat de arbeidsovereenkomst dadelijk of na korte tijd behoort te eindigen. Van een dergelijke situatie is hier geen sprake.</w:t>
      </w:r>
      <w:r w:rsidR="00315C7B" w:rsidRPr="00AA6467">
        <w:rPr>
          <w:u w:color="00000A"/>
        </w:rPr>
        <w:br/>
      </w:r>
    </w:p>
    <w:p w14:paraId="711592AF" w14:textId="211B8B53" w:rsidR="009D5C38" w:rsidRPr="00AA6467" w:rsidRDefault="00EF41C8" w:rsidP="00AA6467">
      <w:pPr>
        <w:widowControl w:val="0"/>
        <w:autoSpaceDE w:val="0"/>
        <w:autoSpaceDN w:val="0"/>
        <w:adjustRightInd w:val="0"/>
        <w:rPr>
          <w:u w:color="00000A"/>
        </w:rPr>
      </w:pPr>
      <w:r w:rsidRPr="00AA6467">
        <w:rPr>
          <w:u w:color="00000A"/>
        </w:rPr>
        <w:t>Opgave 7.9</w:t>
      </w:r>
    </w:p>
    <w:p w14:paraId="63A93923" w14:textId="07A1A98B" w:rsidR="00EF41C8" w:rsidRPr="00AA6467" w:rsidRDefault="00EF41C8" w:rsidP="00A93AA3">
      <w:pPr>
        <w:pStyle w:val="Lijstalinea"/>
        <w:widowControl w:val="0"/>
        <w:numPr>
          <w:ilvl w:val="0"/>
          <w:numId w:val="2"/>
        </w:numPr>
        <w:autoSpaceDE w:val="0"/>
        <w:autoSpaceDN w:val="0"/>
        <w:adjustRightInd w:val="0"/>
        <w:rPr>
          <w:u w:color="00000A"/>
        </w:rPr>
      </w:pPr>
      <w:r w:rsidRPr="00AA6467">
        <w:rPr>
          <w:u w:color="00000A"/>
        </w:rPr>
        <w:t xml:space="preserve">- </w:t>
      </w:r>
      <w:proofErr w:type="spellStart"/>
      <w:r w:rsidRPr="00AA6467">
        <w:rPr>
          <w:u w:color="00000A"/>
        </w:rPr>
        <w:t>Omar</w:t>
      </w:r>
      <w:proofErr w:type="spellEnd"/>
      <w:r w:rsidRPr="00AA6467">
        <w:rPr>
          <w:u w:color="00000A"/>
        </w:rPr>
        <w:t xml:space="preserve"> kan de kantonrechter verzoeken de arbeidsovereenkomst te beëindigen op grond van art. 7:671c lid 3 BW zonder toekenning van een vergoeding aan de werkgever conform art. 7:672 lid </w:t>
      </w:r>
      <w:r w:rsidR="005F3C46" w:rsidRPr="00AA6467">
        <w:rPr>
          <w:u w:color="00000A"/>
        </w:rPr>
        <w:t xml:space="preserve">10 </w:t>
      </w:r>
      <w:r w:rsidRPr="00AA6467">
        <w:rPr>
          <w:u w:color="00000A"/>
        </w:rPr>
        <w:t>BW. De kans is groot dat de rechter de werknemer zal houden aan zijn overeenkomst en het verzoek zal afwijzen.</w:t>
      </w:r>
    </w:p>
    <w:p w14:paraId="6E01CD67" w14:textId="3BBFBDBC" w:rsidR="00EF41C8" w:rsidRPr="00AA6467" w:rsidRDefault="00EF41C8" w:rsidP="00EF41C8">
      <w:pPr>
        <w:widowControl w:val="0"/>
        <w:autoSpaceDE w:val="0"/>
        <w:autoSpaceDN w:val="0"/>
        <w:adjustRightInd w:val="0"/>
        <w:ind w:left="708" w:hanging="708"/>
        <w:rPr>
          <w:u w:color="00000A"/>
        </w:rPr>
      </w:pPr>
      <w:r w:rsidRPr="00AA6467">
        <w:rPr>
          <w:u w:color="00000A"/>
        </w:rPr>
        <w:tab/>
        <w:t xml:space="preserve">- De werknemer kan de arbeidsovereenkomst met </w:t>
      </w:r>
      <w:r w:rsidR="005F3C46" w:rsidRPr="00AA6467">
        <w:rPr>
          <w:u w:color="00000A"/>
        </w:rPr>
        <w:t xml:space="preserve">de werkgever </w:t>
      </w:r>
      <w:r w:rsidRPr="00AA6467">
        <w:rPr>
          <w:u w:color="00000A"/>
        </w:rPr>
        <w:t xml:space="preserve">opzeggen per een bepaalde datum. Het risico is dat de werkgever een vergoeding vordert ex. art. 7:672 lid </w:t>
      </w:r>
      <w:r w:rsidR="005F3C46" w:rsidRPr="00AA6467">
        <w:rPr>
          <w:u w:color="00000A"/>
        </w:rPr>
        <w:t xml:space="preserve">10 </w:t>
      </w:r>
      <w:r w:rsidRPr="00AA6467">
        <w:rPr>
          <w:u w:color="00000A"/>
        </w:rPr>
        <w:t>BW.</w:t>
      </w:r>
    </w:p>
    <w:p w14:paraId="5631D284" w14:textId="34EE37B8" w:rsidR="00EF41C8" w:rsidRPr="00AA6467" w:rsidRDefault="00EF41C8" w:rsidP="00EF41C8">
      <w:pPr>
        <w:widowControl w:val="0"/>
        <w:autoSpaceDE w:val="0"/>
        <w:autoSpaceDN w:val="0"/>
        <w:adjustRightInd w:val="0"/>
        <w:ind w:left="708"/>
        <w:rPr>
          <w:u w:color="00000A"/>
        </w:rPr>
      </w:pPr>
      <w:r w:rsidRPr="00AA6467">
        <w:rPr>
          <w:u w:color="00000A"/>
        </w:rPr>
        <w:t>- De werknemer kan ontslag nemen op staande voet.</w:t>
      </w:r>
      <w:r w:rsidR="00A93AA3" w:rsidRPr="00AA6467">
        <w:rPr>
          <w:u w:color="00000A"/>
        </w:rPr>
        <w:t xml:space="preserve"> </w:t>
      </w:r>
    </w:p>
    <w:p w14:paraId="443F6A89" w14:textId="1414B303" w:rsidR="005D3894" w:rsidRPr="00AA6467" w:rsidRDefault="00EF41C8" w:rsidP="00AA6467">
      <w:pPr>
        <w:widowControl w:val="0"/>
        <w:autoSpaceDE w:val="0"/>
        <w:autoSpaceDN w:val="0"/>
        <w:adjustRightInd w:val="0"/>
        <w:rPr>
          <w:u w:color="00000A"/>
        </w:rPr>
      </w:pPr>
      <w:r w:rsidRPr="00AA6467">
        <w:rPr>
          <w:u w:color="00000A"/>
        </w:rPr>
        <w:t>2.</w:t>
      </w:r>
      <w:r w:rsidRPr="00AA6467">
        <w:rPr>
          <w:u w:color="00000A"/>
        </w:rPr>
        <w:tab/>
        <w:t xml:space="preserve">Er is echter geen dringende reden in deze situatie en dus loopt de werknemer het risico dat de </w:t>
      </w:r>
      <w:r w:rsidRPr="00AA6467">
        <w:rPr>
          <w:u w:color="00000A"/>
        </w:rPr>
        <w:tab/>
        <w:t xml:space="preserve">werkgever een vergoeding vordert ex. art. 7:672 lid </w:t>
      </w:r>
      <w:r w:rsidR="005F3C46" w:rsidRPr="00AA6467">
        <w:rPr>
          <w:u w:color="00000A"/>
        </w:rPr>
        <w:t>10</w:t>
      </w:r>
      <w:r w:rsidRPr="00AA6467">
        <w:rPr>
          <w:u w:color="00000A"/>
        </w:rPr>
        <w:t xml:space="preserve"> BW.</w:t>
      </w:r>
    </w:p>
    <w:p w14:paraId="723E8EF7" w14:textId="77777777" w:rsidR="00EF41C8" w:rsidRPr="00AA6467" w:rsidRDefault="00EF41C8" w:rsidP="00EF41C8">
      <w:pPr>
        <w:widowControl w:val="0"/>
        <w:autoSpaceDE w:val="0"/>
        <w:autoSpaceDN w:val="0"/>
        <w:adjustRightInd w:val="0"/>
        <w:rPr>
          <w:u w:color="00000A"/>
        </w:rPr>
      </w:pPr>
    </w:p>
    <w:p w14:paraId="64FF92E3" w14:textId="77777777" w:rsidR="009D5C38" w:rsidRPr="00AA6467" w:rsidRDefault="00EF41C8" w:rsidP="009D5C38">
      <w:pPr>
        <w:widowControl w:val="0"/>
        <w:autoSpaceDE w:val="0"/>
        <w:autoSpaceDN w:val="0"/>
        <w:adjustRightInd w:val="0"/>
        <w:rPr>
          <w:u w:color="00000A"/>
        </w:rPr>
      </w:pPr>
      <w:r w:rsidRPr="00AA6467">
        <w:t>Opgave 7.10</w:t>
      </w:r>
      <w:r w:rsidR="009D5C38" w:rsidRPr="00AA6467">
        <w:t xml:space="preserve"> </w:t>
      </w:r>
    </w:p>
    <w:p w14:paraId="4FE6DFDD" w14:textId="5B4DD1E8" w:rsidR="005D3894" w:rsidRPr="00AA6467" w:rsidRDefault="00AA6467" w:rsidP="00AA6467">
      <w:pPr>
        <w:ind w:left="720"/>
      </w:pPr>
      <w:r w:rsidRPr="00AA6467">
        <w:t xml:space="preserve">d (art. 7:672 lid </w:t>
      </w:r>
      <w:r w:rsidR="00844206" w:rsidRPr="00AA6467">
        <w:t xml:space="preserve">7 </w:t>
      </w:r>
      <w:r w:rsidR="00EF41C8" w:rsidRPr="00AA6467">
        <w:t>BW)</w:t>
      </w:r>
      <w:r w:rsidR="00844206" w:rsidRPr="00AA6467">
        <w:t xml:space="preserve"> </w:t>
      </w:r>
    </w:p>
    <w:p w14:paraId="5DA2DAAC" w14:textId="77777777" w:rsidR="00EF41C8" w:rsidRPr="00AA6467" w:rsidRDefault="00EF41C8" w:rsidP="00EF41C8"/>
    <w:p w14:paraId="4BABEC19" w14:textId="77777777" w:rsidR="009D5C38" w:rsidRPr="00AA6467" w:rsidRDefault="00EF41C8" w:rsidP="009D5C38">
      <w:pPr>
        <w:widowControl w:val="0"/>
        <w:autoSpaceDE w:val="0"/>
        <w:autoSpaceDN w:val="0"/>
        <w:adjustRightInd w:val="0"/>
        <w:rPr>
          <w:u w:color="00000A"/>
        </w:rPr>
      </w:pPr>
      <w:r w:rsidRPr="00AA6467">
        <w:t>Opgave 7.11</w:t>
      </w:r>
      <w:r w:rsidR="009D5C38" w:rsidRPr="00AA6467">
        <w:t xml:space="preserve"> </w:t>
      </w:r>
    </w:p>
    <w:p w14:paraId="1D8D5F57" w14:textId="77777777" w:rsidR="002022A8" w:rsidRPr="00AA6467" w:rsidRDefault="00EF41C8" w:rsidP="00EF41C8">
      <w:r w:rsidRPr="00AA6467">
        <w:tab/>
        <w:t>d (art. 7:667 lid 3 BW, schriftelijk is een vereiste)</w:t>
      </w:r>
      <w:r w:rsidR="002022A8" w:rsidRPr="00AA6467">
        <w:t xml:space="preserve"> </w:t>
      </w:r>
    </w:p>
    <w:p w14:paraId="538F416E" w14:textId="77777777" w:rsidR="00EF41C8" w:rsidRPr="00AA6467" w:rsidRDefault="00EF41C8" w:rsidP="00EF41C8"/>
    <w:p w14:paraId="39CDF4F9" w14:textId="77777777" w:rsidR="009D5C38" w:rsidRPr="00AA6467" w:rsidRDefault="00EF41C8" w:rsidP="009D5C38">
      <w:pPr>
        <w:widowControl w:val="0"/>
        <w:autoSpaceDE w:val="0"/>
        <w:autoSpaceDN w:val="0"/>
        <w:adjustRightInd w:val="0"/>
        <w:rPr>
          <w:u w:color="00000A"/>
        </w:rPr>
      </w:pPr>
      <w:r w:rsidRPr="00AA6467">
        <w:t>Opgave 7.12</w:t>
      </w:r>
      <w:r w:rsidR="009D5C38" w:rsidRPr="00AA6467">
        <w:t xml:space="preserve"> </w:t>
      </w:r>
    </w:p>
    <w:p w14:paraId="2D3BD065" w14:textId="77777777" w:rsidR="00375397" w:rsidRPr="00AA6467" w:rsidRDefault="00EF41C8" w:rsidP="00375397">
      <w:r w:rsidRPr="00AA6467">
        <w:t>1.</w:t>
      </w:r>
      <w:r w:rsidRPr="00AA6467">
        <w:tab/>
        <w:t xml:space="preserve">Beëindigingsovereenkomst  (art. 7:670b </w:t>
      </w:r>
      <w:r w:rsidR="00375397" w:rsidRPr="00AA6467">
        <w:t>lid 1</w:t>
      </w:r>
      <w:r w:rsidRPr="00AA6467">
        <w:t>BW)</w:t>
      </w:r>
      <w:r w:rsidR="00375397" w:rsidRPr="00AA6467">
        <w:t xml:space="preserve"> (art. 7:670b BW)</w:t>
      </w:r>
    </w:p>
    <w:p w14:paraId="6726EFCF" w14:textId="22936F44" w:rsidR="005D3894" w:rsidRPr="00AA6467" w:rsidRDefault="00375397" w:rsidP="00AA6467">
      <w:r w:rsidRPr="00AA6467">
        <w:tab/>
        <w:t>(art. 7:670b BW)</w:t>
      </w:r>
    </w:p>
    <w:p w14:paraId="30BE368D" w14:textId="77777777" w:rsidR="0031436A" w:rsidRPr="00AA6467" w:rsidRDefault="0031436A" w:rsidP="00375397"/>
    <w:p w14:paraId="4DDB7CF6" w14:textId="77777777" w:rsidR="00AA6467" w:rsidRPr="00AA6467" w:rsidRDefault="00AA6467" w:rsidP="00AA6467">
      <w:r w:rsidRPr="00AA6467">
        <w:t>2.</w:t>
      </w:r>
      <w:r w:rsidRPr="00AA6467">
        <w:tab/>
      </w:r>
      <w:r w:rsidR="00EF41C8" w:rsidRPr="00AA6467">
        <w:t xml:space="preserve">Ja, binnen veertien dagen na de datum van de totstandkoming van de overeenkomst </w:t>
      </w:r>
      <w:r w:rsidR="00375397" w:rsidRPr="00AA6467">
        <w:t xml:space="preserve">(art. 7:670b </w:t>
      </w:r>
    </w:p>
    <w:p w14:paraId="777F377B" w14:textId="0C2905B3" w:rsidR="00375397" w:rsidRPr="00AA6467" w:rsidRDefault="00AA6467" w:rsidP="00AA6467">
      <w:r w:rsidRPr="00AA6467">
        <w:tab/>
      </w:r>
      <w:r w:rsidR="00375397" w:rsidRPr="00AA6467">
        <w:t>lid 2 BW)</w:t>
      </w:r>
    </w:p>
    <w:p w14:paraId="668068C3" w14:textId="77777777" w:rsidR="00B6273C" w:rsidRPr="00AA6467" w:rsidRDefault="00B6273C" w:rsidP="009D5C38">
      <w:pPr>
        <w:widowControl w:val="0"/>
        <w:autoSpaceDE w:val="0"/>
        <w:autoSpaceDN w:val="0"/>
        <w:adjustRightInd w:val="0"/>
        <w:rPr>
          <w:lang w:val="en-GB"/>
        </w:rPr>
      </w:pPr>
    </w:p>
    <w:p w14:paraId="673FDD13" w14:textId="77777777" w:rsidR="009D5C38" w:rsidRPr="00AA6467" w:rsidRDefault="00EF41C8" w:rsidP="009D5C38">
      <w:pPr>
        <w:widowControl w:val="0"/>
        <w:autoSpaceDE w:val="0"/>
        <w:autoSpaceDN w:val="0"/>
        <w:adjustRightInd w:val="0"/>
        <w:rPr>
          <w:u w:color="00000A"/>
          <w:lang w:val="en-GB"/>
        </w:rPr>
      </w:pPr>
      <w:proofErr w:type="spellStart"/>
      <w:r w:rsidRPr="00AA6467">
        <w:rPr>
          <w:lang w:val="en-GB"/>
        </w:rPr>
        <w:t>Opgave</w:t>
      </w:r>
      <w:proofErr w:type="spellEnd"/>
      <w:r w:rsidRPr="00AA6467">
        <w:rPr>
          <w:lang w:val="en-GB"/>
        </w:rPr>
        <w:t xml:space="preserve"> 7.13</w:t>
      </w:r>
      <w:r w:rsidR="009D5C38" w:rsidRPr="00AA6467">
        <w:rPr>
          <w:lang w:val="en-GB"/>
        </w:rPr>
        <w:t xml:space="preserve"> </w:t>
      </w:r>
    </w:p>
    <w:p w14:paraId="181112BF" w14:textId="77777777" w:rsidR="000238FA" w:rsidRPr="00AA6467" w:rsidRDefault="00EF41C8" w:rsidP="00EF41C8">
      <w:pPr>
        <w:rPr>
          <w:lang w:val="en-GB"/>
        </w:rPr>
      </w:pPr>
      <w:r w:rsidRPr="00AA6467">
        <w:rPr>
          <w:lang w:val="en-GB"/>
        </w:rPr>
        <w:tab/>
      </w:r>
      <w:proofErr w:type="gramStart"/>
      <w:r w:rsidRPr="00AA6467">
        <w:rPr>
          <w:lang w:val="en-GB"/>
        </w:rPr>
        <w:t>b</w:t>
      </w:r>
      <w:proofErr w:type="gramEnd"/>
      <w:r w:rsidRPr="00AA6467">
        <w:rPr>
          <w:lang w:val="en-GB"/>
        </w:rPr>
        <w:t xml:space="preserve"> (art. 7:668 BW)</w:t>
      </w:r>
    </w:p>
    <w:p w14:paraId="6208F1FE" w14:textId="77777777" w:rsidR="00EF41C8" w:rsidRPr="00AA6467" w:rsidRDefault="000238FA" w:rsidP="00EF41C8">
      <w:pPr>
        <w:rPr>
          <w:lang w:val="en-GB"/>
        </w:rPr>
      </w:pPr>
      <w:r w:rsidRPr="00AA6467">
        <w:rPr>
          <w:lang w:val="en-GB"/>
        </w:rPr>
        <w:tab/>
      </w:r>
    </w:p>
    <w:p w14:paraId="0C38777E" w14:textId="77777777" w:rsidR="009D5C38" w:rsidRPr="00AA6467" w:rsidRDefault="00EF41C8" w:rsidP="009D5C38">
      <w:pPr>
        <w:widowControl w:val="0"/>
        <w:autoSpaceDE w:val="0"/>
        <w:autoSpaceDN w:val="0"/>
        <w:adjustRightInd w:val="0"/>
        <w:rPr>
          <w:u w:color="00000A"/>
          <w:lang w:val="en-GB"/>
        </w:rPr>
      </w:pPr>
      <w:proofErr w:type="spellStart"/>
      <w:r w:rsidRPr="00AA6467">
        <w:rPr>
          <w:lang w:val="en-GB"/>
        </w:rPr>
        <w:t>Opgave</w:t>
      </w:r>
      <w:proofErr w:type="spellEnd"/>
      <w:r w:rsidRPr="00AA6467">
        <w:rPr>
          <w:lang w:val="en-GB"/>
        </w:rPr>
        <w:t xml:space="preserve"> 7.14</w:t>
      </w:r>
      <w:r w:rsidR="009D5C38" w:rsidRPr="00AA6467">
        <w:rPr>
          <w:lang w:val="en-GB"/>
        </w:rPr>
        <w:t xml:space="preserve"> </w:t>
      </w:r>
    </w:p>
    <w:p w14:paraId="6D4CC48F" w14:textId="77777777" w:rsidR="00EF41C8" w:rsidRPr="00AA6467" w:rsidRDefault="00EF41C8" w:rsidP="00EF41C8">
      <w:pPr>
        <w:rPr>
          <w:lang w:val="en-GB"/>
        </w:rPr>
      </w:pPr>
      <w:r w:rsidRPr="00AA6467">
        <w:rPr>
          <w:lang w:val="en-GB"/>
        </w:rPr>
        <w:tab/>
      </w:r>
      <w:proofErr w:type="gramStart"/>
      <w:r w:rsidRPr="00AA6467">
        <w:rPr>
          <w:lang w:val="en-GB"/>
        </w:rPr>
        <w:t>a</w:t>
      </w:r>
      <w:proofErr w:type="gramEnd"/>
      <w:r w:rsidRPr="00AA6467">
        <w:rPr>
          <w:lang w:val="en-GB"/>
        </w:rPr>
        <w:t xml:space="preserve"> en b (art. 7:668 BW)</w:t>
      </w:r>
    </w:p>
    <w:p w14:paraId="351D8D19" w14:textId="77777777" w:rsidR="00A839A0" w:rsidRPr="00EF41C8" w:rsidRDefault="00A839A0">
      <w:pPr>
        <w:rPr>
          <w:lang w:val="en-GB"/>
        </w:rPr>
      </w:pPr>
    </w:p>
    <w:sectPr w:rsidR="00A839A0" w:rsidRPr="00EF41C8"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3F522" w14:textId="77777777" w:rsidR="00B6273C" w:rsidRDefault="00B6273C" w:rsidP="00E90135">
      <w:r>
        <w:separator/>
      </w:r>
    </w:p>
  </w:endnote>
  <w:endnote w:type="continuationSeparator" w:id="0">
    <w:p w14:paraId="3EDD34AC" w14:textId="77777777" w:rsidR="00B6273C" w:rsidRDefault="00B6273C" w:rsidP="00E9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E0410" w14:textId="77777777" w:rsidR="008A534C" w:rsidRDefault="008A534C" w:rsidP="008A534C">
    <w:pPr>
      <w:pStyle w:val="Tekstzonderopmaak"/>
      <w:ind w:left="708" w:hanging="708"/>
      <w:jc w:val="center"/>
      <w:rPr>
        <w:rFonts w:ascii="Times New Roman" w:hAnsi="Times New Roman"/>
        <w:b/>
        <w:sz w:val="22"/>
        <w:szCs w:val="22"/>
      </w:rPr>
    </w:pPr>
    <w:r>
      <w:rPr>
        <w:rFonts w:ascii="Times New Roman" w:eastAsia="Calibri" w:hAnsi="Times New Roman"/>
        <w:b/>
        <w:sz w:val="22"/>
        <w:szCs w:val="22"/>
      </w:rPr>
      <w:t>© Convoy Uitgevers</w:t>
    </w:r>
  </w:p>
  <w:p w14:paraId="4F1EA26B" w14:textId="77777777" w:rsidR="008A534C" w:rsidRDefault="008A534C">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AC854" w14:textId="77777777" w:rsidR="00B6273C" w:rsidRDefault="00B6273C" w:rsidP="00E90135">
      <w:r>
        <w:separator/>
      </w:r>
    </w:p>
  </w:footnote>
  <w:footnote w:type="continuationSeparator" w:id="0">
    <w:p w14:paraId="3E5DA92B" w14:textId="77777777" w:rsidR="00B6273C" w:rsidRDefault="00B6273C" w:rsidP="00E901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DD782" w14:textId="77777777" w:rsidR="00B6273C" w:rsidRPr="008A534C" w:rsidRDefault="00B6273C" w:rsidP="008A534C">
    <w:pPr>
      <w:pStyle w:val="Tekstzonderopmaak"/>
      <w:ind w:left="708" w:hanging="708"/>
      <w:jc w:val="center"/>
      <w:rPr>
        <w:rFonts w:ascii="Times New Roman" w:hAnsi="Times New Roman"/>
        <w:b/>
        <w:i/>
        <w:sz w:val="22"/>
        <w:szCs w:val="22"/>
      </w:rPr>
    </w:pPr>
    <w:r w:rsidRPr="008A534C">
      <w:rPr>
        <w:rFonts w:ascii="Times New Roman" w:hAnsi="Times New Roman"/>
        <w:b/>
        <w:i/>
        <w:sz w:val="22"/>
        <w:szCs w:val="22"/>
      </w:rPr>
      <w:t>Uitwerkingen hoofdstuk 7 VPS ASZ niveau 5, 2016 - 2017</w:t>
    </w:r>
  </w:p>
  <w:p w14:paraId="35D15877" w14:textId="77777777" w:rsidR="00B6273C" w:rsidRPr="008A534C" w:rsidRDefault="00B6273C" w:rsidP="008A534C">
    <w:pPr>
      <w:pStyle w:val="Tekstzonderopmaak"/>
      <w:ind w:left="708" w:hanging="708"/>
      <w:jc w:val="center"/>
      <w:rPr>
        <w:rFonts w:ascii="Times New Roman" w:hAnsi="Times New Roman"/>
        <w:b/>
        <w:i/>
        <w:sz w:val="22"/>
        <w:szCs w:val="22"/>
      </w:rPr>
    </w:pPr>
    <w:r w:rsidRPr="008A534C">
      <w:rPr>
        <w:rFonts w:ascii="Times New Roman" w:hAnsi="Times New Roman"/>
        <w:b/>
        <w:i/>
        <w:sz w:val="22"/>
        <w:szCs w:val="22"/>
      </w:rPr>
      <w:t>(ten behoeve van Associatie-examens vanaf september 2016)</w:t>
    </w:r>
  </w:p>
  <w:p w14:paraId="3B3B9696" w14:textId="77777777" w:rsidR="00B6273C" w:rsidRDefault="00B6273C">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3111"/>
    <w:multiLevelType w:val="hybridMultilevel"/>
    <w:tmpl w:val="D54E97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C2F4AD3"/>
    <w:multiLevelType w:val="hybridMultilevel"/>
    <w:tmpl w:val="C4F6B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C8"/>
    <w:rsid w:val="000049EA"/>
    <w:rsid w:val="00011123"/>
    <w:rsid w:val="000238FA"/>
    <w:rsid w:val="00031A9E"/>
    <w:rsid w:val="000F18A4"/>
    <w:rsid w:val="002022A8"/>
    <w:rsid w:val="00223B0C"/>
    <w:rsid w:val="00235B50"/>
    <w:rsid w:val="00241B03"/>
    <w:rsid w:val="002A34B9"/>
    <w:rsid w:val="0031436A"/>
    <w:rsid w:val="00315C7B"/>
    <w:rsid w:val="003210FC"/>
    <w:rsid w:val="00375397"/>
    <w:rsid w:val="00463CAE"/>
    <w:rsid w:val="00476214"/>
    <w:rsid w:val="0048575E"/>
    <w:rsid w:val="005D3894"/>
    <w:rsid w:val="005E39A4"/>
    <w:rsid w:val="005F3C46"/>
    <w:rsid w:val="006A63DE"/>
    <w:rsid w:val="00722774"/>
    <w:rsid w:val="00771BA8"/>
    <w:rsid w:val="007D09A9"/>
    <w:rsid w:val="00800B65"/>
    <w:rsid w:val="00844206"/>
    <w:rsid w:val="008A534C"/>
    <w:rsid w:val="008D2B5A"/>
    <w:rsid w:val="008E4299"/>
    <w:rsid w:val="009D5C38"/>
    <w:rsid w:val="00A21D06"/>
    <w:rsid w:val="00A321F9"/>
    <w:rsid w:val="00A37877"/>
    <w:rsid w:val="00A47A3C"/>
    <w:rsid w:val="00A839A0"/>
    <w:rsid w:val="00A93AA3"/>
    <w:rsid w:val="00AA6467"/>
    <w:rsid w:val="00AD179F"/>
    <w:rsid w:val="00B6273C"/>
    <w:rsid w:val="00D11190"/>
    <w:rsid w:val="00DB5AAB"/>
    <w:rsid w:val="00E17596"/>
    <w:rsid w:val="00E44EC6"/>
    <w:rsid w:val="00E90135"/>
    <w:rsid w:val="00EF41C8"/>
    <w:rsid w:val="00F52FE6"/>
    <w:rsid w:val="00F95146"/>
    <w:rsid w:val="00FB1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8B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Plain Text" w:uiPriority="99"/>
  </w:latentStyles>
  <w:style w:type="paragraph" w:default="1" w:styleId="Normaal">
    <w:name w:val="Normal"/>
    <w:qFormat/>
    <w:rsid w:val="00EF41C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E90135"/>
    <w:pPr>
      <w:tabs>
        <w:tab w:val="center" w:pos="4680"/>
        <w:tab w:val="right" w:pos="9360"/>
      </w:tabs>
    </w:pPr>
  </w:style>
  <w:style w:type="character" w:customStyle="1" w:styleId="KoptekstTeken">
    <w:name w:val="Koptekst Teken"/>
    <w:basedOn w:val="Standaardalinea-lettertype"/>
    <w:link w:val="Koptekst"/>
    <w:uiPriority w:val="99"/>
    <w:rsid w:val="00E90135"/>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E90135"/>
    <w:pPr>
      <w:tabs>
        <w:tab w:val="center" w:pos="4680"/>
        <w:tab w:val="right" w:pos="9360"/>
      </w:tabs>
    </w:pPr>
  </w:style>
  <w:style w:type="character" w:customStyle="1" w:styleId="VoettekstTeken">
    <w:name w:val="Voettekst Teken"/>
    <w:basedOn w:val="Standaardalinea-lettertype"/>
    <w:link w:val="Voettekst"/>
    <w:uiPriority w:val="99"/>
    <w:rsid w:val="00E90135"/>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E90135"/>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E90135"/>
    <w:rPr>
      <w:rFonts w:ascii="Consolas" w:eastAsia="Times New Roman" w:hAnsi="Consolas" w:cs="Times New Roman"/>
      <w:sz w:val="21"/>
      <w:szCs w:val="21"/>
      <w:lang w:val="nl-NL" w:eastAsia="nl-NL"/>
    </w:rPr>
  </w:style>
  <w:style w:type="paragraph" w:styleId="Lijstalinea">
    <w:name w:val="List Paragraph"/>
    <w:basedOn w:val="Normaal"/>
    <w:rsid w:val="00F52F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Plain Text" w:uiPriority="99"/>
  </w:latentStyles>
  <w:style w:type="paragraph" w:default="1" w:styleId="Normaal">
    <w:name w:val="Normal"/>
    <w:qFormat/>
    <w:rsid w:val="00EF41C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E90135"/>
    <w:pPr>
      <w:tabs>
        <w:tab w:val="center" w:pos="4680"/>
        <w:tab w:val="right" w:pos="9360"/>
      </w:tabs>
    </w:pPr>
  </w:style>
  <w:style w:type="character" w:customStyle="1" w:styleId="KoptekstTeken">
    <w:name w:val="Koptekst Teken"/>
    <w:basedOn w:val="Standaardalinea-lettertype"/>
    <w:link w:val="Koptekst"/>
    <w:uiPriority w:val="99"/>
    <w:rsid w:val="00E90135"/>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E90135"/>
    <w:pPr>
      <w:tabs>
        <w:tab w:val="center" w:pos="4680"/>
        <w:tab w:val="right" w:pos="9360"/>
      </w:tabs>
    </w:pPr>
  </w:style>
  <w:style w:type="character" w:customStyle="1" w:styleId="VoettekstTeken">
    <w:name w:val="Voettekst Teken"/>
    <w:basedOn w:val="Standaardalinea-lettertype"/>
    <w:link w:val="Voettekst"/>
    <w:uiPriority w:val="99"/>
    <w:rsid w:val="00E90135"/>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E90135"/>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E90135"/>
    <w:rPr>
      <w:rFonts w:ascii="Consolas" w:eastAsia="Times New Roman" w:hAnsi="Consolas" w:cs="Times New Roman"/>
      <w:sz w:val="21"/>
      <w:szCs w:val="21"/>
      <w:lang w:val="nl-NL" w:eastAsia="nl-NL"/>
    </w:rPr>
  </w:style>
  <w:style w:type="paragraph" w:styleId="Lijstalinea">
    <w:name w:val="List Paragraph"/>
    <w:basedOn w:val="Normaal"/>
    <w:rsid w:val="00F52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5893">
      <w:bodyDiv w:val="1"/>
      <w:marLeft w:val="0"/>
      <w:marRight w:val="0"/>
      <w:marTop w:val="0"/>
      <w:marBottom w:val="0"/>
      <w:divBdr>
        <w:top w:val="none" w:sz="0" w:space="0" w:color="auto"/>
        <w:left w:val="none" w:sz="0" w:space="0" w:color="auto"/>
        <w:bottom w:val="none" w:sz="0" w:space="0" w:color="auto"/>
        <w:right w:val="none" w:sz="0" w:space="0" w:color="auto"/>
      </w:divBdr>
    </w:div>
    <w:div w:id="93988685">
      <w:bodyDiv w:val="1"/>
      <w:marLeft w:val="0"/>
      <w:marRight w:val="0"/>
      <w:marTop w:val="0"/>
      <w:marBottom w:val="0"/>
      <w:divBdr>
        <w:top w:val="none" w:sz="0" w:space="0" w:color="auto"/>
        <w:left w:val="none" w:sz="0" w:space="0" w:color="auto"/>
        <w:bottom w:val="none" w:sz="0" w:space="0" w:color="auto"/>
        <w:right w:val="none" w:sz="0" w:space="0" w:color="auto"/>
      </w:divBdr>
    </w:div>
    <w:div w:id="7271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3633</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Gebruiker van Microsoft Office</cp:lastModifiedBy>
  <cp:revision>2</cp:revision>
  <dcterms:created xsi:type="dcterms:W3CDTF">2017-01-06T15:14:00Z</dcterms:created>
  <dcterms:modified xsi:type="dcterms:W3CDTF">2017-01-06T15:14:00Z</dcterms:modified>
</cp:coreProperties>
</file>